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0BBD" w14:textId="77777777" w:rsidR="00DB28FE" w:rsidRPr="00B61ED6" w:rsidRDefault="00DB28FE" w:rsidP="00DB28FE">
      <w:pPr>
        <w:jc w:val="right"/>
        <w:rPr>
          <w:rFonts w:ascii="StobiSerif Regular" w:hAnsi="StobiSerif Regular"/>
          <w:sz w:val="20"/>
        </w:rPr>
      </w:pPr>
    </w:p>
    <w:p w14:paraId="1E110ECE" w14:textId="77777777" w:rsidR="00DB28FE" w:rsidRPr="00B61ED6" w:rsidRDefault="00DB28FE" w:rsidP="00DB28FE">
      <w:pPr>
        <w:rPr>
          <w:rFonts w:ascii="StobiSerif Regular" w:hAnsi="StobiSerif Regular"/>
          <w:sz w:val="20"/>
        </w:rPr>
      </w:pPr>
    </w:p>
    <w:p w14:paraId="0F71B0B5" w14:textId="77777777" w:rsidR="008079DF" w:rsidRPr="00B61ED6" w:rsidRDefault="008079DF" w:rsidP="00617D89">
      <w:pPr>
        <w:pStyle w:val="Pogavlja"/>
        <w:jc w:val="center"/>
        <w:rPr>
          <w:rFonts w:ascii="StobiSerif Regular" w:hAnsi="StobiSerif Regular"/>
          <w:sz w:val="20"/>
          <w:szCs w:val="20"/>
        </w:rPr>
      </w:pPr>
      <w:bookmarkStart w:id="0" w:name="_Toc438725424"/>
    </w:p>
    <w:p w14:paraId="1794C841" w14:textId="77777777" w:rsidR="00B5234B" w:rsidRPr="00B61ED6" w:rsidRDefault="00B5234B" w:rsidP="00617D89">
      <w:pPr>
        <w:pStyle w:val="Pogavlja"/>
        <w:jc w:val="center"/>
        <w:rPr>
          <w:rFonts w:ascii="StobiSerif Regular" w:hAnsi="StobiSerif Regular"/>
          <w:sz w:val="20"/>
          <w:szCs w:val="20"/>
        </w:rPr>
      </w:pPr>
    </w:p>
    <w:p w14:paraId="41D31771" w14:textId="77777777" w:rsidR="00B5234B" w:rsidRPr="00B61ED6" w:rsidRDefault="00B5234B" w:rsidP="00617D89">
      <w:pPr>
        <w:pStyle w:val="Pogavlja"/>
        <w:jc w:val="center"/>
        <w:rPr>
          <w:rFonts w:ascii="StobiSerif Regular" w:hAnsi="StobiSerif Regular"/>
          <w:sz w:val="20"/>
          <w:szCs w:val="20"/>
        </w:rPr>
      </w:pPr>
    </w:p>
    <w:p w14:paraId="5A371BDF" w14:textId="77777777" w:rsidR="00B5234B" w:rsidRDefault="00B5234B" w:rsidP="00617D89">
      <w:pPr>
        <w:pStyle w:val="Pogavlja"/>
        <w:jc w:val="center"/>
        <w:rPr>
          <w:rFonts w:ascii="StobiSerif Regular" w:hAnsi="StobiSerif Regular"/>
          <w:sz w:val="20"/>
          <w:szCs w:val="20"/>
        </w:rPr>
      </w:pPr>
    </w:p>
    <w:p w14:paraId="0F352157" w14:textId="77777777" w:rsidR="0005232D" w:rsidRDefault="0005232D" w:rsidP="00617D89">
      <w:pPr>
        <w:pStyle w:val="Pogavlja"/>
        <w:jc w:val="center"/>
        <w:rPr>
          <w:rFonts w:ascii="StobiSerif Regular" w:hAnsi="StobiSerif Regular"/>
          <w:sz w:val="20"/>
          <w:szCs w:val="20"/>
        </w:rPr>
      </w:pPr>
    </w:p>
    <w:p w14:paraId="044CCC98" w14:textId="77777777" w:rsidR="0005232D" w:rsidRPr="00B61ED6" w:rsidRDefault="0005232D" w:rsidP="00617D89">
      <w:pPr>
        <w:pStyle w:val="Pogavlja"/>
        <w:jc w:val="center"/>
        <w:rPr>
          <w:rFonts w:ascii="StobiSerif Regular" w:hAnsi="StobiSerif Regular"/>
          <w:sz w:val="20"/>
          <w:szCs w:val="20"/>
        </w:rPr>
      </w:pPr>
    </w:p>
    <w:p w14:paraId="1151895C" w14:textId="0A175020" w:rsidR="00B5234B" w:rsidRPr="00B61ED6" w:rsidRDefault="00B5234B" w:rsidP="00617D89">
      <w:pPr>
        <w:pStyle w:val="Pogavlja"/>
        <w:jc w:val="center"/>
        <w:rPr>
          <w:rFonts w:ascii="StobiSerif Regular" w:hAnsi="StobiSerif Regular"/>
          <w:sz w:val="20"/>
          <w:szCs w:val="20"/>
        </w:rPr>
      </w:pPr>
    </w:p>
    <w:p w14:paraId="000F535C" w14:textId="77777777" w:rsidR="008079DF" w:rsidRPr="00B61ED6" w:rsidRDefault="008079DF" w:rsidP="00617D89">
      <w:pPr>
        <w:pStyle w:val="Pogavlja"/>
        <w:jc w:val="center"/>
        <w:rPr>
          <w:rFonts w:ascii="StobiSerif Regular" w:hAnsi="StobiSerif Regular"/>
          <w:sz w:val="20"/>
          <w:szCs w:val="20"/>
        </w:rPr>
      </w:pPr>
    </w:p>
    <w:p w14:paraId="66FDA817" w14:textId="77777777" w:rsidR="00617D89" w:rsidRPr="004775EF" w:rsidRDefault="00617D89" w:rsidP="00617D89">
      <w:pPr>
        <w:pStyle w:val="Pogavlja"/>
        <w:jc w:val="center"/>
        <w:rPr>
          <w:rFonts w:ascii="StobiSerif Regular" w:hAnsi="StobiSerif Regular"/>
          <w:sz w:val="24"/>
          <w:szCs w:val="24"/>
        </w:rPr>
      </w:pPr>
      <w:r w:rsidRPr="004775EF">
        <w:rPr>
          <w:rFonts w:ascii="StobiSerif Regular" w:hAnsi="StobiSerif Regular"/>
          <w:sz w:val="24"/>
          <w:szCs w:val="24"/>
        </w:rPr>
        <w:t>Terms of Reference</w:t>
      </w:r>
      <w:bookmarkEnd w:id="0"/>
    </w:p>
    <w:p w14:paraId="2C2678FD" w14:textId="77777777" w:rsidR="00DB28FE" w:rsidRPr="004775EF" w:rsidRDefault="00DB28FE" w:rsidP="00DB28FE">
      <w:pPr>
        <w:rPr>
          <w:rFonts w:ascii="StobiSerif Regular" w:hAnsi="StobiSerif Regular"/>
          <w:sz w:val="20"/>
        </w:rPr>
      </w:pPr>
    </w:p>
    <w:p w14:paraId="5AFC41F9" w14:textId="77777777" w:rsidR="00DB28FE" w:rsidRPr="004775EF" w:rsidRDefault="00DB28FE" w:rsidP="00DB28FE">
      <w:pPr>
        <w:rPr>
          <w:rFonts w:ascii="StobiSerif Regular" w:hAnsi="StobiSerif Regular"/>
          <w:b/>
          <w:sz w:val="22"/>
          <w:szCs w:val="22"/>
        </w:rPr>
      </w:pPr>
    </w:p>
    <w:p w14:paraId="1A7BD2EA" w14:textId="77777777" w:rsidR="0005232D" w:rsidRPr="004775EF" w:rsidRDefault="0005232D" w:rsidP="00DB28FE">
      <w:pPr>
        <w:rPr>
          <w:rFonts w:ascii="StobiSerif Regular" w:hAnsi="StobiSerif Regular"/>
          <w:b/>
          <w:sz w:val="22"/>
          <w:szCs w:val="22"/>
        </w:rPr>
      </w:pPr>
    </w:p>
    <w:p w14:paraId="77C11F8B" w14:textId="77777777" w:rsidR="00AC3886" w:rsidRPr="004775EF" w:rsidRDefault="00DA7A20" w:rsidP="00E1627C">
      <w:pPr>
        <w:tabs>
          <w:tab w:val="left" w:pos="1276"/>
        </w:tabs>
        <w:ind w:right="-2"/>
        <w:jc w:val="center"/>
        <w:rPr>
          <w:rFonts w:ascii="StobiSerif Regular" w:hAnsi="StobiSerif Regular"/>
          <w:b/>
          <w:sz w:val="20"/>
        </w:rPr>
      </w:pPr>
      <w:r w:rsidRPr="004775EF">
        <w:rPr>
          <w:rFonts w:ascii="StobiSerif Regular" w:hAnsi="StobiSerif Regular"/>
          <w:b/>
          <w:sz w:val="20"/>
        </w:rPr>
        <w:t>R</w:t>
      </w:r>
      <w:r w:rsidR="00E1627C" w:rsidRPr="004775EF">
        <w:rPr>
          <w:rFonts w:ascii="StobiSerif Regular" w:hAnsi="StobiSerif Regular"/>
          <w:b/>
          <w:sz w:val="20"/>
        </w:rPr>
        <w:t>eview of the physical conditi</w:t>
      </w:r>
      <w:r w:rsidR="00B61ED6" w:rsidRPr="004775EF">
        <w:rPr>
          <w:rFonts w:ascii="StobiSerif Regular" w:hAnsi="StobiSerif Regular"/>
          <w:b/>
          <w:sz w:val="20"/>
        </w:rPr>
        <w:t xml:space="preserve">ons </w:t>
      </w:r>
      <w:r w:rsidR="003D0EE5" w:rsidRPr="004775EF">
        <w:rPr>
          <w:rFonts w:ascii="StobiSerif Regular" w:hAnsi="StobiSerif Regular"/>
          <w:b/>
          <w:sz w:val="20"/>
        </w:rPr>
        <w:t>of the</w:t>
      </w:r>
      <w:r w:rsidR="00B61ED6" w:rsidRPr="004775EF">
        <w:rPr>
          <w:rFonts w:ascii="StobiSerif Regular" w:hAnsi="StobiSerif Regular"/>
          <w:b/>
          <w:sz w:val="20"/>
        </w:rPr>
        <w:t xml:space="preserve"> Border Crossing Points</w:t>
      </w:r>
      <w:r w:rsidR="00E1627C" w:rsidRPr="004775EF">
        <w:rPr>
          <w:rFonts w:ascii="StobiSerif Regular" w:hAnsi="StobiSerif Regular"/>
          <w:b/>
          <w:sz w:val="20"/>
        </w:rPr>
        <w:t xml:space="preserve"> (BCP</w:t>
      </w:r>
      <w:r w:rsidR="00B61ED6" w:rsidRPr="004775EF">
        <w:rPr>
          <w:rFonts w:ascii="StobiSerif Regular" w:hAnsi="StobiSerif Regular"/>
          <w:b/>
          <w:sz w:val="20"/>
        </w:rPr>
        <w:t>s</w:t>
      </w:r>
      <w:r w:rsidR="00E1627C" w:rsidRPr="004775EF">
        <w:rPr>
          <w:rFonts w:ascii="StobiSerif Regular" w:hAnsi="StobiSerif Regular"/>
          <w:b/>
          <w:sz w:val="20"/>
        </w:rPr>
        <w:t xml:space="preserve">) </w:t>
      </w:r>
      <w:proofErr w:type="spellStart"/>
      <w:r w:rsidR="00E1627C" w:rsidRPr="004775EF">
        <w:rPr>
          <w:rFonts w:ascii="StobiSerif Regular" w:hAnsi="StobiSerif Regular"/>
          <w:b/>
          <w:sz w:val="20"/>
        </w:rPr>
        <w:t>Deve</w:t>
      </w:r>
      <w:proofErr w:type="spellEnd"/>
      <w:r w:rsidR="00E1627C" w:rsidRPr="004775EF">
        <w:rPr>
          <w:rFonts w:ascii="StobiSerif Regular" w:hAnsi="StobiSerif Regular"/>
          <w:b/>
          <w:sz w:val="20"/>
        </w:rPr>
        <w:t xml:space="preserve"> Bair and </w:t>
      </w:r>
      <w:proofErr w:type="spellStart"/>
      <w:r w:rsidR="00E1627C" w:rsidRPr="004775EF">
        <w:rPr>
          <w:rFonts w:ascii="StobiSerif Regular" w:hAnsi="StobiSerif Regular"/>
          <w:b/>
          <w:sz w:val="20"/>
        </w:rPr>
        <w:t>Kjafasan</w:t>
      </w:r>
      <w:proofErr w:type="spellEnd"/>
      <w:r w:rsidR="00E1627C" w:rsidRPr="004775EF">
        <w:rPr>
          <w:rFonts w:ascii="StobiSerif Regular" w:hAnsi="StobiSerif Regular"/>
          <w:b/>
          <w:sz w:val="20"/>
        </w:rPr>
        <w:t>,</w:t>
      </w:r>
      <w:r w:rsidR="00B61ED6" w:rsidRPr="004775EF">
        <w:rPr>
          <w:rFonts w:ascii="StobiSerif Regular" w:hAnsi="StobiSerif Regular"/>
          <w:b/>
          <w:sz w:val="20"/>
        </w:rPr>
        <w:t xml:space="preserve"> and </w:t>
      </w:r>
      <w:r w:rsidR="00E1627C" w:rsidRPr="004775EF">
        <w:rPr>
          <w:rFonts w:ascii="StobiSerif Regular" w:hAnsi="StobiSerif Regular"/>
          <w:b/>
          <w:sz w:val="20"/>
        </w:rPr>
        <w:t xml:space="preserve">preparation of </w:t>
      </w:r>
      <w:r w:rsidR="00B61ED6" w:rsidRPr="004775EF">
        <w:rPr>
          <w:rFonts w:ascii="StobiSerif Regular" w:hAnsi="StobiSerif Regular"/>
          <w:b/>
          <w:sz w:val="20"/>
        </w:rPr>
        <w:t>technical documentation –</w:t>
      </w:r>
      <w:r w:rsidRPr="004775EF">
        <w:rPr>
          <w:rFonts w:ascii="StobiSerif Regular" w:hAnsi="StobiSerif Regular"/>
          <w:b/>
          <w:sz w:val="20"/>
        </w:rPr>
        <w:t xml:space="preserve"> </w:t>
      </w:r>
      <w:r w:rsidR="00B61ED6" w:rsidRPr="004775EF">
        <w:rPr>
          <w:rFonts w:ascii="StobiSerif Regular" w:hAnsi="StobiSerif Regular"/>
          <w:b/>
          <w:sz w:val="20"/>
        </w:rPr>
        <w:t xml:space="preserve">designs </w:t>
      </w:r>
      <w:r w:rsidR="00E1627C" w:rsidRPr="004775EF">
        <w:rPr>
          <w:rFonts w:ascii="StobiSerif Regular" w:hAnsi="StobiSerif Regular"/>
          <w:b/>
          <w:sz w:val="20"/>
        </w:rPr>
        <w:t>for reconstruction and</w:t>
      </w:r>
      <w:r w:rsidR="00B61ED6" w:rsidRPr="004775EF">
        <w:rPr>
          <w:rFonts w:ascii="StobiSerif Regular" w:hAnsi="StobiSerif Regular"/>
          <w:b/>
          <w:sz w:val="20"/>
        </w:rPr>
        <w:t>/or</w:t>
      </w:r>
      <w:r w:rsidR="00E1627C" w:rsidRPr="004775EF">
        <w:rPr>
          <w:rFonts w:ascii="StobiSerif Regular" w:hAnsi="StobiSerif Regular"/>
          <w:b/>
          <w:sz w:val="20"/>
        </w:rPr>
        <w:t xml:space="preserve"> upgrade </w:t>
      </w:r>
    </w:p>
    <w:p w14:paraId="1B570C3D" w14:textId="3EF27D63" w:rsidR="00E1627C" w:rsidRPr="004775EF" w:rsidRDefault="00E1627C" w:rsidP="00E1627C">
      <w:pPr>
        <w:tabs>
          <w:tab w:val="left" w:pos="1276"/>
        </w:tabs>
        <w:ind w:right="-2"/>
        <w:jc w:val="center"/>
        <w:rPr>
          <w:rFonts w:ascii="StobiSerif Regular" w:hAnsi="StobiSerif Regular"/>
          <w:b/>
          <w:sz w:val="20"/>
        </w:rPr>
      </w:pPr>
      <w:r w:rsidRPr="004775EF">
        <w:rPr>
          <w:rFonts w:ascii="StobiSerif Regular" w:hAnsi="StobiSerif Regular"/>
          <w:b/>
          <w:sz w:val="20"/>
        </w:rPr>
        <w:t xml:space="preserve">of the facilities and infrastructure </w:t>
      </w:r>
    </w:p>
    <w:p w14:paraId="757D4098" w14:textId="77777777" w:rsidR="00E1627C" w:rsidRPr="004775EF" w:rsidRDefault="00E1627C" w:rsidP="00E1627C">
      <w:pPr>
        <w:tabs>
          <w:tab w:val="left" w:pos="1276"/>
        </w:tabs>
        <w:ind w:right="-2"/>
        <w:jc w:val="center"/>
        <w:rPr>
          <w:rFonts w:ascii="StobiSerif Regular" w:hAnsi="StobiSerif Regular"/>
          <w:b/>
          <w:sz w:val="20"/>
        </w:rPr>
      </w:pPr>
    </w:p>
    <w:p w14:paraId="61240F83" w14:textId="77777777" w:rsidR="00DB28FE" w:rsidRPr="004775EF" w:rsidRDefault="00DB28FE" w:rsidP="00A30029">
      <w:pPr>
        <w:spacing w:after="60"/>
        <w:jc w:val="center"/>
        <w:rPr>
          <w:rFonts w:ascii="StobiSerif Regular" w:hAnsi="StobiSerif Regular"/>
          <w:b/>
          <w:bCs/>
          <w:sz w:val="20"/>
        </w:rPr>
      </w:pPr>
    </w:p>
    <w:p w14:paraId="3F73FE04" w14:textId="77777777" w:rsidR="00DB28FE" w:rsidRPr="004775EF" w:rsidRDefault="00DB28FE" w:rsidP="00A30029">
      <w:pPr>
        <w:jc w:val="center"/>
        <w:rPr>
          <w:rFonts w:ascii="StobiSerif Regular" w:hAnsi="StobiSerif Regular"/>
          <w:sz w:val="20"/>
          <w:u w:val="single"/>
        </w:rPr>
      </w:pPr>
    </w:p>
    <w:p w14:paraId="5FE4A8BB" w14:textId="77777777" w:rsidR="00DB28FE" w:rsidRPr="004775EF" w:rsidRDefault="00DB28FE" w:rsidP="00A30029">
      <w:pPr>
        <w:jc w:val="center"/>
        <w:rPr>
          <w:rFonts w:ascii="StobiSerif Regular" w:hAnsi="StobiSerif Regular"/>
          <w:sz w:val="20"/>
        </w:rPr>
      </w:pPr>
    </w:p>
    <w:p w14:paraId="622A007F" w14:textId="77777777" w:rsidR="00DB28FE" w:rsidRPr="004775EF" w:rsidRDefault="00DB28FE" w:rsidP="00DB28FE">
      <w:pPr>
        <w:rPr>
          <w:rFonts w:ascii="StobiSerif Regular" w:hAnsi="StobiSerif Regular"/>
          <w:sz w:val="20"/>
        </w:rPr>
      </w:pPr>
    </w:p>
    <w:p w14:paraId="0061FDEE" w14:textId="77777777" w:rsidR="00DB28FE" w:rsidRPr="004775EF" w:rsidRDefault="00DB28FE" w:rsidP="00DB28FE">
      <w:pPr>
        <w:rPr>
          <w:rFonts w:ascii="StobiSerif Regular" w:hAnsi="StobiSerif Regular"/>
          <w:sz w:val="20"/>
        </w:rPr>
      </w:pPr>
    </w:p>
    <w:p w14:paraId="4A573541" w14:textId="77777777" w:rsidR="00DB28FE" w:rsidRPr="004775EF" w:rsidRDefault="00DB28FE" w:rsidP="00DB28FE">
      <w:pPr>
        <w:rPr>
          <w:rFonts w:ascii="StobiSerif Regular" w:hAnsi="StobiSerif Regular"/>
          <w:sz w:val="20"/>
        </w:rPr>
      </w:pPr>
    </w:p>
    <w:p w14:paraId="0EA2D563" w14:textId="77777777" w:rsidR="00DB28FE" w:rsidRPr="004775EF" w:rsidRDefault="00DB28FE" w:rsidP="00DB28FE">
      <w:pPr>
        <w:rPr>
          <w:rFonts w:ascii="StobiSerif Regular" w:hAnsi="StobiSerif Regular"/>
          <w:sz w:val="20"/>
        </w:rPr>
      </w:pPr>
    </w:p>
    <w:p w14:paraId="17E0DF81" w14:textId="77777777" w:rsidR="00DB28FE" w:rsidRPr="004775EF" w:rsidRDefault="00DB28FE" w:rsidP="00DB28FE">
      <w:pPr>
        <w:rPr>
          <w:rFonts w:ascii="StobiSerif Regular" w:hAnsi="StobiSerif Regular"/>
          <w:sz w:val="20"/>
        </w:rPr>
      </w:pPr>
    </w:p>
    <w:p w14:paraId="28EB159B" w14:textId="77777777" w:rsidR="00DB28FE" w:rsidRPr="004775EF" w:rsidRDefault="00DB28FE" w:rsidP="00DB28FE">
      <w:pPr>
        <w:rPr>
          <w:rFonts w:ascii="StobiSerif Regular" w:hAnsi="StobiSerif Regular"/>
          <w:sz w:val="20"/>
        </w:rPr>
      </w:pPr>
    </w:p>
    <w:p w14:paraId="5DA8A88F" w14:textId="77777777" w:rsidR="00DB28FE" w:rsidRPr="004775EF" w:rsidRDefault="00DB28FE" w:rsidP="00DB28FE">
      <w:pPr>
        <w:rPr>
          <w:rFonts w:ascii="StobiSerif Regular" w:hAnsi="StobiSerif Regular"/>
          <w:sz w:val="20"/>
        </w:rPr>
      </w:pPr>
    </w:p>
    <w:p w14:paraId="2A575A34" w14:textId="77777777" w:rsidR="00DB28FE" w:rsidRPr="004775EF" w:rsidRDefault="00DB28FE" w:rsidP="00DB28FE">
      <w:pPr>
        <w:rPr>
          <w:rFonts w:ascii="StobiSerif Regular" w:hAnsi="StobiSerif Regular"/>
          <w:sz w:val="20"/>
        </w:rPr>
      </w:pPr>
    </w:p>
    <w:p w14:paraId="742C5813" w14:textId="77777777" w:rsidR="00DB28FE" w:rsidRPr="004775EF" w:rsidRDefault="00DB28FE" w:rsidP="00DB28FE">
      <w:pPr>
        <w:rPr>
          <w:rFonts w:ascii="StobiSerif Regular" w:hAnsi="StobiSerif Regular"/>
          <w:sz w:val="20"/>
        </w:rPr>
      </w:pPr>
    </w:p>
    <w:p w14:paraId="643BD347" w14:textId="77777777" w:rsidR="00DB28FE" w:rsidRPr="004775EF" w:rsidRDefault="00DB28FE" w:rsidP="00DB28FE">
      <w:pPr>
        <w:rPr>
          <w:rFonts w:ascii="StobiSerif Regular" w:hAnsi="StobiSerif Regular"/>
          <w:sz w:val="20"/>
        </w:rPr>
      </w:pPr>
    </w:p>
    <w:p w14:paraId="662526BA" w14:textId="77777777" w:rsidR="00DB28FE" w:rsidRPr="004775EF" w:rsidRDefault="00DB28FE" w:rsidP="00DB28FE">
      <w:pPr>
        <w:rPr>
          <w:rFonts w:ascii="StobiSerif Regular" w:hAnsi="StobiSerif Regular"/>
          <w:sz w:val="20"/>
        </w:rPr>
      </w:pPr>
    </w:p>
    <w:p w14:paraId="3A4BA8E7" w14:textId="77777777" w:rsidR="00DB28FE" w:rsidRPr="004775EF" w:rsidRDefault="00DB28FE" w:rsidP="00DB28FE">
      <w:pPr>
        <w:rPr>
          <w:rFonts w:ascii="StobiSerif Regular" w:hAnsi="StobiSerif Regular"/>
          <w:sz w:val="20"/>
        </w:rPr>
      </w:pPr>
    </w:p>
    <w:p w14:paraId="039B7F03" w14:textId="77777777" w:rsidR="00DB28FE" w:rsidRPr="004775EF" w:rsidRDefault="00DB28FE" w:rsidP="00DB28FE">
      <w:pPr>
        <w:rPr>
          <w:rFonts w:ascii="StobiSerif Regular" w:hAnsi="StobiSerif Regular"/>
          <w:sz w:val="20"/>
        </w:rPr>
      </w:pPr>
    </w:p>
    <w:p w14:paraId="7F644870" w14:textId="77777777" w:rsidR="00DB28FE" w:rsidRPr="004775EF" w:rsidRDefault="00DB28FE" w:rsidP="00DB28FE">
      <w:pPr>
        <w:rPr>
          <w:rFonts w:ascii="StobiSerif Regular" w:hAnsi="StobiSerif Regular"/>
          <w:sz w:val="20"/>
        </w:rPr>
      </w:pPr>
    </w:p>
    <w:p w14:paraId="453BF34A" w14:textId="77777777" w:rsidR="00DB28FE" w:rsidRPr="004775EF" w:rsidRDefault="00DB28FE" w:rsidP="00DB28FE">
      <w:pPr>
        <w:rPr>
          <w:rFonts w:ascii="StobiSerif Regular" w:hAnsi="StobiSerif Regular"/>
          <w:sz w:val="20"/>
        </w:rPr>
      </w:pPr>
    </w:p>
    <w:p w14:paraId="27F12870" w14:textId="77777777" w:rsidR="00DB28FE" w:rsidRPr="004775EF" w:rsidRDefault="00DB28FE" w:rsidP="00DB28FE">
      <w:pPr>
        <w:rPr>
          <w:rFonts w:ascii="StobiSerif Regular" w:hAnsi="StobiSerif Regular"/>
          <w:sz w:val="20"/>
        </w:rPr>
      </w:pPr>
    </w:p>
    <w:p w14:paraId="69A92042" w14:textId="77777777" w:rsidR="00DB28FE" w:rsidRPr="004775EF" w:rsidRDefault="00DB28FE" w:rsidP="00DB28FE">
      <w:pPr>
        <w:rPr>
          <w:rFonts w:ascii="StobiSerif Regular" w:hAnsi="StobiSerif Regular"/>
          <w:sz w:val="20"/>
        </w:rPr>
      </w:pPr>
    </w:p>
    <w:p w14:paraId="1847806F" w14:textId="77777777" w:rsidR="00DB28FE" w:rsidRPr="004775EF" w:rsidRDefault="00DB28FE" w:rsidP="00DB28FE">
      <w:pPr>
        <w:rPr>
          <w:rFonts w:ascii="StobiSerif Regular" w:hAnsi="StobiSerif Regular"/>
          <w:sz w:val="20"/>
        </w:rPr>
      </w:pPr>
    </w:p>
    <w:p w14:paraId="0A16F0DA" w14:textId="77777777" w:rsidR="00DB28FE" w:rsidRPr="004775EF" w:rsidRDefault="00DB28FE" w:rsidP="00DB28FE">
      <w:pPr>
        <w:rPr>
          <w:rFonts w:ascii="StobiSerif Regular" w:hAnsi="StobiSerif Regular"/>
          <w:sz w:val="20"/>
        </w:rPr>
      </w:pPr>
    </w:p>
    <w:p w14:paraId="2D229C76" w14:textId="77777777" w:rsidR="00DB28FE" w:rsidRPr="004775EF" w:rsidRDefault="00DB28FE" w:rsidP="00DB28FE">
      <w:pPr>
        <w:rPr>
          <w:rFonts w:ascii="StobiSerif Regular" w:hAnsi="StobiSerif Regular"/>
          <w:sz w:val="20"/>
        </w:rPr>
      </w:pPr>
    </w:p>
    <w:p w14:paraId="23D9165D" w14:textId="203CAD6D" w:rsidR="00DB28FE" w:rsidRPr="004775EF" w:rsidRDefault="00F514CE" w:rsidP="00617D89">
      <w:pPr>
        <w:jc w:val="center"/>
        <w:rPr>
          <w:rFonts w:ascii="StobiSerif Regular" w:hAnsi="StobiSerif Regular"/>
          <w:sz w:val="20"/>
        </w:rPr>
      </w:pPr>
      <w:r>
        <w:rPr>
          <w:rFonts w:ascii="StobiSerif Regular" w:hAnsi="StobiSerif Regular"/>
          <w:sz w:val="20"/>
        </w:rPr>
        <w:t>June</w:t>
      </w:r>
      <w:r w:rsidR="00107F8E" w:rsidRPr="004775EF">
        <w:rPr>
          <w:rFonts w:ascii="StobiSerif Regular" w:hAnsi="StobiSerif Regular"/>
          <w:sz w:val="20"/>
        </w:rPr>
        <w:t xml:space="preserve"> </w:t>
      </w:r>
      <w:r w:rsidR="00A95F11" w:rsidRPr="004775EF">
        <w:rPr>
          <w:rFonts w:ascii="StobiSerif Regular" w:hAnsi="StobiSerif Regular"/>
          <w:sz w:val="20"/>
        </w:rPr>
        <w:t>2021</w:t>
      </w:r>
    </w:p>
    <w:p w14:paraId="5A3BA9CD" w14:textId="77777777" w:rsidR="00DC1D5D" w:rsidRPr="004775EF" w:rsidRDefault="00DC1D5D" w:rsidP="00617D89">
      <w:pPr>
        <w:jc w:val="center"/>
        <w:rPr>
          <w:rFonts w:ascii="StobiSerif Regular" w:hAnsi="StobiSerif Regular"/>
          <w:sz w:val="20"/>
        </w:rPr>
      </w:pPr>
    </w:p>
    <w:p w14:paraId="3DEE0A45" w14:textId="77777777" w:rsidR="00DC1D5D" w:rsidRPr="004775EF" w:rsidRDefault="00DC1D5D" w:rsidP="00617D89">
      <w:pPr>
        <w:jc w:val="center"/>
        <w:rPr>
          <w:rFonts w:ascii="StobiSerif Regular" w:hAnsi="StobiSerif Regular"/>
          <w:sz w:val="20"/>
        </w:rPr>
      </w:pPr>
    </w:p>
    <w:p w14:paraId="700CC903" w14:textId="46E41CDE" w:rsidR="00DC1D5D" w:rsidRPr="004775EF" w:rsidRDefault="00DC1D5D" w:rsidP="00617D89">
      <w:pPr>
        <w:jc w:val="center"/>
        <w:rPr>
          <w:rFonts w:ascii="StobiSerif Regular" w:hAnsi="StobiSerif Regular"/>
          <w:sz w:val="20"/>
        </w:rPr>
      </w:pPr>
    </w:p>
    <w:p w14:paraId="383456C7" w14:textId="4AF1D9DF" w:rsidR="00AC3886" w:rsidRPr="004775EF" w:rsidRDefault="00AC3886" w:rsidP="00617D89">
      <w:pPr>
        <w:jc w:val="center"/>
        <w:rPr>
          <w:rFonts w:ascii="StobiSerif Regular" w:hAnsi="StobiSerif Regular"/>
          <w:sz w:val="20"/>
        </w:rPr>
      </w:pPr>
    </w:p>
    <w:p w14:paraId="3B402816" w14:textId="274EB94C" w:rsidR="00AC3886" w:rsidRPr="004775EF" w:rsidRDefault="00AC3886" w:rsidP="00617D89">
      <w:pPr>
        <w:jc w:val="center"/>
        <w:rPr>
          <w:rFonts w:ascii="StobiSerif Regular" w:hAnsi="StobiSerif Regular"/>
          <w:sz w:val="20"/>
        </w:rPr>
      </w:pPr>
    </w:p>
    <w:p w14:paraId="12276244" w14:textId="0BF19363" w:rsidR="00AC3886" w:rsidRPr="004775EF" w:rsidRDefault="00AC3886" w:rsidP="00617D89">
      <w:pPr>
        <w:jc w:val="center"/>
        <w:rPr>
          <w:rFonts w:ascii="StobiSerif Regular" w:hAnsi="StobiSerif Regular"/>
          <w:sz w:val="20"/>
        </w:rPr>
      </w:pPr>
    </w:p>
    <w:p w14:paraId="21590F76" w14:textId="77777777" w:rsidR="00C31850" w:rsidRPr="004775EF" w:rsidRDefault="00C31850" w:rsidP="00617D89">
      <w:pPr>
        <w:jc w:val="center"/>
        <w:rPr>
          <w:rFonts w:ascii="StobiSerif Regular" w:hAnsi="StobiSerif Regular"/>
          <w:b/>
          <w:sz w:val="20"/>
        </w:rPr>
      </w:pPr>
    </w:p>
    <w:p w14:paraId="70B2D710" w14:textId="77777777" w:rsidR="00C31850" w:rsidRPr="004775EF" w:rsidRDefault="00C31850" w:rsidP="00617D89">
      <w:pPr>
        <w:jc w:val="center"/>
        <w:rPr>
          <w:rFonts w:ascii="StobiSerif Regular" w:hAnsi="StobiSerif Regular"/>
          <w:b/>
          <w:sz w:val="20"/>
        </w:rPr>
      </w:pPr>
    </w:p>
    <w:p w14:paraId="0D16FF1C" w14:textId="77777777" w:rsidR="00DB28FE" w:rsidRPr="004775EF" w:rsidRDefault="00DB28FE" w:rsidP="00DB28FE">
      <w:pPr>
        <w:rPr>
          <w:rFonts w:ascii="StobiSerif Regular" w:hAnsi="StobiSerif Regular"/>
          <w:b/>
          <w:sz w:val="20"/>
        </w:rPr>
      </w:pPr>
    </w:p>
    <w:p w14:paraId="46459D2E" w14:textId="77777777" w:rsidR="00DB28FE" w:rsidRPr="004775EF" w:rsidRDefault="00DB28FE" w:rsidP="00DB28FE">
      <w:pPr>
        <w:jc w:val="center"/>
        <w:rPr>
          <w:rFonts w:ascii="StobiSerif Regular" w:hAnsi="StobiSerif Regular" w:cs="Arial"/>
          <w:b/>
          <w:bCs/>
          <w:sz w:val="20"/>
        </w:rPr>
      </w:pPr>
      <w:r w:rsidRPr="004775EF">
        <w:rPr>
          <w:rFonts w:ascii="StobiSerif Regular" w:hAnsi="StobiSerif Regular" w:cs="Arial"/>
          <w:b/>
          <w:bCs/>
          <w:sz w:val="20"/>
        </w:rPr>
        <w:t>CONTENT</w:t>
      </w:r>
    </w:p>
    <w:p w14:paraId="77ABB68A" w14:textId="77777777" w:rsidR="00DB28FE" w:rsidRPr="004775EF" w:rsidRDefault="00DB28FE" w:rsidP="00DB28FE">
      <w:pPr>
        <w:rPr>
          <w:rFonts w:ascii="StobiSerif Regular" w:hAnsi="StobiSerif Regular" w:cs="Arial"/>
          <w:b/>
          <w:bCs/>
          <w:sz w:val="20"/>
        </w:rPr>
      </w:pPr>
    </w:p>
    <w:p w14:paraId="1186BB41" w14:textId="77777777" w:rsidR="00DB28FE" w:rsidRPr="004775EF" w:rsidRDefault="00DB28FE" w:rsidP="00DB28FE">
      <w:pPr>
        <w:rPr>
          <w:rFonts w:ascii="StobiSerif Regular" w:hAnsi="StobiSerif Regular" w:cs="Arial"/>
          <w:bCs/>
          <w:sz w:val="20"/>
        </w:rPr>
      </w:pPr>
    </w:p>
    <w:p w14:paraId="7BD3C1D7" w14:textId="77777777" w:rsidR="00A95F11" w:rsidRPr="004775EF" w:rsidRDefault="000C0A0D">
      <w:pPr>
        <w:pStyle w:val="TOC1"/>
        <w:rPr>
          <w:rFonts w:ascii="StobiSerif Regular" w:eastAsiaTheme="minorEastAsia" w:hAnsi="StobiSerif Regular" w:cstheme="minorBidi"/>
          <w:b w:val="0"/>
          <w:noProof/>
          <w:sz w:val="20"/>
        </w:rPr>
      </w:pPr>
      <w:r w:rsidRPr="004775EF">
        <w:rPr>
          <w:rFonts w:ascii="StobiSerif Regular" w:hAnsi="StobiSerif Regular"/>
          <w:sz w:val="20"/>
        </w:rPr>
        <w:fldChar w:fldCharType="begin"/>
      </w:r>
      <w:r w:rsidR="00DB28FE" w:rsidRPr="004775EF">
        <w:rPr>
          <w:rFonts w:ascii="StobiSerif Regular" w:hAnsi="StobiSerif Regular"/>
          <w:sz w:val="20"/>
        </w:rPr>
        <w:instrText xml:space="preserve"> TOC \h \z \t "Heading 1,1" </w:instrText>
      </w:r>
      <w:r w:rsidRPr="004775EF">
        <w:rPr>
          <w:rFonts w:ascii="StobiSerif Regular" w:hAnsi="StobiSerif Regular"/>
          <w:sz w:val="20"/>
        </w:rPr>
        <w:fldChar w:fldCharType="separate"/>
      </w:r>
      <w:bookmarkStart w:id="1" w:name="QuickMark"/>
      <w:bookmarkEnd w:id="1"/>
      <w:r w:rsidR="00A95F11" w:rsidRPr="004775EF">
        <w:rPr>
          <w:rStyle w:val="Hyperlink"/>
          <w:rFonts w:ascii="StobiSerif Regular" w:hAnsi="StobiSerif Regular"/>
          <w:noProof/>
          <w:sz w:val="20"/>
        </w:rPr>
        <w:fldChar w:fldCharType="begin"/>
      </w:r>
      <w:r w:rsidR="00A95F11" w:rsidRPr="004775EF">
        <w:rPr>
          <w:rStyle w:val="Hyperlink"/>
          <w:rFonts w:ascii="StobiSerif Regular" w:hAnsi="StobiSerif Regular"/>
          <w:noProof/>
          <w:sz w:val="20"/>
        </w:rPr>
        <w:instrText xml:space="preserve"> </w:instrText>
      </w:r>
      <w:r w:rsidR="00A95F11" w:rsidRPr="004775EF">
        <w:rPr>
          <w:rFonts w:ascii="StobiSerif Regular" w:hAnsi="StobiSerif Regular"/>
          <w:noProof/>
          <w:sz w:val="20"/>
        </w:rPr>
        <w:instrText>HYPERLINK \l "_Toc62837146"</w:instrText>
      </w:r>
      <w:r w:rsidR="00A95F11" w:rsidRPr="004775EF">
        <w:rPr>
          <w:rStyle w:val="Hyperlink"/>
          <w:rFonts w:ascii="StobiSerif Regular" w:hAnsi="StobiSerif Regular"/>
          <w:noProof/>
          <w:sz w:val="20"/>
        </w:rPr>
        <w:instrText xml:space="preserve"> </w:instrText>
      </w:r>
      <w:r w:rsidR="00A95F11" w:rsidRPr="004775EF">
        <w:rPr>
          <w:rStyle w:val="Hyperlink"/>
          <w:rFonts w:ascii="StobiSerif Regular" w:hAnsi="StobiSerif Regular"/>
          <w:noProof/>
          <w:sz w:val="20"/>
        </w:rPr>
        <w:fldChar w:fldCharType="separate"/>
      </w:r>
      <w:r w:rsidR="00A95F11" w:rsidRPr="004775EF">
        <w:rPr>
          <w:rStyle w:val="Hyperlink"/>
          <w:rFonts w:ascii="StobiSerif Regular" w:hAnsi="StobiSerif Regular"/>
          <w:noProof/>
          <w:sz w:val="20"/>
        </w:rPr>
        <w:t>ABBREVIATIONS</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_Toc62837146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BE451C" w:rsidRPr="004775EF">
        <w:rPr>
          <w:rFonts w:ascii="StobiSerif Regular" w:hAnsi="StobiSerif Regular"/>
          <w:noProof/>
          <w:webHidden/>
          <w:sz w:val="20"/>
        </w:rPr>
        <w:t>3</w:t>
      </w:r>
      <w:r w:rsidR="00A95F11" w:rsidRPr="004775EF">
        <w:rPr>
          <w:rFonts w:ascii="StobiSerif Regular" w:hAnsi="StobiSerif Regular"/>
          <w:noProof/>
          <w:webHidden/>
          <w:sz w:val="20"/>
        </w:rPr>
        <w:fldChar w:fldCharType="end"/>
      </w:r>
      <w:r w:rsidR="00A95F11" w:rsidRPr="004775EF">
        <w:rPr>
          <w:rStyle w:val="Hyperlink"/>
          <w:rFonts w:ascii="StobiSerif Regular" w:hAnsi="StobiSerif Regular"/>
          <w:noProof/>
          <w:sz w:val="20"/>
        </w:rPr>
        <w:fldChar w:fldCharType="end"/>
      </w:r>
    </w:p>
    <w:p w14:paraId="05C041FB" w14:textId="77777777" w:rsidR="00A95F11" w:rsidRPr="004775EF" w:rsidRDefault="008E0525">
      <w:pPr>
        <w:pStyle w:val="TOC1"/>
        <w:rPr>
          <w:rFonts w:ascii="StobiSerif Regular" w:eastAsiaTheme="minorEastAsia" w:hAnsi="StobiSerif Regular" w:cstheme="minorBidi"/>
          <w:b w:val="0"/>
          <w:noProof/>
          <w:sz w:val="20"/>
        </w:rPr>
      </w:pPr>
      <w:hyperlink w:anchor="_Toc62837147" w:history="1">
        <w:r w:rsidR="00A95F11" w:rsidRPr="004775EF">
          <w:rPr>
            <w:rStyle w:val="Hyperlink"/>
            <w:rFonts w:ascii="StobiSerif Regular" w:hAnsi="StobiSerif Regular"/>
            <w:noProof/>
            <w:sz w:val="20"/>
          </w:rPr>
          <w:t>1.</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BACKGROUND</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_Toc62837147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BE451C" w:rsidRPr="004775EF">
          <w:rPr>
            <w:rFonts w:ascii="StobiSerif Regular" w:hAnsi="StobiSerif Regular"/>
            <w:noProof/>
            <w:webHidden/>
            <w:sz w:val="20"/>
          </w:rPr>
          <w:t>4</w:t>
        </w:r>
        <w:r w:rsidR="00A95F11" w:rsidRPr="004775EF">
          <w:rPr>
            <w:rFonts w:ascii="StobiSerif Regular" w:hAnsi="StobiSerif Regular"/>
            <w:noProof/>
            <w:webHidden/>
            <w:sz w:val="20"/>
          </w:rPr>
          <w:fldChar w:fldCharType="end"/>
        </w:r>
      </w:hyperlink>
    </w:p>
    <w:p w14:paraId="3BAFEAD0" w14:textId="77777777" w:rsidR="00A95F11" w:rsidRPr="004775EF" w:rsidRDefault="008E0525">
      <w:pPr>
        <w:pStyle w:val="TOC1"/>
        <w:rPr>
          <w:rFonts w:ascii="StobiSerif Regular" w:eastAsiaTheme="minorEastAsia" w:hAnsi="StobiSerif Regular" w:cstheme="minorBidi"/>
          <w:b w:val="0"/>
          <w:noProof/>
          <w:sz w:val="20"/>
        </w:rPr>
      </w:pPr>
      <w:hyperlink w:anchor="_Toc62837148" w:history="1">
        <w:r w:rsidR="00A95F11" w:rsidRPr="004775EF">
          <w:rPr>
            <w:rStyle w:val="Hyperlink"/>
            <w:rFonts w:ascii="StobiSerif Regular" w:hAnsi="StobiSerif Regular"/>
            <w:noProof/>
            <w:sz w:val="20"/>
          </w:rPr>
          <w:t>2.</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OBJECTIVES OF THE ASSIGNMENT</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_Toc62837148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BE451C" w:rsidRPr="004775EF">
          <w:rPr>
            <w:rFonts w:ascii="StobiSerif Regular" w:hAnsi="StobiSerif Regular"/>
            <w:noProof/>
            <w:webHidden/>
            <w:sz w:val="20"/>
          </w:rPr>
          <w:t>7</w:t>
        </w:r>
        <w:r w:rsidR="00A95F11" w:rsidRPr="004775EF">
          <w:rPr>
            <w:rFonts w:ascii="StobiSerif Regular" w:hAnsi="StobiSerif Regular"/>
            <w:noProof/>
            <w:webHidden/>
            <w:sz w:val="20"/>
          </w:rPr>
          <w:fldChar w:fldCharType="end"/>
        </w:r>
      </w:hyperlink>
    </w:p>
    <w:p w14:paraId="66D002FB" w14:textId="77777777" w:rsidR="00A95F11" w:rsidRPr="004775EF" w:rsidRDefault="008E0525">
      <w:pPr>
        <w:pStyle w:val="TOC1"/>
        <w:rPr>
          <w:rFonts w:ascii="StobiSerif Regular" w:eastAsiaTheme="minorEastAsia" w:hAnsi="StobiSerif Regular" w:cstheme="minorBidi"/>
          <w:b w:val="0"/>
          <w:noProof/>
          <w:sz w:val="20"/>
        </w:rPr>
      </w:pPr>
      <w:hyperlink w:anchor="_Toc62837149" w:history="1">
        <w:r w:rsidR="00A95F11" w:rsidRPr="004775EF">
          <w:rPr>
            <w:rStyle w:val="Hyperlink"/>
            <w:rFonts w:ascii="StobiSerif Regular" w:hAnsi="StobiSerif Regular"/>
            <w:noProof/>
            <w:sz w:val="20"/>
          </w:rPr>
          <w:t>3.</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SCOPE OF SERVICES AND REQUIREMENTS</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_Toc62837149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BE451C" w:rsidRPr="004775EF">
          <w:rPr>
            <w:rFonts w:ascii="StobiSerif Regular" w:hAnsi="StobiSerif Regular"/>
            <w:noProof/>
            <w:webHidden/>
            <w:sz w:val="20"/>
          </w:rPr>
          <w:t>8</w:t>
        </w:r>
        <w:r w:rsidR="00A95F11" w:rsidRPr="004775EF">
          <w:rPr>
            <w:rFonts w:ascii="StobiSerif Regular" w:hAnsi="StobiSerif Regular"/>
            <w:noProof/>
            <w:webHidden/>
            <w:sz w:val="20"/>
          </w:rPr>
          <w:fldChar w:fldCharType="end"/>
        </w:r>
      </w:hyperlink>
    </w:p>
    <w:p w14:paraId="550F33B8" w14:textId="77777777" w:rsidR="00A95F11" w:rsidRPr="004775EF" w:rsidRDefault="008E0525">
      <w:pPr>
        <w:pStyle w:val="TOC1"/>
        <w:rPr>
          <w:rFonts w:ascii="StobiSerif Regular" w:eastAsiaTheme="minorEastAsia" w:hAnsi="StobiSerif Regular" w:cstheme="minorBidi"/>
          <w:b w:val="0"/>
          <w:noProof/>
          <w:sz w:val="20"/>
        </w:rPr>
      </w:pPr>
      <w:hyperlink w:anchor="_Toc62837150" w:history="1">
        <w:r w:rsidR="00A95F11" w:rsidRPr="004775EF">
          <w:rPr>
            <w:rStyle w:val="Hyperlink"/>
            <w:rFonts w:ascii="StobiSerif Regular" w:hAnsi="StobiSerif Regular"/>
            <w:noProof/>
            <w:sz w:val="20"/>
          </w:rPr>
          <w:t>4.</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COMPANY PROFILE AND QUALIFICATION CRITERIA</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_Toc62837150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BE451C" w:rsidRPr="004775EF">
          <w:rPr>
            <w:rFonts w:ascii="StobiSerif Regular" w:hAnsi="StobiSerif Regular"/>
            <w:noProof/>
            <w:webHidden/>
            <w:sz w:val="20"/>
          </w:rPr>
          <w:t>20</w:t>
        </w:r>
        <w:r w:rsidR="00A95F11" w:rsidRPr="004775EF">
          <w:rPr>
            <w:rFonts w:ascii="StobiSerif Regular" w:hAnsi="StobiSerif Regular"/>
            <w:noProof/>
            <w:webHidden/>
            <w:sz w:val="20"/>
          </w:rPr>
          <w:fldChar w:fldCharType="end"/>
        </w:r>
      </w:hyperlink>
    </w:p>
    <w:p w14:paraId="43400032" w14:textId="77777777" w:rsidR="00A95F11" w:rsidRPr="004775EF" w:rsidRDefault="008E0525">
      <w:pPr>
        <w:pStyle w:val="TOC1"/>
        <w:rPr>
          <w:rFonts w:ascii="StobiSerif Regular" w:eastAsiaTheme="minorEastAsia" w:hAnsi="StobiSerif Regular" w:cstheme="minorBidi"/>
          <w:b w:val="0"/>
          <w:noProof/>
          <w:sz w:val="20"/>
        </w:rPr>
      </w:pPr>
      <w:hyperlink w:anchor="_Toc62837151" w:history="1">
        <w:r w:rsidR="00A95F11" w:rsidRPr="004775EF">
          <w:rPr>
            <w:rStyle w:val="Hyperlink"/>
            <w:rFonts w:ascii="StobiSerif Regular" w:hAnsi="StobiSerif Regular"/>
            <w:noProof/>
            <w:sz w:val="20"/>
          </w:rPr>
          <w:t>5.</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CONSULTANT'S STAFF</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_Toc62837151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BE451C" w:rsidRPr="004775EF">
          <w:rPr>
            <w:rFonts w:ascii="StobiSerif Regular" w:hAnsi="StobiSerif Regular"/>
            <w:noProof/>
            <w:webHidden/>
            <w:sz w:val="20"/>
          </w:rPr>
          <w:t>21</w:t>
        </w:r>
        <w:r w:rsidR="00A95F11" w:rsidRPr="004775EF">
          <w:rPr>
            <w:rFonts w:ascii="StobiSerif Regular" w:hAnsi="StobiSerif Regular"/>
            <w:noProof/>
            <w:webHidden/>
            <w:sz w:val="20"/>
          </w:rPr>
          <w:fldChar w:fldCharType="end"/>
        </w:r>
      </w:hyperlink>
    </w:p>
    <w:p w14:paraId="09545CA7" w14:textId="77777777" w:rsidR="00A95F11" w:rsidRPr="004775EF" w:rsidRDefault="008E0525">
      <w:pPr>
        <w:pStyle w:val="TOC1"/>
        <w:rPr>
          <w:rFonts w:ascii="StobiSerif Regular" w:eastAsiaTheme="minorEastAsia" w:hAnsi="StobiSerif Regular" w:cstheme="minorBidi"/>
          <w:b w:val="0"/>
          <w:noProof/>
          <w:sz w:val="20"/>
        </w:rPr>
      </w:pPr>
      <w:hyperlink w:anchor="_Toc62837152" w:history="1">
        <w:r w:rsidR="00A95F11" w:rsidRPr="004775EF">
          <w:rPr>
            <w:rStyle w:val="Hyperlink"/>
            <w:rFonts w:ascii="StobiSerif Regular" w:hAnsi="StobiSerif Regular"/>
            <w:noProof/>
            <w:sz w:val="20"/>
          </w:rPr>
          <w:t>6.</w:t>
        </w:r>
        <w:r w:rsidR="00A95F11" w:rsidRPr="004775EF">
          <w:rPr>
            <w:rFonts w:ascii="StobiSerif Regular" w:eastAsiaTheme="minorEastAsia" w:hAnsi="StobiSerif Regular" w:cstheme="minorBidi"/>
            <w:b w:val="0"/>
            <w:noProof/>
            <w:sz w:val="20"/>
          </w:rPr>
          <w:tab/>
        </w:r>
        <w:r w:rsidR="00A95F11" w:rsidRPr="004775EF">
          <w:rPr>
            <w:rStyle w:val="Hyperlink"/>
            <w:rFonts w:ascii="StobiSerif Regular" w:hAnsi="StobiSerif Regular"/>
            <w:noProof/>
            <w:sz w:val="20"/>
          </w:rPr>
          <w:t>LAW AND LANGUAGE</w:t>
        </w:r>
        <w:r w:rsidR="00A95F11" w:rsidRPr="004775EF">
          <w:rPr>
            <w:rFonts w:ascii="StobiSerif Regular" w:hAnsi="StobiSerif Regular"/>
            <w:noProof/>
            <w:webHidden/>
            <w:sz w:val="20"/>
          </w:rPr>
          <w:tab/>
        </w:r>
        <w:r w:rsidR="00A95F11" w:rsidRPr="004775EF">
          <w:rPr>
            <w:rFonts w:ascii="StobiSerif Regular" w:hAnsi="StobiSerif Regular"/>
            <w:noProof/>
            <w:webHidden/>
            <w:sz w:val="20"/>
          </w:rPr>
          <w:fldChar w:fldCharType="begin"/>
        </w:r>
        <w:r w:rsidR="00A95F11" w:rsidRPr="004775EF">
          <w:rPr>
            <w:rFonts w:ascii="StobiSerif Regular" w:hAnsi="StobiSerif Regular"/>
            <w:noProof/>
            <w:webHidden/>
            <w:sz w:val="20"/>
          </w:rPr>
          <w:instrText xml:space="preserve"> PAGEREF _Toc62837152 \h </w:instrText>
        </w:r>
        <w:r w:rsidR="00A95F11" w:rsidRPr="004775EF">
          <w:rPr>
            <w:rFonts w:ascii="StobiSerif Regular" w:hAnsi="StobiSerif Regular"/>
            <w:noProof/>
            <w:webHidden/>
            <w:sz w:val="20"/>
          </w:rPr>
        </w:r>
        <w:r w:rsidR="00A95F11" w:rsidRPr="004775EF">
          <w:rPr>
            <w:rFonts w:ascii="StobiSerif Regular" w:hAnsi="StobiSerif Regular"/>
            <w:noProof/>
            <w:webHidden/>
            <w:sz w:val="20"/>
          </w:rPr>
          <w:fldChar w:fldCharType="separate"/>
        </w:r>
        <w:r w:rsidR="00BE451C" w:rsidRPr="004775EF">
          <w:rPr>
            <w:rFonts w:ascii="StobiSerif Regular" w:hAnsi="StobiSerif Regular"/>
            <w:noProof/>
            <w:webHidden/>
            <w:sz w:val="20"/>
          </w:rPr>
          <w:t>26</w:t>
        </w:r>
        <w:r w:rsidR="00A95F11" w:rsidRPr="004775EF">
          <w:rPr>
            <w:rFonts w:ascii="StobiSerif Regular" w:hAnsi="StobiSerif Regular"/>
            <w:noProof/>
            <w:webHidden/>
            <w:sz w:val="20"/>
          </w:rPr>
          <w:fldChar w:fldCharType="end"/>
        </w:r>
      </w:hyperlink>
    </w:p>
    <w:p w14:paraId="0CE8965B" w14:textId="77777777" w:rsidR="00D940A4" w:rsidRPr="004775EF" w:rsidRDefault="000C0A0D" w:rsidP="00DB28FE">
      <w:pPr>
        <w:rPr>
          <w:rFonts w:ascii="StobiSerif Regular" w:hAnsi="StobiSerif Regular" w:cs="Arial"/>
          <w:bCs/>
          <w:sz w:val="20"/>
        </w:rPr>
      </w:pPr>
      <w:r w:rsidRPr="004775EF">
        <w:rPr>
          <w:rFonts w:ascii="StobiSerif Regular" w:hAnsi="StobiSerif Regular"/>
          <w:sz w:val="20"/>
        </w:rPr>
        <w:fldChar w:fldCharType="end"/>
      </w:r>
    </w:p>
    <w:p w14:paraId="51DCEB63" w14:textId="77777777" w:rsidR="00D940A4" w:rsidRPr="004775EF" w:rsidRDefault="00D940A4" w:rsidP="00D940A4">
      <w:pPr>
        <w:rPr>
          <w:rFonts w:ascii="StobiSerif Regular" w:hAnsi="StobiSerif Regular" w:cs="Arial"/>
          <w:sz w:val="20"/>
        </w:rPr>
      </w:pPr>
    </w:p>
    <w:p w14:paraId="233F1600" w14:textId="77777777" w:rsidR="00D940A4" w:rsidRPr="004775EF" w:rsidRDefault="00D940A4" w:rsidP="00D940A4">
      <w:pPr>
        <w:rPr>
          <w:rFonts w:ascii="StobiSerif Regular" w:hAnsi="StobiSerif Regular" w:cs="Arial"/>
          <w:sz w:val="20"/>
        </w:rPr>
      </w:pPr>
    </w:p>
    <w:p w14:paraId="463BBA18" w14:textId="77777777" w:rsidR="00D940A4" w:rsidRPr="004775EF" w:rsidRDefault="00D940A4" w:rsidP="00D940A4">
      <w:pPr>
        <w:rPr>
          <w:rFonts w:ascii="StobiSerif Regular" w:hAnsi="StobiSerif Regular" w:cs="Arial"/>
          <w:sz w:val="20"/>
        </w:rPr>
      </w:pPr>
    </w:p>
    <w:p w14:paraId="7C5EF81E" w14:textId="77777777" w:rsidR="00D940A4" w:rsidRPr="004775EF" w:rsidRDefault="00D940A4" w:rsidP="00D940A4">
      <w:pPr>
        <w:rPr>
          <w:rFonts w:ascii="StobiSerif Regular" w:hAnsi="StobiSerif Regular" w:cs="Arial"/>
          <w:sz w:val="20"/>
        </w:rPr>
      </w:pPr>
    </w:p>
    <w:p w14:paraId="62618916" w14:textId="77777777" w:rsidR="00D940A4" w:rsidRPr="004775EF" w:rsidRDefault="00D940A4" w:rsidP="00D940A4">
      <w:pPr>
        <w:rPr>
          <w:rFonts w:ascii="StobiSerif Regular" w:hAnsi="StobiSerif Regular" w:cs="Arial"/>
          <w:sz w:val="20"/>
        </w:rPr>
      </w:pPr>
    </w:p>
    <w:p w14:paraId="52D50A4D" w14:textId="77777777" w:rsidR="00D940A4" w:rsidRPr="004775EF" w:rsidRDefault="00D940A4" w:rsidP="00D940A4">
      <w:pPr>
        <w:rPr>
          <w:rFonts w:ascii="StobiSerif Regular" w:hAnsi="StobiSerif Regular" w:cs="Arial"/>
          <w:sz w:val="20"/>
        </w:rPr>
      </w:pPr>
    </w:p>
    <w:p w14:paraId="51F908BC" w14:textId="77777777" w:rsidR="00D940A4" w:rsidRPr="004775EF" w:rsidRDefault="00D940A4" w:rsidP="00D940A4">
      <w:pPr>
        <w:rPr>
          <w:rFonts w:ascii="StobiSerif Regular" w:hAnsi="StobiSerif Regular" w:cs="Arial"/>
          <w:sz w:val="20"/>
        </w:rPr>
      </w:pPr>
    </w:p>
    <w:p w14:paraId="59D0E930" w14:textId="77777777" w:rsidR="00D940A4" w:rsidRPr="004775EF" w:rsidRDefault="00D940A4" w:rsidP="00D940A4">
      <w:pPr>
        <w:rPr>
          <w:rFonts w:ascii="StobiSerif Regular" w:hAnsi="StobiSerif Regular" w:cs="Arial"/>
          <w:sz w:val="20"/>
        </w:rPr>
      </w:pPr>
    </w:p>
    <w:p w14:paraId="3E8ECEEC" w14:textId="77777777" w:rsidR="00D940A4" w:rsidRPr="004775EF" w:rsidRDefault="00D940A4" w:rsidP="00D940A4">
      <w:pPr>
        <w:rPr>
          <w:rFonts w:ascii="StobiSerif Regular" w:hAnsi="StobiSerif Regular" w:cs="Arial"/>
          <w:sz w:val="20"/>
        </w:rPr>
      </w:pPr>
    </w:p>
    <w:p w14:paraId="07A51093" w14:textId="77777777" w:rsidR="00D940A4" w:rsidRPr="004775EF" w:rsidRDefault="00D940A4" w:rsidP="00D940A4">
      <w:pPr>
        <w:rPr>
          <w:rFonts w:ascii="StobiSerif Regular" w:hAnsi="StobiSerif Regular" w:cs="Arial"/>
          <w:sz w:val="20"/>
        </w:rPr>
      </w:pPr>
    </w:p>
    <w:p w14:paraId="62798CE6" w14:textId="77777777" w:rsidR="00D940A4" w:rsidRPr="004775EF" w:rsidRDefault="00D940A4" w:rsidP="00D940A4">
      <w:pPr>
        <w:rPr>
          <w:rFonts w:ascii="StobiSerif Regular" w:hAnsi="StobiSerif Regular" w:cs="Arial"/>
          <w:sz w:val="20"/>
        </w:rPr>
      </w:pPr>
    </w:p>
    <w:p w14:paraId="6C1F47EA" w14:textId="77777777" w:rsidR="00D940A4" w:rsidRPr="004775EF" w:rsidRDefault="00D940A4" w:rsidP="00D940A4">
      <w:pPr>
        <w:rPr>
          <w:rFonts w:ascii="StobiSerif Regular" w:hAnsi="StobiSerif Regular" w:cs="Arial"/>
          <w:sz w:val="20"/>
        </w:rPr>
      </w:pPr>
    </w:p>
    <w:p w14:paraId="0716DF96" w14:textId="77777777" w:rsidR="00D940A4" w:rsidRPr="004775EF" w:rsidRDefault="00D940A4" w:rsidP="00D940A4">
      <w:pPr>
        <w:rPr>
          <w:rFonts w:ascii="StobiSerif Regular" w:hAnsi="StobiSerif Regular" w:cs="Arial"/>
          <w:sz w:val="20"/>
        </w:rPr>
      </w:pPr>
    </w:p>
    <w:p w14:paraId="138C2F79" w14:textId="77777777" w:rsidR="00D940A4" w:rsidRPr="004775EF" w:rsidRDefault="00D940A4" w:rsidP="00D940A4">
      <w:pPr>
        <w:rPr>
          <w:rFonts w:ascii="StobiSerif Regular" w:hAnsi="StobiSerif Regular" w:cs="Arial"/>
          <w:sz w:val="20"/>
        </w:rPr>
      </w:pPr>
    </w:p>
    <w:p w14:paraId="0405EE5B" w14:textId="77777777" w:rsidR="00D940A4" w:rsidRPr="004775EF" w:rsidRDefault="00D940A4" w:rsidP="00D940A4">
      <w:pPr>
        <w:rPr>
          <w:rFonts w:ascii="StobiSerif Regular" w:hAnsi="StobiSerif Regular" w:cs="Arial"/>
          <w:sz w:val="20"/>
        </w:rPr>
      </w:pPr>
    </w:p>
    <w:p w14:paraId="7295D1C7" w14:textId="77777777" w:rsidR="00D940A4" w:rsidRPr="004775EF" w:rsidRDefault="00D940A4" w:rsidP="00D940A4">
      <w:pPr>
        <w:ind w:firstLine="720"/>
        <w:rPr>
          <w:rFonts w:ascii="StobiSerif Regular" w:hAnsi="StobiSerif Regular" w:cs="Arial"/>
          <w:sz w:val="20"/>
        </w:rPr>
      </w:pPr>
    </w:p>
    <w:p w14:paraId="789DAC63" w14:textId="77777777" w:rsidR="00D940A4" w:rsidRPr="004775EF" w:rsidRDefault="00D940A4" w:rsidP="00D940A4">
      <w:pPr>
        <w:rPr>
          <w:rFonts w:ascii="StobiSerif Regular" w:hAnsi="StobiSerif Regular" w:cs="Arial"/>
          <w:sz w:val="20"/>
        </w:rPr>
      </w:pPr>
    </w:p>
    <w:p w14:paraId="53EB3DC9" w14:textId="77777777" w:rsidR="00D940A4" w:rsidRPr="004775EF" w:rsidRDefault="00D940A4" w:rsidP="00D940A4">
      <w:pPr>
        <w:rPr>
          <w:rFonts w:ascii="StobiSerif Regular" w:hAnsi="StobiSerif Regular" w:cs="Arial"/>
          <w:sz w:val="20"/>
        </w:rPr>
      </w:pPr>
    </w:p>
    <w:p w14:paraId="02AE308C" w14:textId="77777777" w:rsidR="00D940A4" w:rsidRPr="004775EF" w:rsidRDefault="00D940A4" w:rsidP="00D940A4">
      <w:pPr>
        <w:tabs>
          <w:tab w:val="left" w:pos="5692"/>
        </w:tabs>
        <w:rPr>
          <w:rFonts w:ascii="StobiSerif Regular" w:hAnsi="StobiSerif Regular" w:cs="Arial"/>
          <w:sz w:val="20"/>
        </w:rPr>
      </w:pPr>
      <w:r w:rsidRPr="004775EF">
        <w:rPr>
          <w:rFonts w:ascii="StobiSerif Regular" w:hAnsi="StobiSerif Regular" w:cs="Arial"/>
          <w:sz w:val="20"/>
        </w:rPr>
        <w:tab/>
      </w:r>
    </w:p>
    <w:p w14:paraId="6F892D3E" w14:textId="77777777" w:rsidR="00DB28FE" w:rsidRPr="004775EF" w:rsidRDefault="00D940A4" w:rsidP="00D940A4">
      <w:pPr>
        <w:tabs>
          <w:tab w:val="left" w:pos="5692"/>
        </w:tabs>
        <w:rPr>
          <w:rFonts w:ascii="StobiSerif Regular" w:hAnsi="StobiSerif Regular" w:cs="Arial"/>
          <w:sz w:val="20"/>
        </w:rPr>
        <w:sectPr w:rsidR="00DB28FE" w:rsidRPr="004775EF" w:rsidSect="00A30029">
          <w:headerReference w:type="default" r:id="rId11"/>
          <w:footerReference w:type="default" r:id="rId12"/>
          <w:endnotePr>
            <w:numFmt w:val="decimal"/>
          </w:endnotePr>
          <w:pgSz w:w="11907" w:h="16840" w:code="9"/>
          <w:pgMar w:top="1418" w:right="1134" w:bottom="1418" w:left="1134" w:header="567" w:footer="851" w:gutter="0"/>
          <w:cols w:space="720"/>
          <w:noEndnote/>
        </w:sectPr>
      </w:pPr>
      <w:r w:rsidRPr="004775EF">
        <w:rPr>
          <w:rFonts w:ascii="StobiSerif Regular" w:hAnsi="StobiSerif Regular" w:cs="Arial"/>
          <w:sz w:val="20"/>
        </w:rPr>
        <w:tab/>
      </w:r>
    </w:p>
    <w:p w14:paraId="7C99A12D" w14:textId="77777777" w:rsidR="00DB28FE" w:rsidRPr="004775EF" w:rsidRDefault="00DB28FE" w:rsidP="00DB28FE">
      <w:pPr>
        <w:rPr>
          <w:rFonts w:ascii="StobiSerif Regular" w:hAnsi="StobiSerif Regular" w:cs="Arial"/>
          <w:bCs/>
          <w:sz w:val="20"/>
        </w:rPr>
      </w:pPr>
    </w:p>
    <w:p w14:paraId="2CC943A5" w14:textId="77777777" w:rsidR="00CE2775" w:rsidRPr="004775EF" w:rsidRDefault="00CE2775" w:rsidP="00DB28FE">
      <w:pPr>
        <w:rPr>
          <w:rFonts w:ascii="StobiSerif Regular" w:hAnsi="StobiSerif Regular" w:cs="Arial"/>
          <w:bCs/>
          <w:sz w:val="20"/>
        </w:rPr>
      </w:pPr>
    </w:p>
    <w:p w14:paraId="4034D401" w14:textId="77777777" w:rsidR="00CE2775" w:rsidRPr="004775EF" w:rsidRDefault="00CE2775" w:rsidP="00DB28FE">
      <w:pPr>
        <w:rPr>
          <w:rFonts w:ascii="StobiSerif Regular" w:hAnsi="StobiSerif Regular" w:cs="Arial"/>
          <w:bCs/>
          <w:sz w:val="20"/>
        </w:rPr>
      </w:pPr>
    </w:p>
    <w:p w14:paraId="45B5F3A5" w14:textId="77777777" w:rsidR="00CE2775" w:rsidRPr="004775EF" w:rsidRDefault="00CE2775" w:rsidP="00DB28FE">
      <w:pPr>
        <w:rPr>
          <w:rFonts w:ascii="StobiSerif Regular" w:hAnsi="StobiSerif Regular" w:cs="Arial"/>
          <w:bCs/>
          <w:sz w:val="20"/>
        </w:rPr>
      </w:pPr>
    </w:p>
    <w:p w14:paraId="7050CD24" w14:textId="77777777" w:rsidR="00CE2775" w:rsidRPr="004775EF" w:rsidRDefault="00CE2775" w:rsidP="00DB28FE">
      <w:pPr>
        <w:rPr>
          <w:rFonts w:ascii="StobiSerif Regular" w:hAnsi="StobiSerif Regular" w:cs="Arial"/>
          <w:bCs/>
          <w:sz w:val="20"/>
        </w:rPr>
      </w:pPr>
    </w:p>
    <w:p w14:paraId="66DAD3DD" w14:textId="77777777" w:rsidR="00CE2775" w:rsidRPr="004775EF" w:rsidRDefault="00CE2775" w:rsidP="00DB28FE">
      <w:pPr>
        <w:rPr>
          <w:rFonts w:ascii="StobiSerif Regular" w:hAnsi="StobiSerif Regular" w:cs="Arial"/>
          <w:bCs/>
          <w:sz w:val="20"/>
        </w:rPr>
      </w:pPr>
    </w:p>
    <w:p w14:paraId="73FEB3CD" w14:textId="77777777" w:rsidR="00DB28FE" w:rsidRPr="004775EF" w:rsidRDefault="00DB28FE" w:rsidP="00DB28FE">
      <w:pPr>
        <w:pStyle w:val="Heading1"/>
        <w:numPr>
          <w:ilvl w:val="0"/>
          <w:numId w:val="0"/>
        </w:numPr>
        <w:ind w:left="468"/>
        <w:rPr>
          <w:rFonts w:ascii="StobiSerif Regular" w:hAnsi="StobiSerif Regular"/>
          <w:sz w:val="20"/>
        </w:rPr>
      </w:pPr>
      <w:bookmarkStart w:id="2" w:name="_Toc62837146"/>
      <w:bookmarkStart w:id="3" w:name="_Toc437258281"/>
      <w:r w:rsidRPr="004775EF">
        <w:rPr>
          <w:rFonts w:ascii="StobiSerif Regular" w:hAnsi="StobiSerif Regular"/>
          <w:sz w:val="20"/>
        </w:rPr>
        <w:t>ABBREVIATIONS</w:t>
      </w:r>
      <w:bookmarkEnd w:id="2"/>
    </w:p>
    <w:p w14:paraId="0D44BC9B" w14:textId="77777777" w:rsidR="00DB28FE" w:rsidRPr="004775EF" w:rsidRDefault="00DB28FE" w:rsidP="00DB28FE">
      <w:pPr>
        <w:rPr>
          <w:rFonts w:ascii="StobiSerif Regular" w:hAnsi="StobiSerif Regular" w:cs="Arial"/>
          <w:bCs/>
          <w:sz w:val="20"/>
        </w:rPr>
      </w:pPr>
    </w:p>
    <w:tbl>
      <w:tblPr>
        <w:tblW w:w="0" w:type="auto"/>
        <w:jc w:val="center"/>
        <w:tblLook w:val="01E0" w:firstRow="1" w:lastRow="1" w:firstColumn="1" w:lastColumn="1" w:noHBand="0" w:noVBand="0"/>
      </w:tblPr>
      <w:tblGrid>
        <w:gridCol w:w="1472"/>
        <w:gridCol w:w="7708"/>
      </w:tblGrid>
      <w:tr w:rsidR="00E1627C" w:rsidRPr="004775EF" w14:paraId="3B2F1D73" w14:textId="77777777" w:rsidTr="00A30029">
        <w:trPr>
          <w:jc w:val="center"/>
        </w:trPr>
        <w:tc>
          <w:tcPr>
            <w:tcW w:w="1472" w:type="dxa"/>
          </w:tcPr>
          <w:p w14:paraId="210446F9" w14:textId="77777777" w:rsidR="00DB28FE" w:rsidRPr="004775EF" w:rsidRDefault="00DB28FE" w:rsidP="00A30029">
            <w:pPr>
              <w:spacing w:before="41" w:after="41"/>
              <w:jc w:val="center"/>
              <w:rPr>
                <w:rFonts w:ascii="StobiSerif Regular" w:hAnsi="StobiSerif Regular"/>
                <w:sz w:val="20"/>
              </w:rPr>
            </w:pPr>
            <w:r w:rsidRPr="004775EF">
              <w:rPr>
                <w:rFonts w:ascii="StobiSerif Regular" w:hAnsi="StobiSerif Regular"/>
                <w:sz w:val="20"/>
              </w:rPr>
              <w:t>EU</w:t>
            </w:r>
          </w:p>
        </w:tc>
        <w:tc>
          <w:tcPr>
            <w:tcW w:w="7708" w:type="dxa"/>
          </w:tcPr>
          <w:p w14:paraId="3C238EEE" w14:textId="77777777" w:rsidR="00DB28FE" w:rsidRPr="004775EF" w:rsidRDefault="00DB28FE" w:rsidP="00A30029">
            <w:pPr>
              <w:spacing w:before="41" w:after="41"/>
              <w:rPr>
                <w:rFonts w:ascii="StobiSerif Regular" w:hAnsi="StobiSerif Regular"/>
                <w:sz w:val="20"/>
              </w:rPr>
            </w:pPr>
            <w:r w:rsidRPr="004775EF">
              <w:rPr>
                <w:rFonts w:ascii="StobiSerif Regular" w:hAnsi="StobiSerif Regular"/>
                <w:sz w:val="20"/>
              </w:rPr>
              <w:t>European Union</w:t>
            </w:r>
          </w:p>
        </w:tc>
      </w:tr>
      <w:tr w:rsidR="00E1627C" w:rsidRPr="004775EF" w14:paraId="1EA10F9F" w14:textId="77777777" w:rsidTr="00A30029">
        <w:trPr>
          <w:jc w:val="center"/>
        </w:trPr>
        <w:tc>
          <w:tcPr>
            <w:tcW w:w="1472" w:type="dxa"/>
          </w:tcPr>
          <w:p w14:paraId="19898837" w14:textId="77777777" w:rsidR="00DB28FE" w:rsidRPr="004775EF" w:rsidRDefault="00DB28FE" w:rsidP="00A30029">
            <w:pPr>
              <w:spacing w:before="41" w:after="41"/>
              <w:jc w:val="center"/>
              <w:rPr>
                <w:rFonts w:ascii="StobiSerif Regular" w:hAnsi="StobiSerif Regular"/>
                <w:sz w:val="20"/>
              </w:rPr>
            </w:pPr>
            <w:r w:rsidRPr="004775EF">
              <w:rPr>
                <w:rFonts w:ascii="StobiSerif Regular" w:hAnsi="StobiSerif Regular"/>
                <w:sz w:val="20"/>
              </w:rPr>
              <w:t>IBRD</w:t>
            </w:r>
          </w:p>
        </w:tc>
        <w:tc>
          <w:tcPr>
            <w:tcW w:w="7708" w:type="dxa"/>
          </w:tcPr>
          <w:p w14:paraId="4C3B6BBD" w14:textId="77777777" w:rsidR="00DB28FE" w:rsidRPr="004775EF" w:rsidRDefault="00DB28FE" w:rsidP="00A30029">
            <w:pPr>
              <w:spacing w:before="41" w:after="41"/>
              <w:rPr>
                <w:rFonts w:ascii="StobiSerif Regular" w:hAnsi="StobiSerif Regular"/>
                <w:sz w:val="20"/>
              </w:rPr>
            </w:pPr>
            <w:r w:rsidRPr="004775EF">
              <w:rPr>
                <w:rFonts w:ascii="StobiSerif Regular" w:hAnsi="StobiSerif Regular"/>
                <w:sz w:val="20"/>
              </w:rPr>
              <w:t>International Bank for Reconstruction and Development</w:t>
            </w:r>
          </w:p>
        </w:tc>
      </w:tr>
      <w:tr w:rsidR="00E1627C" w:rsidRPr="004775EF" w14:paraId="7033B040" w14:textId="77777777" w:rsidTr="00A30029">
        <w:trPr>
          <w:jc w:val="center"/>
        </w:trPr>
        <w:tc>
          <w:tcPr>
            <w:tcW w:w="1472" w:type="dxa"/>
          </w:tcPr>
          <w:p w14:paraId="23E11810" w14:textId="77777777" w:rsidR="00DB28FE" w:rsidRPr="004775EF" w:rsidRDefault="00CE2775" w:rsidP="00A30029">
            <w:pPr>
              <w:spacing w:before="41" w:after="41"/>
              <w:jc w:val="center"/>
              <w:rPr>
                <w:rFonts w:ascii="StobiSerif Regular" w:hAnsi="StobiSerif Regular"/>
                <w:sz w:val="20"/>
              </w:rPr>
            </w:pPr>
            <w:r w:rsidRPr="004775EF">
              <w:rPr>
                <w:rFonts w:ascii="StobiSerif Regular" w:hAnsi="StobiSerif Regular"/>
                <w:sz w:val="20"/>
              </w:rPr>
              <w:t>CARNM</w:t>
            </w:r>
          </w:p>
        </w:tc>
        <w:tc>
          <w:tcPr>
            <w:tcW w:w="7708" w:type="dxa"/>
          </w:tcPr>
          <w:p w14:paraId="0D64D45D" w14:textId="77777777" w:rsidR="00DB28FE" w:rsidRPr="004775EF" w:rsidRDefault="00CE2775" w:rsidP="00CE2775">
            <w:pPr>
              <w:spacing w:before="41" w:after="41"/>
              <w:rPr>
                <w:rFonts w:ascii="StobiSerif Regular" w:hAnsi="StobiSerif Regular"/>
                <w:sz w:val="20"/>
              </w:rPr>
            </w:pPr>
            <w:r w:rsidRPr="004775EF">
              <w:rPr>
                <w:rFonts w:ascii="StobiSerif Regular" w:hAnsi="StobiSerif Regular"/>
                <w:sz w:val="20"/>
              </w:rPr>
              <w:t>Customs Administration of Republic of North Macedonia</w:t>
            </w:r>
          </w:p>
        </w:tc>
      </w:tr>
      <w:tr w:rsidR="00E1627C" w:rsidRPr="004775EF" w14:paraId="6DE02FFB" w14:textId="77777777" w:rsidTr="00A30029">
        <w:trPr>
          <w:jc w:val="center"/>
        </w:trPr>
        <w:tc>
          <w:tcPr>
            <w:tcW w:w="1472" w:type="dxa"/>
          </w:tcPr>
          <w:p w14:paraId="09FD777F" w14:textId="77777777" w:rsidR="00DB28FE" w:rsidRPr="004775EF" w:rsidRDefault="00DB28FE" w:rsidP="00A30029">
            <w:pPr>
              <w:spacing w:before="41" w:after="41"/>
              <w:jc w:val="center"/>
              <w:rPr>
                <w:rFonts w:ascii="StobiSerif Regular" w:hAnsi="StobiSerif Regular"/>
                <w:sz w:val="20"/>
              </w:rPr>
            </w:pPr>
            <w:proofErr w:type="spellStart"/>
            <w:r w:rsidRPr="004775EF">
              <w:rPr>
                <w:rFonts w:ascii="StobiSerif Regular" w:hAnsi="StobiSerif Regular"/>
                <w:sz w:val="20"/>
              </w:rPr>
              <w:t>MoTC</w:t>
            </w:r>
            <w:proofErr w:type="spellEnd"/>
          </w:p>
        </w:tc>
        <w:tc>
          <w:tcPr>
            <w:tcW w:w="7708" w:type="dxa"/>
          </w:tcPr>
          <w:p w14:paraId="5BDDFA82" w14:textId="5E6A5ACB" w:rsidR="00DB28FE" w:rsidRPr="004775EF" w:rsidRDefault="00DB28FE" w:rsidP="00A30029">
            <w:pPr>
              <w:spacing w:before="41" w:after="41"/>
              <w:rPr>
                <w:rFonts w:ascii="StobiSerif Regular" w:hAnsi="StobiSerif Regular"/>
                <w:sz w:val="20"/>
              </w:rPr>
            </w:pPr>
            <w:r w:rsidRPr="004775EF">
              <w:rPr>
                <w:rFonts w:ascii="StobiSerif Regular" w:hAnsi="StobiSerif Regular"/>
                <w:sz w:val="20"/>
              </w:rPr>
              <w:t>Ministry of Transport and Communication</w:t>
            </w:r>
            <w:r w:rsidR="00DA7A20" w:rsidRPr="004775EF">
              <w:rPr>
                <w:rFonts w:ascii="StobiSerif Regular" w:hAnsi="StobiSerif Regular"/>
                <w:sz w:val="20"/>
              </w:rPr>
              <w:t>s</w:t>
            </w:r>
          </w:p>
        </w:tc>
      </w:tr>
      <w:tr w:rsidR="00E1627C" w:rsidRPr="004775EF" w14:paraId="21926EEF" w14:textId="77777777" w:rsidTr="00A30029">
        <w:trPr>
          <w:jc w:val="center"/>
        </w:trPr>
        <w:tc>
          <w:tcPr>
            <w:tcW w:w="1472" w:type="dxa"/>
          </w:tcPr>
          <w:p w14:paraId="4C9D9975" w14:textId="08949B36" w:rsidR="00DB28FE" w:rsidRPr="004775EF" w:rsidRDefault="00CE2775" w:rsidP="00A30029">
            <w:pPr>
              <w:spacing w:before="41" w:after="41"/>
              <w:jc w:val="center"/>
              <w:rPr>
                <w:rFonts w:ascii="StobiSerif Regular" w:hAnsi="StobiSerif Regular"/>
                <w:sz w:val="20"/>
              </w:rPr>
            </w:pPr>
            <w:proofErr w:type="spellStart"/>
            <w:r w:rsidRPr="004775EF">
              <w:rPr>
                <w:rFonts w:ascii="StobiSerif Regular" w:hAnsi="StobiSerif Regular"/>
                <w:sz w:val="20"/>
              </w:rPr>
              <w:t>ToR</w:t>
            </w:r>
            <w:proofErr w:type="spellEnd"/>
            <w:r w:rsidRPr="004775EF" w:rsidDel="00CE2775">
              <w:rPr>
                <w:rFonts w:ascii="StobiSerif Regular" w:hAnsi="StobiSerif Regular"/>
                <w:sz w:val="20"/>
              </w:rPr>
              <w:t xml:space="preserve"> </w:t>
            </w:r>
          </w:p>
        </w:tc>
        <w:tc>
          <w:tcPr>
            <w:tcW w:w="7708" w:type="dxa"/>
          </w:tcPr>
          <w:p w14:paraId="5514FF49" w14:textId="1EF9C69C" w:rsidR="00DB28FE" w:rsidRPr="004775EF" w:rsidRDefault="00CE2775" w:rsidP="00A30029">
            <w:pPr>
              <w:spacing w:before="41" w:after="41"/>
              <w:rPr>
                <w:rFonts w:ascii="StobiSerif Regular" w:hAnsi="StobiSerif Regular"/>
                <w:sz w:val="20"/>
              </w:rPr>
            </w:pPr>
            <w:r w:rsidRPr="004775EF">
              <w:rPr>
                <w:rFonts w:ascii="StobiSerif Regular" w:hAnsi="StobiSerif Regular"/>
                <w:sz w:val="20"/>
              </w:rPr>
              <w:t>Terms of Reference</w:t>
            </w:r>
            <w:r w:rsidRPr="004775EF" w:rsidDel="00CE2775">
              <w:rPr>
                <w:rFonts w:ascii="StobiSerif Regular" w:hAnsi="StobiSerif Regular"/>
                <w:sz w:val="20"/>
              </w:rPr>
              <w:t xml:space="preserve"> </w:t>
            </w:r>
          </w:p>
        </w:tc>
      </w:tr>
      <w:tr w:rsidR="00E1627C" w:rsidRPr="004775EF" w14:paraId="1B8FD2A8" w14:textId="77777777" w:rsidTr="00A30029">
        <w:trPr>
          <w:jc w:val="center"/>
        </w:trPr>
        <w:tc>
          <w:tcPr>
            <w:tcW w:w="1472" w:type="dxa"/>
          </w:tcPr>
          <w:p w14:paraId="09B69162" w14:textId="77777777" w:rsidR="00DB28FE" w:rsidRPr="004775EF" w:rsidRDefault="00DB28FE" w:rsidP="00A30029">
            <w:pPr>
              <w:spacing w:before="41" w:after="41"/>
              <w:jc w:val="center"/>
              <w:rPr>
                <w:rFonts w:ascii="StobiSerif Regular" w:hAnsi="StobiSerif Regular"/>
                <w:sz w:val="20"/>
              </w:rPr>
            </w:pPr>
            <w:r w:rsidRPr="004775EF">
              <w:rPr>
                <w:rFonts w:ascii="StobiSerif Regular" w:hAnsi="StobiSerif Regular"/>
                <w:sz w:val="20"/>
              </w:rPr>
              <w:t>PIU</w:t>
            </w:r>
          </w:p>
        </w:tc>
        <w:tc>
          <w:tcPr>
            <w:tcW w:w="7708" w:type="dxa"/>
          </w:tcPr>
          <w:p w14:paraId="3BF405D0" w14:textId="77777777" w:rsidR="00DB28FE" w:rsidRPr="004775EF" w:rsidRDefault="00DB28FE" w:rsidP="00A30029">
            <w:pPr>
              <w:spacing w:before="41" w:after="41"/>
              <w:rPr>
                <w:rFonts w:ascii="StobiSerif Regular" w:hAnsi="StobiSerif Regular"/>
                <w:sz w:val="20"/>
              </w:rPr>
            </w:pPr>
            <w:r w:rsidRPr="004775EF">
              <w:rPr>
                <w:rFonts w:ascii="StobiSerif Regular" w:hAnsi="StobiSerif Regular"/>
                <w:sz w:val="20"/>
              </w:rPr>
              <w:t>Project Implementation Unit</w:t>
            </w:r>
          </w:p>
        </w:tc>
      </w:tr>
      <w:tr w:rsidR="00E1627C" w:rsidRPr="004775EF" w14:paraId="257A398D" w14:textId="77777777" w:rsidTr="00A30029">
        <w:trPr>
          <w:jc w:val="center"/>
        </w:trPr>
        <w:tc>
          <w:tcPr>
            <w:tcW w:w="1472" w:type="dxa"/>
          </w:tcPr>
          <w:p w14:paraId="7791458E" w14:textId="77777777" w:rsidR="00DB28FE" w:rsidRPr="004775EF" w:rsidRDefault="00DB28FE" w:rsidP="00A30029">
            <w:pPr>
              <w:spacing w:before="41" w:after="41"/>
              <w:jc w:val="center"/>
              <w:rPr>
                <w:rFonts w:ascii="StobiSerif Regular" w:hAnsi="StobiSerif Regular"/>
                <w:sz w:val="20"/>
              </w:rPr>
            </w:pPr>
            <w:r w:rsidRPr="004775EF">
              <w:rPr>
                <w:rFonts w:ascii="StobiSerif Regular" w:hAnsi="StobiSerif Regular"/>
                <w:sz w:val="20"/>
              </w:rPr>
              <w:t>PESR</w:t>
            </w:r>
          </w:p>
        </w:tc>
        <w:tc>
          <w:tcPr>
            <w:tcW w:w="7708" w:type="dxa"/>
          </w:tcPr>
          <w:p w14:paraId="1B264037" w14:textId="77777777" w:rsidR="00DB28FE" w:rsidRPr="004775EF" w:rsidRDefault="00DB28FE" w:rsidP="00A30029">
            <w:pPr>
              <w:spacing w:before="41" w:after="41"/>
              <w:rPr>
                <w:rFonts w:ascii="StobiSerif Regular" w:hAnsi="StobiSerif Regular"/>
                <w:sz w:val="20"/>
              </w:rPr>
            </w:pPr>
            <w:r w:rsidRPr="004775EF">
              <w:rPr>
                <w:rFonts w:ascii="StobiSerif Regular" w:hAnsi="StobiSerif Regular"/>
                <w:sz w:val="20"/>
              </w:rPr>
              <w:t>Public Enterprise for State Roads</w:t>
            </w:r>
          </w:p>
        </w:tc>
      </w:tr>
      <w:tr w:rsidR="00E1627C" w:rsidRPr="004775EF" w14:paraId="2BD470C9" w14:textId="77777777" w:rsidTr="00A30029">
        <w:trPr>
          <w:jc w:val="center"/>
        </w:trPr>
        <w:tc>
          <w:tcPr>
            <w:tcW w:w="1472" w:type="dxa"/>
          </w:tcPr>
          <w:p w14:paraId="5CFE9935" w14:textId="6F45145A" w:rsidR="00DB28FE" w:rsidRPr="004775EF" w:rsidRDefault="00DB28FE" w:rsidP="00A30029">
            <w:pPr>
              <w:spacing w:before="41" w:after="41"/>
              <w:jc w:val="center"/>
              <w:rPr>
                <w:rFonts w:ascii="StobiSerif Regular" w:hAnsi="StobiSerif Regular"/>
                <w:sz w:val="20"/>
              </w:rPr>
            </w:pPr>
          </w:p>
        </w:tc>
        <w:tc>
          <w:tcPr>
            <w:tcW w:w="7708" w:type="dxa"/>
          </w:tcPr>
          <w:p w14:paraId="2E486EEE" w14:textId="482ABE0D" w:rsidR="00DB28FE" w:rsidRPr="004775EF" w:rsidRDefault="00DB28FE" w:rsidP="00A30029">
            <w:pPr>
              <w:spacing w:before="41" w:after="41"/>
              <w:rPr>
                <w:rFonts w:ascii="StobiSerif Regular" w:hAnsi="StobiSerif Regular"/>
                <w:sz w:val="20"/>
              </w:rPr>
            </w:pPr>
          </w:p>
        </w:tc>
      </w:tr>
      <w:tr w:rsidR="00E1627C" w:rsidRPr="004775EF" w14:paraId="777AFD5A" w14:textId="77777777" w:rsidTr="00A30029">
        <w:trPr>
          <w:jc w:val="center"/>
        </w:trPr>
        <w:tc>
          <w:tcPr>
            <w:tcW w:w="1472" w:type="dxa"/>
          </w:tcPr>
          <w:p w14:paraId="0FF79E12" w14:textId="2AC9CE38" w:rsidR="00DB28FE" w:rsidRPr="004775EF" w:rsidRDefault="00DB28FE" w:rsidP="00A30029">
            <w:pPr>
              <w:spacing w:before="41" w:after="41"/>
              <w:jc w:val="center"/>
              <w:rPr>
                <w:rFonts w:ascii="StobiSerif Regular" w:hAnsi="StobiSerif Regular"/>
                <w:sz w:val="20"/>
              </w:rPr>
            </w:pPr>
          </w:p>
        </w:tc>
        <w:tc>
          <w:tcPr>
            <w:tcW w:w="7708" w:type="dxa"/>
          </w:tcPr>
          <w:p w14:paraId="2977E438" w14:textId="1AF8F77D" w:rsidR="00DB28FE" w:rsidRPr="004775EF" w:rsidRDefault="00DB28FE" w:rsidP="00A30029">
            <w:pPr>
              <w:spacing w:before="41" w:after="41"/>
              <w:rPr>
                <w:rFonts w:ascii="StobiSerif Regular" w:hAnsi="StobiSerif Regular"/>
                <w:sz w:val="20"/>
              </w:rPr>
            </w:pPr>
          </w:p>
        </w:tc>
      </w:tr>
      <w:tr w:rsidR="00E1627C" w:rsidRPr="004775EF" w14:paraId="6DA73626" w14:textId="77777777" w:rsidTr="00A30029">
        <w:trPr>
          <w:jc w:val="center"/>
        </w:trPr>
        <w:tc>
          <w:tcPr>
            <w:tcW w:w="1472" w:type="dxa"/>
          </w:tcPr>
          <w:p w14:paraId="44564AB3" w14:textId="5C3B3247" w:rsidR="00DB28FE" w:rsidRPr="004775EF" w:rsidRDefault="00DB28FE" w:rsidP="00A30029">
            <w:pPr>
              <w:spacing w:before="41" w:after="41"/>
              <w:jc w:val="center"/>
              <w:rPr>
                <w:rFonts w:ascii="StobiSerif Regular" w:hAnsi="StobiSerif Regular"/>
                <w:sz w:val="20"/>
              </w:rPr>
            </w:pPr>
          </w:p>
        </w:tc>
        <w:tc>
          <w:tcPr>
            <w:tcW w:w="7708" w:type="dxa"/>
          </w:tcPr>
          <w:p w14:paraId="3D7C892C" w14:textId="6604ACA6" w:rsidR="00DB28FE" w:rsidRPr="004775EF" w:rsidRDefault="00DB28FE" w:rsidP="00A30029">
            <w:pPr>
              <w:spacing w:before="41" w:after="41"/>
              <w:rPr>
                <w:rFonts w:ascii="StobiSerif Regular" w:hAnsi="StobiSerif Regular"/>
                <w:sz w:val="20"/>
              </w:rPr>
            </w:pPr>
          </w:p>
        </w:tc>
      </w:tr>
      <w:tr w:rsidR="00E1627C" w:rsidRPr="004775EF" w14:paraId="138333C5" w14:textId="77777777" w:rsidTr="00A30029">
        <w:trPr>
          <w:jc w:val="center"/>
        </w:trPr>
        <w:tc>
          <w:tcPr>
            <w:tcW w:w="1472" w:type="dxa"/>
          </w:tcPr>
          <w:p w14:paraId="42D52F7D" w14:textId="5C605ADB" w:rsidR="00DB28FE" w:rsidRPr="004775EF" w:rsidRDefault="00DB28FE" w:rsidP="00A30029">
            <w:pPr>
              <w:spacing w:before="41" w:after="41"/>
              <w:jc w:val="center"/>
              <w:rPr>
                <w:rFonts w:ascii="StobiSerif Regular" w:hAnsi="StobiSerif Regular"/>
                <w:sz w:val="20"/>
              </w:rPr>
            </w:pPr>
          </w:p>
        </w:tc>
        <w:tc>
          <w:tcPr>
            <w:tcW w:w="7708" w:type="dxa"/>
          </w:tcPr>
          <w:p w14:paraId="078BA69B" w14:textId="16BA0F5A" w:rsidR="00DB28FE" w:rsidRPr="004775EF" w:rsidRDefault="00DB28FE" w:rsidP="00A30029">
            <w:pPr>
              <w:spacing w:before="41" w:after="41"/>
              <w:rPr>
                <w:rFonts w:ascii="StobiSerif Regular" w:hAnsi="StobiSerif Regular"/>
                <w:sz w:val="20"/>
              </w:rPr>
            </w:pPr>
          </w:p>
        </w:tc>
      </w:tr>
      <w:tr w:rsidR="00E1627C" w:rsidRPr="004775EF" w14:paraId="1037E8D5" w14:textId="77777777" w:rsidTr="00A30029">
        <w:trPr>
          <w:jc w:val="center"/>
        </w:trPr>
        <w:tc>
          <w:tcPr>
            <w:tcW w:w="1472" w:type="dxa"/>
          </w:tcPr>
          <w:p w14:paraId="2B65CD88" w14:textId="7AEBB5C0" w:rsidR="00DB28FE" w:rsidRPr="004775EF" w:rsidRDefault="00DB28FE" w:rsidP="00A30029">
            <w:pPr>
              <w:spacing w:before="41" w:after="41"/>
              <w:jc w:val="center"/>
              <w:rPr>
                <w:rFonts w:ascii="StobiSerif Regular" w:hAnsi="StobiSerif Regular"/>
                <w:sz w:val="20"/>
              </w:rPr>
            </w:pPr>
          </w:p>
        </w:tc>
        <w:tc>
          <w:tcPr>
            <w:tcW w:w="7708" w:type="dxa"/>
          </w:tcPr>
          <w:p w14:paraId="7B8AA063" w14:textId="3FA88095" w:rsidR="00DB28FE" w:rsidRPr="004775EF" w:rsidRDefault="00DB28FE" w:rsidP="00A30029">
            <w:pPr>
              <w:spacing w:before="41" w:after="41"/>
              <w:rPr>
                <w:rFonts w:ascii="StobiSerif Regular" w:hAnsi="StobiSerif Regular"/>
                <w:sz w:val="20"/>
              </w:rPr>
            </w:pPr>
          </w:p>
        </w:tc>
      </w:tr>
      <w:tr w:rsidR="00E1627C" w:rsidRPr="004775EF" w14:paraId="6C3E483C" w14:textId="77777777" w:rsidTr="00A30029">
        <w:trPr>
          <w:jc w:val="center"/>
        </w:trPr>
        <w:tc>
          <w:tcPr>
            <w:tcW w:w="1472" w:type="dxa"/>
          </w:tcPr>
          <w:p w14:paraId="4BEBF863" w14:textId="3E59BB75" w:rsidR="00DB28FE" w:rsidRPr="004775EF" w:rsidRDefault="00DB28FE" w:rsidP="00A30029">
            <w:pPr>
              <w:spacing w:before="41" w:after="41"/>
              <w:jc w:val="center"/>
              <w:rPr>
                <w:rFonts w:ascii="StobiSerif Regular" w:hAnsi="StobiSerif Regular"/>
                <w:sz w:val="20"/>
              </w:rPr>
            </w:pPr>
          </w:p>
        </w:tc>
        <w:tc>
          <w:tcPr>
            <w:tcW w:w="7708" w:type="dxa"/>
          </w:tcPr>
          <w:p w14:paraId="36A4D2F8" w14:textId="13793D7D" w:rsidR="00DB28FE" w:rsidRPr="004775EF" w:rsidRDefault="00DB28FE" w:rsidP="00A30029">
            <w:pPr>
              <w:spacing w:before="41" w:after="41"/>
              <w:rPr>
                <w:rFonts w:ascii="StobiSerif Regular" w:hAnsi="StobiSerif Regular"/>
                <w:sz w:val="20"/>
              </w:rPr>
            </w:pPr>
          </w:p>
        </w:tc>
      </w:tr>
      <w:tr w:rsidR="00E1627C" w:rsidRPr="004775EF" w14:paraId="15A2699A" w14:textId="77777777" w:rsidTr="00A30029">
        <w:trPr>
          <w:jc w:val="center"/>
        </w:trPr>
        <w:tc>
          <w:tcPr>
            <w:tcW w:w="1472" w:type="dxa"/>
          </w:tcPr>
          <w:p w14:paraId="2C662554" w14:textId="2D38B0EA" w:rsidR="00DB28FE" w:rsidRPr="004775EF" w:rsidRDefault="00DB28FE" w:rsidP="00A30029">
            <w:pPr>
              <w:spacing w:before="41" w:after="41"/>
              <w:jc w:val="center"/>
              <w:rPr>
                <w:rFonts w:ascii="StobiSerif Regular" w:hAnsi="StobiSerif Regular"/>
                <w:sz w:val="20"/>
              </w:rPr>
            </w:pPr>
          </w:p>
        </w:tc>
        <w:tc>
          <w:tcPr>
            <w:tcW w:w="7708" w:type="dxa"/>
          </w:tcPr>
          <w:p w14:paraId="65B2C0FC" w14:textId="72E7C5F0" w:rsidR="00DB28FE" w:rsidRPr="004775EF" w:rsidRDefault="00DB28FE" w:rsidP="00A30029">
            <w:pPr>
              <w:spacing w:before="41" w:after="41"/>
              <w:rPr>
                <w:rFonts w:ascii="StobiSerif Regular" w:hAnsi="StobiSerif Regular"/>
                <w:sz w:val="20"/>
              </w:rPr>
            </w:pPr>
          </w:p>
        </w:tc>
      </w:tr>
    </w:tbl>
    <w:p w14:paraId="12B9FB8F" w14:textId="77777777" w:rsidR="00DB28FE" w:rsidRPr="004775EF" w:rsidRDefault="00DB28FE" w:rsidP="00DB28FE">
      <w:pPr>
        <w:rPr>
          <w:rFonts w:ascii="StobiSerif Regular" w:hAnsi="StobiSerif Regular" w:cs="Arial"/>
          <w:bCs/>
          <w:sz w:val="20"/>
        </w:rPr>
      </w:pPr>
    </w:p>
    <w:p w14:paraId="03F462C9" w14:textId="77777777" w:rsidR="00DB28FE" w:rsidRPr="004775EF" w:rsidRDefault="00DB28FE" w:rsidP="00DB28FE">
      <w:pPr>
        <w:rPr>
          <w:rFonts w:ascii="StobiSerif Regular" w:hAnsi="StobiSerif Regular" w:cs="Arial"/>
          <w:bCs/>
          <w:sz w:val="20"/>
        </w:rPr>
      </w:pPr>
      <w:r w:rsidRPr="004775EF">
        <w:rPr>
          <w:rFonts w:ascii="StobiSerif Regular" w:hAnsi="StobiSerif Regular" w:cs="Arial"/>
          <w:bCs/>
          <w:sz w:val="20"/>
        </w:rPr>
        <w:br w:type="page"/>
      </w:r>
    </w:p>
    <w:p w14:paraId="517E7795" w14:textId="77777777" w:rsidR="00DB28FE" w:rsidRPr="004775EF" w:rsidRDefault="00DB28FE" w:rsidP="00DB28FE">
      <w:pPr>
        <w:pStyle w:val="Heading1"/>
        <w:ind w:hanging="468"/>
        <w:rPr>
          <w:rFonts w:ascii="StobiSerif Regular" w:hAnsi="StobiSerif Regular"/>
          <w:sz w:val="20"/>
        </w:rPr>
      </w:pPr>
      <w:bookmarkStart w:id="4" w:name="_Toc62837147"/>
      <w:r w:rsidRPr="004775EF">
        <w:rPr>
          <w:rFonts w:ascii="StobiSerif Regular" w:hAnsi="StobiSerif Regular"/>
          <w:sz w:val="20"/>
        </w:rPr>
        <w:lastRenderedPageBreak/>
        <w:t>BACKGROUND</w:t>
      </w:r>
      <w:bookmarkEnd w:id="3"/>
      <w:bookmarkEnd w:id="4"/>
    </w:p>
    <w:p w14:paraId="7BBE82AA" w14:textId="77777777" w:rsidR="00DB28FE" w:rsidRPr="004775EF" w:rsidRDefault="00DB28FE" w:rsidP="00DB28FE">
      <w:pPr>
        <w:rPr>
          <w:rFonts w:ascii="StobiSerif Regular" w:hAnsi="StobiSerif Regular" w:cs="Arial"/>
          <w:bCs/>
          <w:sz w:val="20"/>
        </w:rPr>
      </w:pPr>
    </w:p>
    <w:p w14:paraId="56A7B768" w14:textId="77777777" w:rsidR="00E1627C" w:rsidRPr="004775EF" w:rsidRDefault="00E1627C" w:rsidP="00E1627C">
      <w:pPr>
        <w:rPr>
          <w:rFonts w:ascii="StobiSerif Regular" w:hAnsi="StobiSerif Regular"/>
          <w:sz w:val="20"/>
        </w:rPr>
      </w:pPr>
      <w:r w:rsidRPr="004775EF">
        <w:rPr>
          <w:rFonts w:ascii="StobiSerif Regular" w:hAnsi="StobiSerif Regular"/>
          <w:sz w:val="20"/>
        </w:rPr>
        <w:t>The assignment is part of the Multiphase Programmatic Approach for Trade and Transport Facilitation (TTF) covering in the first phase Serbia, Albania and North Macedonia, supporting a combination of investments, technical assistance and regulatory and institutional reforms. The Trade and Transport Facilitation Project (the Project) aims to support Western Balkans governments to promote deeper economic integration, within the region and the EU by assisting with the implementation of goods, enhancing transport efficiency and predictability and enhancing market access for trade in services and investment. The objective of the Project</w:t>
      </w:r>
      <w:r w:rsidR="00CE2775" w:rsidRPr="004775EF">
        <w:rPr>
          <w:rFonts w:ascii="StobiSerif Regular" w:hAnsi="StobiSerif Regular"/>
          <w:sz w:val="20"/>
        </w:rPr>
        <w:t xml:space="preserve"> </w:t>
      </w:r>
      <w:r w:rsidRPr="004775EF">
        <w:rPr>
          <w:rFonts w:ascii="StobiSerif Regular" w:hAnsi="StobiSerif Regular"/>
          <w:sz w:val="20"/>
        </w:rPr>
        <w:t xml:space="preserve">is to reduce trade costs and increase transport efficiency in the Borrower (Serbia, Albania and North Macedonia), to facilitate and enhance the access to and exchange of cross border data and information among various government agencies and among the government and the business community. </w:t>
      </w:r>
    </w:p>
    <w:p w14:paraId="7B33F029" w14:textId="77777777" w:rsidR="00E1627C" w:rsidRPr="004775EF" w:rsidRDefault="00E1627C" w:rsidP="00E1627C">
      <w:pPr>
        <w:rPr>
          <w:rFonts w:ascii="StobiSerif Regular" w:hAnsi="StobiSerif Regular"/>
          <w:sz w:val="20"/>
        </w:rPr>
      </w:pPr>
    </w:p>
    <w:p w14:paraId="12915DDE" w14:textId="77777777" w:rsidR="00E1627C" w:rsidRPr="004775EF" w:rsidRDefault="00E1627C" w:rsidP="00E1627C">
      <w:pPr>
        <w:rPr>
          <w:rFonts w:ascii="StobiSerif Regular" w:hAnsi="StobiSerif Regular"/>
          <w:sz w:val="20"/>
        </w:rPr>
      </w:pPr>
      <w:r w:rsidRPr="004775EF">
        <w:rPr>
          <w:rFonts w:ascii="StobiSerif Regular" w:hAnsi="StobiSerif Regular"/>
          <w:sz w:val="20"/>
        </w:rPr>
        <w:t>More specifically, the Project shall provide conditions to f</w:t>
      </w:r>
      <w:r w:rsidRPr="004775EF">
        <w:rPr>
          <w:rFonts w:ascii="StobiSerif Regular" w:hAnsi="StobiSerif Regular" w:cstheme="majorHAnsi"/>
          <w:sz w:val="20"/>
        </w:rPr>
        <w:t xml:space="preserve">acilitate cross-border movement of goods, </w:t>
      </w:r>
      <w:r w:rsidRPr="004775EF">
        <w:rPr>
          <w:rFonts w:ascii="StobiSerif Regular" w:hAnsi="StobiSerif Regular"/>
          <w:sz w:val="20"/>
        </w:rPr>
        <w:t xml:space="preserve">through submission of import/export/transit data only once and on one place and for more efficient coordination of all cross-border controls and inspections as well as shall </w:t>
      </w:r>
      <w:r w:rsidRPr="004775EF">
        <w:rPr>
          <w:rFonts w:ascii="StobiSerif Regular" w:hAnsi="StobiSerif Regular" w:cstheme="majorHAnsi"/>
          <w:sz w:val="20"/>
        </w:rPr>
        <w:t>improve the road border crossing facilities</w:t>
      </w:r>
      <w:r w:rsidR="007C7D54" w:rsidRPr="004775EF">
        <w:rPr>
          <w:rFonts w:ascii="StobiSerif Regular" w:hAnsi="StobiSerif Regular" w:cstheme="majorHAnsi"/>
          <w:sz w:val="20"/>
        </w:rPr>
        <w:t xml:space="preserve"> and infrastructure</w:t>
      </w:r>
      <w:r w:rsidRPr="004775EF">
        <w:rPr>
          <w:rFonts w:ascii="StobiSerif Regular" w:hAnsi="StobiSerif Regular" w:cstheme="majorHAnsi"/>
          <w:sz w:val="20"/>
        </w:rPr>
        <w:t xml:space="preserve"> in the selected trade corridors</w:t>
      </w:r>
      <w:r w:rsidRPr="004775EF">
        <w:rPr>
          <w:rFonts w:ascii="StobiSerif Regular" w:hAnsi="StobiSerif Regular"/>
          <w:sz w:val="20"/>
        </w:rPr>
        <w:t xml:space="preserve">, the Border Crossing Point (BCP) at </w:t>
      </w:r>
      <w:proofErr w:type="spellStart"/>
      <w:r w:rsidRPr="004775EF">
        <w:rPr>
          <w:rFonts w:ascii="StobiSerif Regular" w:hAnsi="StobiSerif Regular"/>
          <w:sz w:val="20"/>
        </w:rPr>
        <w:t>Kjafasan</w:t>
      </w:r>
      <w:proofErr w:type="spellEnd"/>
      <w:r w:rsidRPr="004775EF">
        <w:rPr>
          <w:rFonts w:ascii="StobiSerif Regular" w:hAnsi="StobiSerif Regular"/>
          <w:sz w:val="20"/>
        </w:rPr>
        <w:t xml:space="preserve"> with Republic of Albania and the Border Crossing Point (BCP) at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 with Republic of Bulgaria.</w:t>
      </w:r>
    </w:p>
    <w:p w14:paraId="6DCAC29F" w14:textId="77777777" w:rsidR="003E23E4" w:rsidRPr="004775EF" w:rsidRDefault="003E23E4" w:rsidP="00E1627C">
      <w:pPr>
        <w:rPr>
          <w:rFonts w:ascii="StobiSerif Regular" w:hAnsi="StobiSerif Regular"/>
          <w:sz w:val="20"/>
        </w:rPr>
      </w:pPr>
    </w:p>
    <w:p w14:paraId="169937B7" w14:textId="5CBAD07C" w:rsidR="004F2115" w:rsidRPr="004775EF" w:rsidRDefault="003E23E4" w:rsidP="003E23E4">
      <w:pPr>
        <w:suppressAutoHyphens w:val="0"/>
        <w:overflowPunct/>
        <w:autoSpaceDE/>
        <w:autoSpaceDN/>
        <w:adjustRightInd/>
        <w:spacing w:before="240" w:after="300"/>
        <w:contextualSpacing/>
        <w:textAlignment w:val="auto"/>
        <w:rPr>
          <w:rFonts w:ascii="StobiSerif Regular" w:hAnsi="StobiSerif Regular"/>
          <w:kern w:val="28"/>
          <w:sz w:val="20"/>
        </w:rPr>
      </w:pPr>
      <w:r w:rsidRPr="004775EF">
        <w:rPr>
          <w:rFonts w:ascii="StobiSerif Regular" w:hAnsi="StobiSerif Regular"/>
          <w:sz w:val="20"/>
        </w:rPr>
        <w:t xml:space="preserve">Border Crossing Point (BCP) at </w:t>
      </w:r>
      <w:proofErr w:type="spellStart"/>
      <w:r w:rsidRPr="004775EF">
        <w:rPr>
          <w:rFonts w:ascii="StobiSerif Regular" w:hAnsi="StobiSerif Regular"/>
          <w:sz w:val="20"/>
        </w:rPr>
        <w:t>Kjafasan</w:t>
      </w:r>
      <w:proofErr w:type="spellEnd"/>
      <w:r w:rsidRPr="004775EF">
        <w:rPr>
          <w:rFonts w:ascii="StobiSerif Regular" w:hAnsi="StobiSerif Regular"/>
          <w:sz w:val="20"/>
        </w:rPr>
        <w:t xml:space="preserve"> and the Border Crossing Point (BCP) at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w:t>
      </w:r>
      <w:r w:rsidR="007C7D54" w:rsidRPr="004775EF">
        <w:rPr>
          <w:rFonts w:ascii="StobiSerif Regular" w:hAnsi="StobiSerif Regular"/>
          <w:sz w:val="20"/>
        </w:rPr>
        <w:t xml:space="preserve">, </w:t>
      </w:r>
      <w:r w:rsidRPr="004775EF">
        <w:rPr>
          <w:rFonts w:ascii="StobiSerif Regular" w:hAnsi="StobiSerif Regular"/>
          <w:kern w:val="28"/>
          <w:sz w:val="20"/>
        </w:rPr>
        <w:t xml:space="preserve">located along </w:t>
      </w:r>
      <w:r w:rsidR="007C7D54" w:rsidRPr="004775EF">
        <w:rPr>
          <w:rFonts w:ascii="StobiSerif Regular" w:hAnsi="StobiSerif Regular"/>
          <w:kern w:val="28"/>
          <w:sz w:val="20"/>
        </w:rPr>
        <w:t xml:space="preserve">the </w:t>
      </w:r>
      <w:r w:rsidRPr="004775EF">
        <w:rPr>
          <w:rFonts w:ascii="StobiSerif Regular" w:hAnsi="StobiSerif Regular"/>
          <w:kern w:val="28"/>
          <w:sz w:val="20"/>
        </w:rPr>
        <w:t>Pan-European Corridor VIII</w:t>
      </w:r>
      <w:r w:rsidR="007C7D54" w:rsidRPr="004775EF">
        <w:rPr>
          <w:rFonts w:ascii="StobiSerif Regular" w:hAnsi="StobiSerif Regular"/>
          <w:kern w:val="28"/>
          <w:sz w:val="20"/>
        </w:rPr>
        <w:t>,</w:t>
      </w:r>
      <w:r w:rsidR="00AB39DF" w:rsidRPr="004775EF">
        <w:rPr>
          <w:rFonts w:ascii="StobiSerif Regular" w:hAnsi="StobiSerif Regular"/>
          <w:kern w:val="28"/>
          <w:sz w:val="20"/>
        </w:rPr>
        <w:t xml:space="preserve"> </w:t>
      </w:r>
      <w:r w:rsidRPr="004775EF">
        <w:rPr>
          <w:rFonts w:ascii="StobiSerif Regular" w:hAnsi="StobiSerif Regular"/>
          <w:kern w:val="28"/>
          <w:sz w:val="20"/>
        </w:rPr>
        <w:t>are strategically important Border Crossings for the Country. The specific transport sector objective</w:t>
      </w:r>
      <w:r w:rsidR="00D91324" w:rsidRPr="004775EF">
        <w:rPr>
          <w:rFonts w:ascii="StobiSerif Regular" w:hAnsi="StobiSerif Regular"/>
          <w:kern w:val="28"/>
          <w:sz w:val="20"/>
        </w:rPr>
        <w:t xml:space="preserve"> </w:t>
      </w:r>
      <w:r w:rsidR="007C7D54" w:rsidRPr="004775EF">
        <w:rPr>
          <w:rFonts w:ascii="StobiSerif Regular" w:hAnsi="StobiSerif Regular"/>
          <w:kern w:val="28"/>
          <w:sz w:val="20"/>
        </w:rPr>
        <w:t>is</w:t>
      </w:r>
      <w:r w:rsidR="00D91324" w:rsidRPr="004775EF">
        <w:rPr>
          <w:rFonts w:ascii="StobiSerif Regular" w:hAnsi="StobiSerif Regular"/>
          <w:kern w:val="28"/>
          <w:sz w:val="20"/>
        </w:rPr>
        <w:t xml:space="preserve"> </w:t>
      </w:r>
      <w:r w:rsidRPr="004775EF">
        <w:rPr>
          <w:rFonts w:ascii="StobiSerif Regular" w:hAnsi="StobiSerif Regular"/>
          <w:kern w:val="28"/>
          <w:sz w:val="20"/>
        </w:rPr>
        <w:t xml:space="preserve">upgrading and modernization of </w:t>
      </w:r>
      <w:r w:rsidR="007C7D54" w:rsidRPr="004775EF">
        <w:rPr>
          <w:rFonts w:ascii="StobiSerif Regular" w:hAnsi="StobiSerif Regular"/>
          <w:kern w:val="28"/>
          <w:sz w:val="20"/>
        </w:rPr>
        <w:t xml:space="preserve">the </w:t>
      </w:r>
      <w:r w:rsidRPr="004775EF">
        <w:rPr>
          <w:rFonts w:ascii="StobiSerif Regular" w:hAnsi="StobiSerif Regular"/>
          <w:kern w:val="28"/>
          <w:sz w:val="20"/>
        </w:rPr>
        <w:t xml:space="preserve">BCPs infrastructure leading to completion and efficient and safe operations of regional Pan-European Corridor VIII linked to the Pan European Corridors. The two BCPs are strategically </w:t>
      </w:r>
      <w:r w:rsidR="004F2115" w:rsidRPr="004775EF">
        <w:rPr>
          <w:rFonts w:ascii="StobiSerif Regular" w:hAnsi="StobiSerif Regular"/>
          <w:kern w:val="28"/>
          <w:sz w:val="20"/>
        </w:rPr>
        <w:t xml:space="preserve">categorized of first category where the following institutions are </w:t>
      </w:r>
      <w:r w:rsidR="007C7D54" w:rsidRPr="004775EF">
        <w:rPr>
          <w:rFonts w:ascii="StobiSerif Regular" w:hAnsi="StobiSerif Regular"/>
          <w:kern w:val="28"/>
          <w:sz w:val="20"/>
        </w:rPr>
        <w:t xml:space="preserve">regularly </w:t>
      </w:r>
      <w:r w:rsidR="004F2115" w:rsidRPr="004775EF">
        <w:rPr>
          <w:rFonts w:ascii="StobiSerif Regular" w:hAnsi="StobiSerif Regular"/>
          <w:kern w:val="28"/>
          <w:sz w:val="20"/>
        </w:rPr>
        <w:t>carr</w:t>
      </w:r>
      <w:r w:rsidR="007C7D54" w:rsidRPr="004775EF">
        <w:rPr>
          <w:rFonts w:ascii="StobiSerif Regular" w:hAnsi="StobiSerif Regular"/>
          <w:kern w:val="28"/>
          <w:sz w:val="20"/>
        </w:rPr>
        <w:t>ying</w:t>
      </w:r>
      <w:r w:rsidR="004F2115" w:rsidRPr="004775EF">
        <w:rPr>
          <w:rFonts w:ascii="StobiSerif Regular" w:hAnsi="StobiSerif Regular"/>
          <w:kern w:val="28"/>
          <w:sz w:val="20"/>
        </w:rPr>
        <w:t xml:space="preserve"> out their duties: Customs Administration, the Border Police, the Agency for Food and Veterinary,</w:t>
      </w:r>
      <w:r w:rsidR="007C7D54" w:rsidRPr="004775EF">
        <w:rPr>
          <w:rFonts w:ascii="StobiSerif Regular" w:hAnsi="StobiSerif Regular"/>
          <w:kern w:val="28"/>
          <w:sz w:val="20"/>
        </w:rPr>
        <w:t xml:space="preserve"> and the Border Phytosanitary Inspection of the </w:t>
      </w:r>
      <w:r w:rsidR="004F2115" w:rsidRPr="004775EF">
        <w:rPr>
          <w:rFonts w:ascii="StobiSerif Regular" w:hAnsi="StobiSerif Regular"/>
          <w:kern w:val="28"/>
          <w:sz w:val="20"/>
        </w:rPr>
        <w:t xml:space="preserve">Ministry of </w:t>
      </w:r>
      <w:r w:rsidR="001F56E0" w:rsidRPr="004775EF">
        <w:rPr>
          <w:rFonts w:ascii="StobiSerif Regular" w:hAnsi="StobiSerif Regular"/>
          <w:kern w:val="28"/>
          <w:sz w:val="20"/>
        </w:rPr>
        <w:t>A</w:t>
      </w:r>
      <w:r w:rsidR="004F2115" w:rsidRPr="004775EF">
        <w:rPr>
          <w:rFonts w:ascii="StobiSerif Regular" w:hAnsi="StobiSerif Regular"/>
          <w:kern w:val="28"/>
          <w:sz w:val="20"/>
        </w:rPr>
        <w:t>griculture,</w:t>
      </w:r>
      <w:r w:rsidR="001F56E0" w:rsidRPr="004775EF">
        <w:rPr>
          <w:rFonts w:ascii="StobiSerif Regular" w:hAnsi="StobiSerif Regular"/>
          <w:kern w:val="28"/>
          <w:sz w:val="20"/>
        </w:rPr>
        <w:t xml:space="preserve"> F</w:t>
      </w:r>
      <w:r w:rsidR="004F2115" w:rsidRPr="004775EF">
        <w:rPr>
          <w:rFonts w:ascii="StobiSerif Regular" w:hAnsi="StobiSerif Regular"/>
          <w:kern w:val="28"/>
          <w:sz w:val="20"/>
        </w:rPr>
        <w:t xml:space="preserve">orestry and </w:t>
      </w:r>
      <w:r w:rsidR="001F56E0" w:rsidRPr="004775EF">
        <w:rPr>
          <w:rFonts w:ascii="StobiSerif Regular" w:hAnsi="StobiSerif Regular"/>
          <w:kern w:val="28"/>
          <w:sz w:val="20"/>
        </w:rPr>
        <w:t>Water Management</w:t>
      </w:r>
      <w:r w:rsidR="004F2115" w:rsidRPr="004775EF">
        <w:rPr>
          <w:rFonts w:ascii="StobiSerif Regular" w:hAnsi="StobiSerif Regular"/>
          <w:kern w:val="28"/>
          <w:sz w:val="20"/>
        </w:rPr>
        <w:t>.</w:t>
      </w:r>
    </w:p>
    <w:p w14:paraId="0EFB14F7" w14:textId="77777777" w:rsidR="007C7D54" w:rsidRPr="004775EF" w:rsidRDefault="007C7D54" w:rsidP="00E1627C">
      <w:pPr>
        <w:rPr>
          <w:rFonts w:ascii="StobiSerif Regular" w:hAnsi="StobiSerif Regular"/>
          <w:kern w:val="28"/>
          <w:sz w:val="20"/>
        </w:rPr>
      </w:pPr>
    </w:p>
    <w:p w14:paraId="51600505" w14:textId="77777777" w:rsidR="003E23E4" w:rsidRPr="004775EF" w:rsidRDefault="007C7D54" w:rsidP="00E1627C">
      <w:pPr>
        <w:rPr>
          <w:rFonts w:ascii="StobiSerif Regular" w:hAnsi="StobiSerif Regular"/>
          <w:b/>
          <w:kern w:val="28"/>
          <w:sz w:val="20"/>
        </w:rPr>
      </w:pPr>
      <w:r w:rsidRPr="004775EF">
        <w:rPr>
          <w:rFonts w:ascii="StobiSerif Regular" w:hAnsi="StobiSerif Regular"/>
          <w:b/>
          <w:kern w:val="28"/>
          <w:sz w:val="20"/>
        </w:rPr>
        <w:t>1.1. Description of the current state of affairs</w:t>
      </w:r>
    </w:p>
    <w:p w14:paraId="6BAD80FB" w14:textId="77777777" w:rsidR="007C7D54" w:rsidRPr="004775EF" w:rsidRDefault="007C7D54" w:rsidP="00E1627C">
      <w:pPr>
        <w:rPr>
          <w:rFonts w:ascii="StobiSerif Regular" w:hAnsi="StobiSerif Regular"/>
          <w:kern w:val="28"/>
          <w:sz w:val="20"/>
        </w:rPr>
      </w:pPr>
    </w:p>
    <w:p w14:paraId="7A3A1A29" w14:textId="77777777" w:rsidR="003E23E4" w:rsidRPr="004775EF" w:rsidRDefault="003E23E4" w:rsidP="002D646D">
      <w:pPr>
        <w:pStyle w:val="ListParagraph"/>
        <w:numPr>
          <w:ilvl w:val="0"/>
          <w:numId w:val="47"/>
        </w:numPr>
        <w:rPr>
          <w:rFonts w:ascii="StobiSerif Regular" w:hAnsi="StobiSerif Regular"/>
          <w:b/>
          <w:sz w:val="20"/>
        </w:rPr>
      </w:pPr>
      <w:r w:rsidRPr="004775EF">
        <w:rPr>
          <w:rFonts w:ascii="StobiSerif Regular" w:hAnsi="StobiSerif Regular"/>
          <w:b/>
          <w:sz w:val="20"/>
        </w:rPr>
        <w:t xml:space="preserve">Border Crossing Point (BCP) at </w:t>
      </w:r>
      <w:proofErr w:type="spellStart"/>
      <w:r w:rsidRPr="004775EF">
        <w:rPr>
          <w:rFonts w:ascii="StobiSerif Regular" w:hAnsi="StobiSerif Regular"/>
          <w:b/>
          <w:sz w:val="20"/>
        </w:rPr>
        <w:t>Deve</w:t>
      </w:r>
      <w:proofErr w:type="spellEnd"/>
      <w:r w:rsidRPr="004775EF">
        <w:rPr>
          <w:rFonts w:ascii="StobiSerif Regular" w:hAnsi="StobiSerif Regular"/>
          <w:b/>
          <w:sz w:val="20"/>
        </w:rPr>
        <w:t xml:space="preserve"> Bair</w:t>
      </w:r>
    </w:p>
    <w:p w14:paraId="220A9633" w14:textId="0ED4607B" w:rsidR="00A02055" w:rsidRPr="004775EF" w:rsidRDefault="00A02055" w:rsidP="003E23E4">
      <w:pPr>
        <w:suppressAutoHyphens w:val="0"/>
        <w:overflowPunct/>
        <w:autoSpaceDE/>
        <w:autoSpaceDN/>
        <w:adjustRightInd/>
        <w:spacing w:before="120"/>
        <w:textAlignment w:val="auto"/>
        <w:rPr>
          <w:rFonts w:ascii="StobiSerif Regular" w:eastAsia="Arial Unicode MS" w:hAnsi="StobiSerif Regular" w:cs="Arial Unicode MS"/>
          <w:color w:val="000000"/>
          <w:sz w:val="20"/>
          <w:lang w:eastAsia="en-GB"/>
        </w:rPr>
      </w:pPr>
      <w:r w:rsidRPr="004775EF">
        <w:rPr>
          <w:rFonts w:ascii="StobiSerif Regular" w:eastAsia="Arial Unicode MS" w:hAnsi="StobiSerif Regular" w:cs="Arial Unicode MS"/>
          <w:color w:val="000000"/>
          <w:sz w:val="20"/>
          <w:lang w:val="mk-MK" w:eastAsia="en-GB"/>
        </w:rPr>
        <w:t xml:space="preserve">The existing BCP </w:t>
      </w:r>
      <w:r w:rsidR="004A1C15" w:rsidRPr="004775EF">
        <w:rPr>
          <w:rFonts w:ascii="StobiSerif Regular" w:eastAsia="Arial Unicode MS" w:hAnsi="StobiSerif Regular" w:cs="Arial Unicode MS"/>
          <w:color w:val="000000"/>
          <w:sz w:val="20"/>
          <w:lang w:eastAsia="en-GB"/>
        </w:rPr>
        <w:t xml:space="preserve">at </w:t>
      </w:r>
      <w:r w:rsidRPr="004775EF">
        <w:rPr>
          <w:rFonts w:ascii="StobiSerif Regular" w:eastAsia="Arial Unicode MS" w:hAnsi="StobiSerif Regular" w:cs="Arial Unicode MS"/>
          <w:color w:val="000000"/>
          <w:sz w:val="20"/>
          <w:lang w:val="mk-MK" w:eastAsia="en-GB"/>
        </w:rPr>
        <w:t xml:space="preserve">Deve Bair is located in the area called Ravna Niva KO Uzem at a distance of 22 km from the city of Kriva Palanka, covers a total area of 101,935 m2, determined by several cadastral parcels </w:t>
      </w:r>
      <w:r w:rsidRPr="004775EF">
        <w:rPr>
          <w:rFonts w:ascii="StobiSerif Regular" w:eastAsia="Arial Unicode MS" w:hAnsi="StobiSerif Regular" w:cs="Arial Unicode MS"/>
          <w:color w:val="000000"/>
          <w:sz w:val="20"/>
          <w:lang w:eastAsia="en-GB"/>
        </w:rPr>
        <w:t>(Official Gazette of Republic of Macedonia No.</w:t>
      </w:r>
      <w:r w:rsidRPr="004775EF">
        <w:rPr>
          <w:rFonts w:ascii="StobiSerif Regular" w:eastAsia="Arial Unicode MS" w:hAnsi="StobiSerif Regular" w:cs="Arial Unicode MS"/>
          <w:color w:val="000000"/>
          <w:sz w:val="20"/>
          <w:lang w:val="mk-MK" w:eastAsia="en-GB"/>
        </w:rPr>
        <w:t>9</w:t>
      </w:r>
      <w:r w:rsidR="00303834" w:rsidRPr="004775EF">
        <w:rPr>
          <w:rFonts w:ascii="StobiSerif Regular" w:eastAsia="Arial Unicode MS" w:hAnsi="StobiSerif Regular" w:cs="Arial Unicode MS"/>
          <w:color w:val="000000"/>
          <w:sz w:val="20"/>
          <w:lang w:eastAsia="en-GB"/>
        </w:rPr>
        <w:t>.</w:t>
      </w:r>
      <w:r w:rsidRPr="004775EF">
        <w:rPr>
          <w:rFonts w:ascii="StobiSerif Regular" w:eastAsia="Arial Unicode MS" w:hAnsi="StobiSerif Regular" w:cs="Arial Unicode MS"/>
          <w:color w:val="000000"/>
          <w:sz w:val="20"/>
          <w:lang w:val="mk-MK" w:eastAsia="en-GB"/>
        </w:rPr>
        <w:t>03-1997 p</w:t>
      </w:r>
      <w:r w:rsidR="00303834" w:rsidRPr="004775EF">
        <w:rPr>
          <w:rFonts w:ascii="StobiSerif Regular" w:eastAsia="Arial Unicode MS" w:hAnsi="StobiSerif Regular" w:cs="Arial Unicode MS"/>
          <w:color w:val="000000"/>
          <w:sz w:val="20"/>
          <w:lang w:eastAsia="en-GB"/>
        </w:rPr>
        <w:t xml:space="preserve">age </w:t>
      </w:r>
      <w:r w:rsidRPr="004775EF">
        <w:rPr>
          <w:rFonts w:ascii="StobiSerif Regular" w:eastAsia="Arial Unicode MS" w:hAnsi="StobiSerif Regular" w:cs="Arial Unicode MS"/>
          <w:color w:val="000000"/>
          <w:sz w:val="20"/>
          <w:lang w:val="mk-MK" w:eastAsia="en-GB"/>
        </w:rPr>
        <w:t xml:space="preserve">625) </w:t>
      </w:r>
      <w:r w:rsidRPr="004775EF">
        <w:rPr>
          <w:rFonts w:ascii="StobiSerif Regular" w:eastAsia="Arial Unicode MS" w:hAnsi="StobiSerif Regular" w:cs="Arial Unicode MS"/>
          <w:color w:val="000000"/>
          <w:sz w:val="20"/>
          <w:lang w:eastAsia="en-GB"/>
        </w:rPr>
        <w:t>located</w:t>
      </w:r>
      <w:r w:rsidR="004A1C15" w:rsidRPr="004775EF">
        <w:rPr>
          <w:rFonts w:ascii="StobiSerif Regular" w:eastAsia="Arial Unicode MS" w:hAnsi="StobiSerif Regular" w:cs="Arial Unicode MS"/>
          <w:color w:val="000000"/>
          <w:sz w:val="20"/>
          <w:lang w:eastAsia="en-GB"/>
        </w:rPr>
        <w:t xml:space="preserve"> in the eastern part of the Country </w:t>
      </w:r>
      <w:r w:rsidRPr="004775EF">
        <w:rPr>
          <w:rFonts w:ascii="StobiSerif Regular" w:eastAsia="Arial Unicode MS" w:hAnsi="StobiSerif Regular" w:cs="Arial Unicode MS"/>
          <w:color w:val="000000"/>
          <w:sz w:val="20"/>
          <w:lang w:val="mk-MK" w:eastAsia="en-GB"/>
        </w:rPr>
        <w:t xml:space="preserve">in the direction Republic of North Macedonia </w:t>
      </w:r>
      <w:r w:rsidRPr="004775EF">
        <w:rPr>
          <w:rFonts w:ascii="StobiSerif Regular" w:eastAsia="Arial Unicode MS" w:hAnsi="StobiSerif Regular" w:cs="Arial Unicode MS"/>
          <w:color w:val="000000"/>
          <w:sz w:val="20"/>
          <w:lang w:eastAsia="en-GB"/>
        </w:rPr>
        <w:t xml:space="preserve">at the </w:t>
      </w:r>
      <w:r w:rsidRPr="004775EF">
        <w:rPr>
          <w:rFonts w:ascii="StobiSerif Regular" w:eastAsia="Arial Unicode MS" w:hAnsi="StobiSerif Regular" w:cs="Arial Unicode MS"/>
          <w:color w:val="000000"/>
          <w:sz w:val="20"/>
          <w:lang w:val="mk-MK" w:eastAsia="en-GB"/>
        </w:rPr>
        <w:t xml:space="preserve">west </w:t>
      </w:r>
      <w:r w:rsidRPr="004775EF">
        <w:rPr>
          <w:rFonts w:ascii="StobiSerif Regular" w:eastAsia="Arial Unicode MS" w:hAnsi="StobiSerif Regular" w:cs="Arial Unicode MS"/>
          <w:color w:val="000000"/>
          <w:sz w:val="20"/>
          <w:lang w:eastAsia="en-GB"/>
        </w:rPr>
        <w:t xml:space="preserve">side </w:t>
      </w:r>
      <w:r w:rsidRPr="004775EF">
        <w:rPr>
          <w:rFonts w:ascii="StobiSerif Regular" w:eastAsia="Arial Unicode MS" w:hAnsi="StobiSerif Regular" w:cs="Arial Unicode MS"/>
          <w:color w:val="000000"/>
          <w:sz w:val="20"/>
          <w:lang w:val="mk-MK" w:eastAsia="en-GB"/>
        </w:rPr>
        <w:t xml:space="preserve">and Republic of Bulgaria </w:t>
      </w:r>
      <w:r w:rsidRPr="004775EF">
        <w:rPr>
          <w:rFonts w:ascii="StobiSerif Regular" w:eastAsia="Arial Unicode MS" w:hAnsi="StobiSerif Regular" w:cs="Arial Unicode MS"/>
          <w:color w:val="000000"/>
          <w:sz w:val="20"/>
          <w:lang w:eastAsia="en-GB"/>
        </w:rPr>
        <w:t xml:space="preserve">at the </w:t>
      </w:r>
      <w:r w:rsidRPr="004775EF">
        <w:rPr>
          <w:rFonts w:ascii="StobiSerif Regular" w:eastAsia="Arial Unicode MS" w:hAnsi="StobiSerif Regular" w:cs="Arial Unicode MS"/>
          <w:color w:val="000000"/>
          <w:sz w:val="20"/>
          <w:lang w:val="mk-MK" w:eastAsia="en-GB"/>
        </w:rPr>
        <w:t>east</w:t>
      </w:r>
      <w:r w:rsidRPr="004775EF">
        <w:rPr>
          <w:rFonts w:ascii="StobiSerif Regular" w:eastAsia="Arial Unicode MS" w:hAnsi="StobiSerif Regular" w:cs="Arial Unicode MS"/>
          <w:color w:val="000000"/>
          <w:sz w:val="20"/>
          <w:lang w:eastAsia="en-GB"/>
        </w:rPr>
        <w:t xml:space="preserve"> side</w:t>
      </w:r>
      <w:r w:rsidRPr="004775EF">
        <w:rPr>
          <w:rFonts w:ascii="StobiSerif Regular" w:eastAsia="Arial Unicode MS" w:hAnsi="StobiSerif Regular" w:cs="Arial Unicode MS"/>
          <w:color w:val="000000"/>
          <w:sz w:val="20"/>
          <w:lang w:val="mk-MK" w:eastAsia="en-GB"/>
        </w:rPr>
        <w:t xml:space="preserve">. It is one of the oldest built border crossings in the Republic of North Macedonia and consists of the following </w:t>
      </w:r>
      <w:r w:rsidRPr="004775EF">
        <w:rPr>
          <w:rFonts w:ascii="StobiSerif Regular" w:eastAsia="Arial Unicode MS" w:hAnsi="StobiSerif Regular" w:cs="Arial Unicode MS"/>
          <w:color w:val="000000"/>
          <w:sz w:val="20"/>
          <w:lang w:eastAsia="en-GB"/>
        </w:rPr>
        <w:t>facilities:</w:t>
      </w:r>
    </w:p>
    <w:p w14:paraId="0B30ED62" w14:textId="77777777" w:rsidR="00A02055" w:rsidRPr="004775EF" w:rsidRDefault="00A02055"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Administrative building for customs and police</w:t>
      </w:r>
    </w:p>
    <w:p w14:paraId="6F0F8DAF" w14:textId="77777777" w:rsidR="00A02055" w:rsidRPr="004775EF" w:rsidRDefault="00A02055"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Vehicle inspection facility</w:t>
      </w:r>
    </w:p>
    <w:p w14:paraId="42BB5E8C" w14:textId="77777777" w:rsidR="00A02055" w:rsidRPr="004775EF" w:rsidRDefault="00FE4128"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А</w:t>
      </w:r>
      <w:r w:rsidR="00A02055" w:rsidRPr="004775EF">
        <w:rPr>
          <w:rFonts w:ascii="StobiSerif Regular" w:eastAsia="Arial Unicode MS" w:hAnsi="StobiSerif Regular" w:cs="Arial Unicode MS"/>
          <w:color w:val="000000"/>
          <w:sz w:val="20"/>
          <w:lang w:val="mk-MK" w:eastAsia="en-GB"/>
        </w:rPr>
        <w:t xml:space="preserve">ncillary facilities (insurance companies, </w:t>
      </w:r>
      <w:r w:rsidRPr="004775EF">
        <w:rPr>
          <w:rFonts w:ascii="StobiSerif Regular" w:eastAsia="Arial Unicode MS" w:hAnsi="StobiSerif Regular" w:cs="Arial Unicode MS"/>
          <w:color w:val="000000"/>
          <w:sz w:val="20"/>
          <w:lang w:eastAsia="en-GB"/>
        </w:rPr>
        <w:t>s</w:t>
      </w:r>
      <w:r w:rsidRPr="004775EF">
        <w:rPr>
          <w:rFonts w:ascii="StobiSerif Regular" w:eastAsia="Arial Unicode MS" w:hAnsi="StobiSerif Regular" w:cs="Arial Unicode MS"/>
          <w:color w:val="000000"/>
          <w:sz w:val="20"/>
          <w:lang w:val="mk-MK" w:eastAsia="en-GB"/>
        </w:rPr>
        <w:t>hipping</w:t>
      </w:r>
      <w:r w:rsidR="00A02055" w:rsidRPr="004775EF">
        <w:rPr>
          <w:rFonts w:ascii="StobiSerif Regular" w:eastAsia="Arial Unicode MS" w:hAnsi="StobiSerif Regular" w:cs="Arial Unicode MS"/>
          <w:color w:val="000000"/>
          <w:sz w:val="20"/>
          <w:lang w:val="mk-MK" w:eastAsia="en-GB"/>
        </w:rPr>
        <w:t>, etc.)</w:t>
      </w:r>
    </w:p>
    <w:p w14:paraId="2926F0F6" w14:textId="6094AD42" w:rsidR="00A02055" w:rsidRPr="004775EF" w:rsidRDefault="00A02055"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Public toilet</w:t>
      </w:r>
      <w:r w:rsidR="004A1C15" w:rsidRPr="004775EF">
        <w:rPr>
          <w:rFonts w:ascii="StobiSerif Regular" w:eastAsia="Arial Unicode MS" w:hAnsi="StobiSerif Regular" w:cs="Arial Unicode MS"/>
          <w:color w:val="000000"/>
          <w:sz w:val="20"/>
          <w:lang w:eastAsia="en-GB"/>
        </w:rPr>
        <w:t>s</w:t>
      </w:r>
    </w:p>
    <w:p w14:paraId="55F6C783" w14:textId="7B4EE5A4" w:rsidR="00E205A1" w:rsidRPr="004775EF" w:rsidRDefault="00E205A1"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Vehicle </w:t>
      </w:r>
      <w:r w:rsidR="002F29A9" w:rsidRPr="004775EF">
        <w:rPr>
          <w:rFonts w:ascii="StobiSerif Regular" w:eastAsia="Arial Unicode MS" w:hAnsi="StobiSerif Regular" w:cs="Arial Unicode MS"/>
          <w:color w:val="000000"/>
          <w:sz w:val="20"/>
          <w:lang w:eastAsia="en-GB"/>
        </w:rPr>
        <w:t xml:space="preserve">weighing </w:t>
      </w:r>
      <w:r w:rsidRPr="004775EF">
        <w:rPr>
          <w:rFonts w:ascii="StobiSerif Regular" w:eastAsia="Arial Unicode MS" w:hAnsi="StobiSerif Regular" w:cs="Arial Unicode MS"/>
          <w:color w:val="000000"/>
          <w:sz w:val="20"/>
          <w:lang w:val="mk-MK" w:eastAsia="en-GB"/>
        </w:rPr>
        <w:t>scale</w:t>
      </w:r>
    </w:p>
    <w:p w14:paraId="70943EBC" w14:textId="450017F9" w:rsidR="00A02055" w:rsidRPr="004775EF" w:rsidRDefault="00E205A1"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Vehicle </w:t>
      </w:r>
      <w:r w:rsidR="002F29A9" w:rsidRPr="004775EF">
        <w:rPr>
          <w:rFonts w:ascii="StobiSerif Regular" w:eastAsia="Arial Unicode MS" w:hAnsi="StobiSerif Regular" w:cs="Arial Unicode MS"/>
          <w:color w:val="000000"/>
          <w:sz w:val="20"/>
          <w:lang w:eastAsia="en-GB"/>
        </w:rPr>
        <w:t xml:space="preserve">weighing </w:t>
      </w:r>
      <w:r w:rsidRPr="004775EF">
        <w:rPr>
          <w:rFonts w:ascii="StobiSerif Regular" w:eastAsia="Arial Unicode MS" w:hAnsi="StobiSerif Regular" w:cs="Arial Unicode MS"/>
          <w:color w:val="000000"/>
          <w:sz w:val="20"/>
          <w:lang w:eastAsia="en-GB"/>
        </w:rPr>
        <w:t xml:space="preserve">scale </w:t>
      </w:r>
      <w:r w:rsidR="002F29A9" w:rsidRPr="004775EF">
        <w:rPr>
          <w:rFonts w:ascii="StobiSerif Regular" w:eastAsia="Arial Unicode MS" w:hAnsi="StobiSerif Regular" w:cs="Arial Unicode MS"/>
          <w:color w:val="000000"/>
          <w:sz w:val="20"/>
          <w:lang w:eastAsia="en-GB"/>
        </w:rPr>
        <w:t>c</w:t>
      </w:r>
      <w:r w:rsidRPr="004775EF">
        <w:rPr>
          <w:rFonts w:ascii="StobiSerif Regular" w:eastAsia="Arial Unicode MS" w:hAnsi="StobiSerif Regular" w:cs="Arial Unicode MS"/>
          <w:color w:val="000000"/>
          <w:sz w:val="20"/>
          <w:lang w:eastAsia="en-GB"/>
        </w:rPr>
        <w:t xml:space="preserve">ontrol </w:t>
      </w:r>
      <w:r w:rsidR="00EF35A4" w:rsidRPr="004775EF">
        <w:rPr>
          <w:rFonts w:ascii="StobiSerif Regular" w:eastAsia="Arial Unicode MS" w:hAnsi="StobiSerif Regular" w:cs="Arial Unicode MS"/>
          <w:color w:val="000000"/>
          <w:sz w:val="20"/>
          <w:lang w:eastAsia="en-GB"/>
        </w:rPr>
        <w:t>booth</w:t>
      </w:r>
      <w:r w:rsidRPr="004775EF" w:rsidDel="00E205A1">
        <w:rPr>
          <w:rFonts w:ascii="StobiSerif Regular" w:eastAsia="Arial Unicode MS" w:hAnsi="StobiSerif Regular" w:cs="Arial Unicode MS"/>
          <w:color w:val="000000"/>
          <w:sz w:val="20"/>
          <w:lang w:val="mk-MK" w:eastAsia="en-GB"/>
        </w:rPr>
        <w:t xml:space="preserve"> </w:t>
      </w:r>
      <w:r w:rsidR="00A02055" w:rsidRPr="004775EF">
        <w:rPr>
          <w:rFonts w:ascii="StobiSerif Regular" w:eastAsia="Arial Unicode MS" w:hAnsi="StobiSerif Regular" w:cs="Arial Unicode MS"/>
          <w:color w:val="000000"/>
          <w:sz w:val="20"/>
          <w:lang w:val="mk-MK" w:eastAsia="en-GB"/>
        </w:rPr>
        <w:t>Customs and police control booths</w:t>
      </w:r>
    </w:p>
    <w:p w14:paraId="0237A205" w14:textId="77777777" w:rsidR="00A02055" w:rsidRPr="004775EF" w:rsidRDefault="00A02055" w:rsidP="002D646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4 + 4 traffic lanes at the entrance and exit of the Republic of North Macedonia</w:t>
      </w:r>
    </w:p>
    <w:p w14:paraId="2B4F46B3" w14:textId="77777777" w:rsidR="00A02055" w:rsidRPr="004775EF" w:rsidRDefault="00A02055" w:rsidP="00FE4128">
      <w:pPr>
        <w:suppressAutoHyphens w:val="0"/>
        <w:overflowPunct/>
        <w:autoSpaceDE/>
        <w:autoSpaceDN/>
        <w:adjustRightInd/>
        <w:spacing w:before="120"/>
        <w:contextualSpacing/>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Later nineties of the last century, a customs terminal was additionally built with the following </w:t>
      </w:r>
      <w:r w:rsidR="00FE4128" w:rsidRPr="004775EF">
        <w:rPr>
          <w:rFonts w:ascii="StobiSerif Regular" w:eastAsia="Arial Unicode MS" w:hAnsi="StobiSerif Regular" w:cs="Arial Unicode MS"/>
          <w:color w:val="000000"/>
          <w:sz w:val="20"/>
          <w:lang w:eastAsia="en-GB"/>
        </w:rPr>
        <w:t>facilities</w:t>
      </w:r>
      <w:r w:rsidRPr="004775EF">
        <w:rPr>
          <w:rFonts w:ascii="StobiSerif Regular" w:eastAsia="Arial Unicode MS" w:hAnsi="StobiSerif Regular" w:cs="Arial Unicode MS"/>
          <w:color w:val="000000"/>
          <w:sz w:val="20"/>
          <w:lang w:val="mk-MK" w:eastAsia="en-GB"/>
        </w:rPr>
        <w:t>:</w:t>
      </w:r>
    </w:p>
    <w:p w14:paraId="1B58134E" w14:textId="77777777" w:rsidR="00A02055" w:rsidRPr="004775EF" w:rsidRDefault="00A02055"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Parking space for about 50 TMV</w:t>
      </w:r>
    </w:p>
    <w:p w14:paraId="1CE94C63" w14:textId="77777777" w:rsidR="00E205A1" w:rsidRPr="004775EF" w:rsidRDefault="00E205A1" w:rsidP="00E205A1">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Vehicle</w:t>
      </w:r>
      <w:r w:rsidR="002F29A9" w:rsidRPr="004775EF">
        <w:rPr>
          <w:rFonts w:ascii="StobiSerif Regular" w:eastAsia="Arial Unicode MS" w:hAnsi="StobiSerif Regular" w:cs="Arial Unicode MS"/>
          <w:color w:val="000000"/>
          <w:sz w:val="20"/>
          <w:lang w:eastAsia="en-GB"/>
        </w:rPr>
        <w:t xml:space="preserve"> weighing</w:t>
      </w:r>
      <w:r w:rsidRPr="004775EF">
        <w:rPr>
          <w:rFonts w:ascii="StobiSerif Regular" w:eastAsia="Arial Unicode MS" w:hAnsi="StobiSerif Regular" w:cs="Arial Unicode MS"/>
          <w:color w:val="000000"/>
          <w:sz w:val="20"/>
          <w:lang w:val="mk-MK" w:eastAsia="en-GB"/>
        </w:rPr>
        <w:t xml:space="preserve"> scale</w:t>
      </w:r>
    </w:p>
    <w:p w14:paraId="57E0C5EB" w14:textId="06AB6D90" w:rsidR="00A02055" w:rsidRPr="004775EF" w:rsidRDefault="00E205A1"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Vehicle </w:t>
      </w:r>
      <w:r w:rsidR="002F29A9" w:rsidRPr="004775EF">
        <w:rPr>
          <w:rFonts w:ascii="StobiSerif Regular" w:eastAsia="Arial Unicode MS" w:hAnsi="StobiSerif Regular" w:cs="Arial Unicode MS"/>
          <w:color w:val="000000"/>
          <w:sz w:val="20"/>
          <w:lang w:eastAsia="en-GB"/>
        </w:rPr>
        <w:t xml:space="preserve">weighing </w:t>
      </w:r>
      <w:r w:rsidRPr="004775EF">
        <w:rPr>
          <w:rFonts w:ascii="StobiSerif Regular" w:eastAsia="Arial Unicode MS" w:hAnsi="StobiSerif Regular" w:cs="Arial Unicode MS"/>
          <w:color w:val="000000"/>
          <w:sz w:val="20"/>
          <w:lang w:eastAsia="en-GB"/>
        </w:rPr>
        <w:t xml:space="preserve">scale </w:t>
      </w:r>
      <w:r w:rsidR="002F29A9" w:rsidRPr="004775EF">
        <w:rPr>
          <w:rFonts w:ascii="StobiSerif Regular" w:eastAsia="Arial Unicode MS" w:hAnsi="StobiSerif Regular" w:cs="Arial Unicode MS"/>
          <w:color w:val="000000"/>
          <w:sz w:val="20"/>
          <w:lang w:eastAsia="en-GB"/>
        </w:rPr>
        <w:t>c</w:t>
      </w:r>
      <w:r w:rsidRPr="004775EF">
        <w:rPr>
          <w:rFonts w:ascii="StobiSerif Regular" w:eastAsia="Arial Unicode MS" w:hAnsi="StobiSerif Regular" w:cs="Arial Unicode MS"/>
          <w:color w:val="000000"/>
          <w:sz w:val="20"/>
          <w:lang w:eastAsia="en-GB"/>
        </w:rPr>
        <w:t xml:space="preserve">ontrol </w:t>
      </w:r>
      <w:r w:rsidR="00EF35A4" w:rsidRPr="004775EF">
        <w:rPr>
          <w:rFonts w:ascii="StobiSerif Regular" w:eastAsia="Arial Unicode MS" w:hAnsi="StobiSerif Regular" w:cs="Arial Unicode MS"/>
          <w:color w:val="000000"/>
          <w:sz w:val="20"/>
          <w:lang w:eastAsia="en-GB"/>
        </w:rPr>
        <w:t>booth</w:t>
      </w:r>
      <w:r w:rsidRPr="004775EF" w:rsidDel="00E205A1">
        <w:rPr>
          <w:rFonts w:ascii="StobiSerif Regular" w:eastAsia="Arial Unicode MS" w:hAnsi="StobiSerif Regular" w:cs="Arial Unicode MS"/>
          <w:color w:val="000000"/>
          <w:sz w:val="20"/>
          <w:lang w:val="mk-MK" w:eastAsia="en-GB"/>
        </w:rPr>
        <w:t xml:space="preserve"> </w:t>
      </w:r>
      <w:r w:rsidR="00A02055" w:rsidRPr="004775EF">
        <w:rPr>
          <w:rFonts w:ascii="StobiSerif Regular" w:eastAsia="Arial Unicode MS" w:hAnsi="StobiSerif Regular" w:cs="Arial Unicode MS"/>
          <w:color w:val="000000"/>
          <w:sz w:val="20"/>
          <w:lang w:val="mk-MK" w:eastAsia="en-GB"/>
        </w:rPr>
        <w:t>Warehouse for customs inspection and storage of goods</w:t>
      </w:r>
    </w:p>
    <w:p w14:paraId="6515BD42" w14:textId="77777777" w:rsidR="00A02055" w:rsidRPr="004775EF" w:rsidRDefault="00A02055"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lastRenderedPageBreak/>
        <w:t>Public toilet</w:t>
      </w:r>
    </w:p>
    <w:p w14:paraId="0E0A749B" w14:textId="77777777" w:rsidR="00A02055" w:rsidRPr="004775EF" w:rsidRDefault="00A02055"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Facilities for customs services</w:t>
      </w:r>
    </w:p>
    <w:p w14:paraId="422819CD" w14:textId="77777777" w:rsidR="00A02055" w:rsidRPr="004775EF" w:rsidRDefault="00A02055"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Shipping facilities</w:t>
      </w:r>
    </w:p>
    <w:p w14:paraId="1772AFDB" w14:textId="77777777" w:rsidR="00A02055" w:rsidRPr="004775EF" w:rsidRDefault="00A02055" w:rsidP="002D646D">
      <w:pPr>
        <w:pStyle w:val="ListParagraph"/>
        <w:numPr>
          <w:ilvl w:val="0"/>
          <w:numId w:val="49"/>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Wastewater treatment plant</w:t>
      </w:r>
    </w:p>
    <w:p w14:paraId="25D12AFE" w14:textId="77777777" w:rsidR="003E23E4" w:rsidRPr="004775EF" w:rsidRDefault="003E23E4" w:rsidP="003E23E4">
      <w:pPr>
        <w:rPr>
          <w:rFonts w:ascii="StobiSerif Regular" w:eastAsia="Arial Unicode MS" w:hAnsi="StobiSerif Regular" w:cs="Arial Unicode MS"/>
          <w:color w:val="000000"/>
          <w:sz w:val="20"/>
          <w:lang w:val="mk-MK" w:eastAsia="en-GB"/>
        </w:rPr>
      </w:pPr>
    </w:p>
    <w:p w14:paraId="646B2238" w14:textId="77777777" w:rsidR="003E23E4" w:rsidRPr="004775EF" w:rsidRDefault="00A02055" w:rsidP="003E23E4">
      <w:pPr>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Given the fact that in the past 30 years no investment has been made in the border crossing infrastructure, as well as the significant increase in the flow of goods and passengers through the border crossing, there is an inevitable need for significant reconstruction of the existing and construction of new infrastructure</w:t>
      </w:r>
      <w:r w:rsidRPr="004775EF">
        <w:rPr>
          <w:rFonts w:ascii="StobiSerif Regular" w:eastAsia="Arial Unicode MS" w:hAnsi="StobiSerif Regular" w:cs="Arial Unicode MS"/>
          <w:color w:val="000000"/>
          <w:sz w:val="20"/>
          <w:lang w:eastAsia="en-GB"/>
        </w:rPr>
        <w:t xml:space="preserve"> and facilities</w:t>
      </w:r>
      <w:r w:rsidRPr="004775EF">
        <w:rPr>
          <w:rFonts w:ascii="StobiSerif Regular" w:eastAsia="Arial Unicode MS" w:hAnsi="StobiSerif Regular" w:cs="Arial Unicode MS"/>
          <w:color w:val="000000"/>
          <w:sz w:val="20"/>
          <w:lang w:val="mk-MK" w:eastAsia="en-GB"/>
        </w:rPr>
        <w:t xml:space="preserve"> that will improve the working conditions of the </w:t>
      </w:r>
      <w:r w:rsidR="00303834" w:rsidRPr="004775EF">
        <w:rPr>
          <w:rFonts w:ascii="StobiSerif Regular" w:eastAsia="Arial Unicode MS" w:hAnsi="StobiSerif Regular" w:cs="Arial Unicode MS"/>
          <w:color w:val="000000"/>
          <w:sz w:val="20"/>
          <w:lang w:eastAsia="en-GB"/>
        </w:rPr>
        <w:t>administration at the</w:t>
      </w:r>
      <w:r w:rsidRPr="004775EF">
        <w:rPr>
          <w:rFonts w:ascii="StobiSerif Regular" w:eastAsia="Arial Unicode MS" w:hAnsi="StobiSerif Regular" w:cs="Arial Unicode MS"/>
          <w:color w:val="000000"/>
          <w:sz w:val="20"/>
          <w:lang w:val="mk-MK" w:eastAsia="en-GB"/>
        </w:rPr>
        <w:t xml:space="preserve"> BCP Deve Bair.</w:t>
      </w:r>
    </w:p>
    <w:p w14:paraId="7D0CB746" w14:textId="77777777" w:rsidR="003E23E4" w:rsidRPr="004775EF" w:rsidRDefault="003E23E4" w:rsidP="003E23E4">
      <w:pPr>
        <w:rPr>
          <w:rFonts w:ascii="StobiSans Regular" w:eastAsia="Arial Unicode MS" w:hAnsi="StobiSans Regular" w:cs="Arial Unicode MS"/>
          <w:color w:val="000000"/>
          <w:szCs w:val="22"/>
          <w:lang w:val="mk-MK" w:eastAsia="en-GB"/>
        </w:rPr>
      </w:pPr>
    </w:p>
    <w:p w14:paraId="6BDFFF13" w14:textId="77777777" w:rsidR="003E23E4" w:rsidRPr="004775EF" w:rsidRDefault="003E23E4" w:rsidP="002D646D">
      <w:pPr>
        <w:pStyle w:val="ListParagraph"/>
        <w:numPr>
          <w:ilvl w:val="0"/>
          <w:numId w:val="47"/>
        </w:numPr>
        <w:rPr>
          <w:rFonts w:ascii="StobiSerif Regular" w:hAnsi="StobiSerif Regular"/>
          <w:b/>
          <w:sz w:val="20"/>
        </w:rPr>
      </w:pPr>
      <w:r w:rsidRPr="004775EF">
        <w:rPr>
          <w:rFonts w:ascii="StobiSerif Regular" w:hAnsi="StobiSerif Regular"/>
          <w:b/>
          <w:sz w:val="20"/>
        </w:rPr>
        <w:t xml:space="preserve">Border Crossing Point (BCP) at </w:t>
      </w:r>
      <w:proofErr w:type="spellStart"/>
      <w:r w:rsidRPr="004775EF">
        <w:rPr>
          <w:rFonts w:ascii="StobiSerif Regular" w:hAnsi="StobiSerif Regular"/>
          <w:b/>
          <w:sz w:val="20"/>
        </w:rPr>
        <w:t>Kjafasan</w:t>
      </w:r>
      <w:proofErr w:type="spellEnd"/>
    </w:p>
    <w:p w14:paraId="0B49657B" w14:textId="3BFD49DA" w:rsidR="001F56E0" w:rsidRPr="004775EF" w:rsidRDefault="001F56E0" w:rsidP="00FE4128">
      <w:pPr>
        <w:suppressAutoHyphens w:val="0"/>
        <w:overflowPunct/>
        <w:autoSpaceDE/>
        <w:autoSpaceDN/>
        <w:adjustRightInd/>
        <w:spacing w:before="120"/>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The existing BCP </w:t>
      </w:r>
      <w:r w:rsidR="004A1C15" w:rsidRPr="004775EF">
        <w:rPr>
          <w:rFonts w:ascii="StobiSerif Regular" w:eastAsia="Arial Unicode MS" w:hAnsi="StobiSerif Regular" w:cs="Arial Unicode MS"/>
          <w:color w:val="000000"/>
          <w:sz w:val="20"/>
          <w:lang w:eastAsia="en-GB"/>
        </w:rPr>
        <w:t xml:space="preserve">at </w:t>
      </w:r>
      <w:r w:rsidRPr="004775EF">
        <w:rPr>
          <w:rFonts w:ascii="StobiSerif Regular" w:eastAsia="Arial Unicode MS" w:hAnsi="StobiSerif Regular" w:cs="Arial Unicode MS"/>
          <w:color w:val="000000"/>
          <w:sz w:val="20"/>
          <w:lang w:val="mk-MK" w:eastAsia="en-GB"/>
        </w:rPr>
        <w:t>K</w:t>
      </w:r>
      <w:r w:rsidR="002F29A9" w:rsidRPr="004775EF">
        <w:rPr>
          <w:rFonts w:ascii="StobiSerif Regular" w:eastAsia="Arial Unicode MS" w:hAnsi="StobiSerif Regular" w:cs="Arial Unicode MS"/>
          <w:color w:val="000000"/>
          <w:sz w:val="20"/>
          <w:lang w:eastAsia="en-GB"/>
        </w:rPr>
        <w:t>j</w:t>
      </w:r>
      <w:r w:rsidRPr="004775EF">
        <w:rPr>
          <w:rFonts w:ascii="StobiSerif Regular" w:eastAsia="Arial Unicode MS" w:hAnsi="StobiSerif Regular" w:cs="Arial Unicode MS"/>
          <w:color w:val="000000"/>
          <w:sz w:val="20"/>
          <w:lang w:val="mk-MK" w:eastAsia="en-GB"/>
        </w:rPr>
        <w:t xml:space="preserve">afasan was built in the </w:t>
      </w:r>
      <w:r w:rsidR="002F29A9" w:rsidRPr="004775EF">
        <w:rPr>
          <w:rFonts w:ascii="StobiSerif Regular" w:eastAsia="Arial Unicode MS" w:hAnsi="StobiSerif Regular" w:cs="Arial Unicode MS"/>
          <w:color w:val="000000"/>
          <w:sz w:val="20"/>
          <w:lang w:eastAsia="en-GB"/>
        </w:rPr>
        <w:t>area</w:t>
      </w:r>
      <w:r w:rsidR="002F29A9" w:rsidRPr="004775EF">
        <w:rPr>
          <w:rFonts w:ascii="StobiSerif Regular" w:eastAsia="Arial Unicode MS" w:hAnsi="StobiSerif Regular" w:cs="Arial Unicode MS"/>
          <w:color w:val="000000"/>
          <w:sz w:val="20"/>
          <w:lang w:val="mk-MK" w:eastAsia="en-GB"/>
        </w:rPr>
        <w:t xml:space="preserve"> </w:t>
      </w:r>
      <w:r w:rsidRPr="004775EF">
        <w:rPr>
          <w:rFonts w:ascii="StobiSerif Regular" w:eastAsia="Arial Unicode MS" w:hAnsi="StobiSerif Regular" w:cs="Arial Unicode MS"/>
          <w:color w:val="000000"/>
          <w:sz w:val="20"/>
          <w:lang w:val="mk-MK" w:eastAsia="en-GB"/>
        </w:rPr>
        <w:t>called Lokov KO Radozda at a distance of 13 km from the city of Struga, covers a total area of 94,838 m2</w:t>
      </w:r>
      <w:r w:rsidR="002F29A9" w:rsidRPr="004775EF">
        <w:rPr>
          <w:rFonts w:ascii="StobiSerif Regular" w:eastAsia="Arial Unicode MS" w:hAnsi="StobiSerif Regular" w:cs="Arial Unicode MS"/>
          <w:color w:val="000000"/>
          <w:sz w:val="20"/>
          <w:lang w:eastAsia="en-GB"/>
        </w:rPr>
        <w:t xml:space="preserve"> and </w:t>
      </w:r>
      <w:r w:rsidR="004A1C15" w:rsidRPr="004775EF">
        <w:rPr>
          <w:rFonts w:ascii="StobiSerif Regular" w:eastAsia="Arial Unicode MS" w:hAnsi="StobiSerif Regular" w:cs="Arial Unicode MS"/>
          <w:color w:val="000000"/>
          <w:sz w:val="20"/>
          <w:lang w:eastAsia="en-GB"/>
        </w:rPr>
        <w:t>determined</w:t>
      </w:r>
      <w:r w:rsidRPr="004775EF">
        <w:rPr>
          <w:rFonts w:ascii="StobiSerif Regular" w:eastAsia="Arial Unicode MS" w:hAnsi="StobiSerif Regular" w:cs="Arial Unicode MS"/>
          <w:color w:val="000000"/>
          <w:sz w:val="20"/>
          <w:lang w:val="mk-MK" w:eastAsia="en-GB"/>
        </w:rPr>
        <w:t xml:space="preserve"> </w:t>
      </w:r>
      <w:r w:rsidR="004A1C15" w:rsidRPr="004775EF">
        <w:rPr>
          <w:rFonts w:ascii="StobiSerif Regular" w:eastAsia="Arial Unicode MS" w:hAnsi="StobiSerif Regular" w:cs="Arial Unicode MS"/>
          <w:color w:val="000000"/>
          <w:sz w:val="20"/>
          <w:lang w:eastAsia="en-GB"/>
        </w:rPr>
        <w:t xml:space="preserve">with </w:t>
      </w:r>
      <w:r w:rsidRPr="004775EF">
        <w:rPr>
          <w:rFonts w:ascii="StobiSerif Regular" w:eastAsia="Arial Unicode MS" w:hAnsi="StobiSerif Regular" w:cs="Arial Unicode MS"/>
          <w:color w:val="000000"/>
          <w:sz w:val="20"/>
          <w:lang w:val="mk-MK" w:eastAsia="en-GB"/>
        </w:rPr>
        <w:t>several cadastral parcels</w:t>
      </w:r>
      <w:r w:rsidR="002F29A9" w:rsidRPr="004775EF">
        <w:rPr>
          <w:rFonts w:ascii="StobiSerif Regular" w:eastAsia="Arial Unicode MS" w:hAnsi="StobiSerif Regular" w:cs="Arial Unicode MS"/>
          <w:color w:val="000000"/>
          <w:sz w:val="20"/>
          <w:lang w:eastAsia="en-GB"/>
        </w:rPr>
        <w:t xml:space="preserve"> </w:t>
      </w:r>
      <w:r w:rsidR="00CC720F" w:rsidRPr="004775EF">
        <w:rPr>
          <w:rFonts w:ascii="StobiSerif Regular" w:eastAsia="Arial Unicode MS" w:hAnsi="StobiSerif Regular" w:cs="Arial Unicode MS"/>
          <w:color w:val="000000"/>
          <w:sz w:val="20"/>
          <w:lang w:eastAsia="en-GB"/>
        </w:rPr>
        <w:t>(Official Gazette of Republic of Macedonia No</w:t>
      </w:r>
      <w:r w:rsidR="00CC720F" w:rsidRPr="004775EF">
        <w:rPr>
          <w:rFonts w:ascii="StobiSerif Regular" w:eastAsia="Arial Unicode MS" w:hAnsi="StobiSerif Regular" w:cs="Arial Unicode MS"/>
          <w:color w:val="000000"/>
          <w:sz w:val="20"/>
          <w:lang w:val="mk-MK" w:eastAsia="en-GB"/>
        </w:rPr>
        <w:t>.9</w:t>
      </w:r>
      <w:r w:rsidR="00E32711" w:rsidRPr="004775EF">
        <w:rPr>
          <w:rFonts w:ascii="StobiSerif Regular" w:eastAsia="Arial Unicode MS" w:hAnsi="StobiSerif Regular" w:cs="Arial Unicode MS"/>
          <w:color w:val="000000"/>
          <w:sz w:val="20"/>
          <w:lang w:eastAsia="en-GB"/>
        </w:rPr>
        <w:t>.</w:t>
      </w:r>
      <w:r w:rsidR="00CC720F" w:rsidRPr="004775EF">
        <w:rPr>
          <w:rFonts w:ascii="StobiSerif Regular" w:eastAsia="Arial Unicode MS" w:hAnsi="StobiSerif Regular" w:cs="Arial Unicode MS"/>
          <w:color w:val="000000"/>
          <w:sz w:val="20"/>
          <w:lang w:val="mk-MK" w:eastAsia="en-GB"/>
        </w:rPr>
        <w:t xml:space="preserve">03-1997 </w:t>
      </w:r>
      <w:r w:rsidR="00CC720F" w:rsidRPr="004775EF">
        <w:rPr>
          <w:rFonts w:ascii="StobiSerif Regular" w:eastAsia="Arial Unicode MS" w:hAnsi="StobiSerif Regular" w:cs="Arial Unicode MS"/>
          <w:color w:val="000000"/>
          <w:sz w:val="20"/>
          <w:lang w:eastAsia="en-GB"/>
        </w:rPr>
        <w:t xml:space="preserve">page </w:t>
      </w:r>
      <w:r w:rsidRPr="004775EF">
        <w:rPr>
          <w:rFonts w:ascii="StobiSerif Regular" w:eastAsia="Arial Unicode MS" w:hAnsi="StobiSerif Regular" w:cs="Arial Unicode MS"/>
          <w:color w:val="000000"/>
          <w:sz w:val="20"/>
          <w:lang w:val="mk-MK" w:eastAsia="en-GB"/>
        </w:rPr>
        <w:t xml:space="preserve">625) </w:t>
      </w:r>
      <w:r w:rsidR="00E32711" w:rsidRPr="004775EF">
        <w:rPr>
          <w:rFonts w:ascii="StobiSerif Regular" w:eastAsia="Arial Unicode MS" w:hAnsi="StobiSerif Regular" w:cs="Arial Unicode MS"/>
          <w:color w:val="000000"/>
          <w:sz w:val="20"/>
          <w:lang w:eastAsia="en-GB"/>
        </w:rPr>
        <w:t>located</w:t>
      </w:r>
      <w:r w:rsidRPr="004775EF">
        <w:rPr>
          <w:rFonts w:ascii="StobiSerif Regular" w:eastAsia="Arial Unicode MS" w:hAnsi="StobiSerif Regular" w:cs="Arial Unicode MS"/>
          <w:color w:val="000000"/>
          <w:sz w:val="20"/>
          <w:lang w:val="mk-MK" w:eastAsia="en-GB"/>
        </w:rPr>
        <w:t xml:space="preserve"> </w:t>
      </w:r>
      <w:r w:rsidR="00214147" w:rsidRPr="004775EF">
        <w:rPr>
          <w:rFonts w:ascii="StobiSerif Regular" w:eastAsia="Arial Unicode MS" w:hAnsi="StobiSerif Regular" w:cs="Arial Unicode MS"/>
          <w:color w:val="000000"/>
          <w:sz w:val="20"/>
          <w:lang w:eastAsia="en-GB"/>
        </w:rPr>
        <w:t xml:space="preserve">at the </w:t>
      </w:r>
      <w:r w:rsidRPr="004775EF">
        <w:rPr>
          <w:rFonts w:ascii="StobiSerif Regular" w:eastAsia="Arial Unicode MS" w:hAnsi="StobiSerif Regular" w:cs="Arial Unicode MS"/>
          <w:color w:val="000000"/>
          <w:sz w:val="20"/>
          <w:lang w:val="mk-MK" w:eastAsia="en-GB"/>
        </w:rPr>
        <w:t xml:space="preserve">north </w:t>
      </w:r>
      <w:r w:rsidR="00214147" w:rsidRPr="004775EF">
        <w:rPr>
          <w:rFonts w:ascii="StobiSerif Regular" w:eastAsia="Arial Unicode MS" w:hAnsi="StobiSerif Regular" w:cs="Arial Unicode MS"/>
          <w:color w:val="000000"/>
          <w:sz w:val="20"/>
          <w:lang w:eastAsia="en-GB"/>
        </w:rPr>
        <w:t xml:space="preserve">side </w:t>
      </w:r>
      <w:r w:rsidRPr="004775EF">
        <w:rPr>
          <w:rFonts w:ascii="StobiSerif Regular" w:eastAsia="Arial Unicode MS" w:hAnsi="StobiSerif Regular" w:cs="Arial Unicode MS"/>
          <w:color w:val="000000"/>
          <w:sz w:val="20"/>
          <w:lang w:val="mk-MK" w:eastAsia="en-GB"/>
        </w:rPr>
        <w:t xml:space="preserve">towards </w:t>
      </w:r>
      <w:r w:rsidR="002F29A9" w:rsidRPr="004775EF">
        <w:rPr>
          <w:rFonts w:ascii="StobiSerif Regular" w:eastAsia="Arial Unicode MS" w:hAnsi="StobiSerif Regular" w:cs="Arial Unicode MS"/>
          <w:color w:val="000000"/>
          <w:sz w:val="20"/>
          <w:lang w:eastAsia="en-GB"/>
        </w:rPr>
        <w:t xml:space="preserve">the </w:t>
      </w:r>
      <w:r w:rsidR="00CC720F" w:rsidRPr="004775EF">
        <w:rPr>
          <w:rFonts w:ascii="StobiSerif Regular" w:eastAsia="Arial Unicode MS" w:hAnsi="StobiSerif Regular" w:cs="Arial Unicode MS"/>
          <w:color w:val="000000"/>
          <w:sz w:val="20"/>
          <w:lang w:eastAsia="en-GB"/>
        </w:rPr>
        <w:t xml:space="preserve">Republic of North Macedonia </w:t>
      </w:r>
      <w:r w:rsidRPr="004775EF">
        <w:rPr>
          <w:rFonts w:ascii="StobiSerif Regular" w:eastAsia="Arial Unicode MS" w:hAnsi="StobiSerif Regular" w:cs="Arial Unicode MS"/>
          <w:color w:val="000000"/>
          <w:sz w:val="20"/>
          <w:lang w:val="mk-MK" w:eastAsia="en-GB"/>
        </w:rPr>
        <w:t>and south to</w:t>
      </w:r>
      <w:r w:rsidR="002F29A9" w:rsidRPr="004775EF">
        <w:rPr>
          <w:rFonts w:ascii="StobiSerif Regular" w:eastAsia="Arial Unicode MS" w:hAnsi="StobiSerif Regular" w:cs="Arial Unicode MS"/>
          <w:color w:val="000000"/>
          <w:sz w:val="20"/>
          <w:lang w:eastAsia="en-GB"/>
        </w:rPr>
        <w:t>wards</w:t>
      </w:r>
      <w:r w:rsidRPr="004775EF">
        <w:rPr>
          <w:rFonts w:ascii="StobiSerif Regular" w:eastAsia="Arial Unicode MS" w:hAnsi="StobiSerif Regular" w:cs="Arial Unicode MS"/>
          <w:color w:val="000000"/>
          <w:sz w:val="20"/>
          <w:lang w:val="mk-MK" w:eastAsia="en-GB"/>
        </w:rPr>
        <w:t xml:space="preserve"> the Republic of Albania.</w:t>
      </w:r>
    </w:p>
    <w:p w14:paraId="19C6D09D" w14:textId="201D3CF5" w:rsidR="001F56E0" w:rsidRPr="004775EF" w:rsidRDefault="001F56E0" w:rsidP="00FE4128">
      <w:pPr>
        <w:suppressAutoHyphens w:val="0"/>
        <w:overflowPunct/>
        <w:autoSpaceDE/>
        <w:autoSpaceDN/>
        <w:adjustRightInd/>
        <w:spacing w:before="120"/>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The Decision of the Government of the Republic of Macedonia No. 23-1930 / 1 </w:t>
      </w:r>
      <w:r w:rsidR="002F29A9" w:rsidRPr="004775EF">
        <w:rPr>
          <w:rFonts w:ascii="StobiSerif Regular" w:eastAsia="Arial Unicode MS" w:hAnsi="StobiSerif Regular" w:cs="Arial Unicode MS"/>
          <w:color w:val="000000"/>
          <w:sz w:val="20"/>
          <w:lang w:eastAsia="en-GB"/>
        </w:rPr>
        <w:t>of</w:t>
      </w:r>
      <w:r w:rsidR="002F29A9" w:rsidRPr="004775EF">
        <w:rPr>
          <w:rFonts w:ascii="StobiSerif Regular" w:eastAsia="Arial Unicode MS" w:hAnsi="StobiSerif Regular" w:cs="Arial Unicode MS"/>
          <w:color w:val="000000"/>
          <w:sz w:val="20"/>
          <w:lang w:val="mk-MK" w:eastAsia="en-GB"/>
        </w:rPr>
        <w:t xml:space="preserve"> </w:t>
      </w:r>
      <w:r w:rsidRPr="004775EF">
        <w:rPr>
          <w:rFonts w:ascii="StobiSerif Regular" w:eastAsia="Arial Unicode MS" w:hAnsi="StobiSerif Regular" w:cs="Arial Unicode MS"/>
          <w:color w:val="000000"/>
          <w:sz w:val="20"/>
          <w:lang w:val="mk-MK" w:eastAsia="en-GB"/>
        </w:rPr>
        <w:t>29.07.1994 determined the location for construction and formation of BCP K</w:t>
      </w:r>
      <w:r w:rsidR="002F29A9" w:rsidRPr="004775EF">
        <w:rPr>
          <w:rFonts w:ascii="StobiSerif Regular" w:eastAsia="Arial Unicode MS" w:hAnsi="StobiSerif Regular" w:cs="Arial Unicode MS"/>
          <w:color w:val="000000"/>
          <w:sz w:val="20"/>
          <w:lang w:eastAsia="en-GB"/>
        </w:rPr>
        <w:t>j</w:t>
      </w:r>
      <w:r w:rsidRPr="004775EF">
        <w:rPr>
          <w:rFonts w:ascii="StobiSerif Regular" w:eastAsia="Arial Unicode MS" w:hAnsi="StobiSerif Regular" w:cs="Arial Unicode MS"/>
          <w:color w:val="000000"/>
          <w:sz w:val="20"/>
          <w:lang w:val="mk-MK" w:eastAsia="en-GB"/>
        </w:rPr>
        <w:t>afasan with the following facilities:</w:t>
      </w:r>
    </w:p>
    <w:p w14:paraId="7B3DE1F6" w14:textId="4F956EEE" w:rsidR="001F56E0" w:rsidRPr="004775EF" w:rsidRDefault="001F56E0" w:rsidP="00272A45">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Police and Customs </w:t>
      </w:r>
      <w:r w:rsidR="002F29A9" w:rsidRPr="004775EF">
        <w:rPr>
          <w:rFonts w:ascii="StobiSerif Regular" w:eastAsia="Arial Unicode MS" w:hAnsi="StobiSerif Regular" w:cs="Arial Unicode MS"/>
          <w:color w:val="000000"/>
          <w:sz w:val="20"/>
          <w:lang w:eastAsia="en-GB"/>
        </w:rPr>
        <w:t>a</w:t>
      </w:r>
      <w:r w:rsidRPr="004775EF">
        <w:rPr>
          <w:rFonts w:ascii="StobiSerif Regular" w:eastAsia="Arial Unicode MS" w:hAnsi="StobiSerif Regular" w:cs="Arial Unicode MS"/>
          <w:color w:val="000000"/>
          <w:sz w:val="20"/>
          <w:lang w:val="mk-MK" w:eastAsia="en-GB"/>
        </w:rPr>
        <w:t xml:space="preserve">dministration </w:t>
      </w:r>
      <w:r w:rsidR="002F29A9" w:rsidRPr="004775EF">
        <w:rPr>
          <w:rFonts w:ascii="StobiSerif Regular" w:eastAsia="Arial Unicode MS" w:hAnsi="StobiSerif Regular" w:cs="Arial Unicode MS"/>
          <w:color w:val="000000"/>
          <w:sz w:val="20"/>
          <w:lang w:eastAsia="en-GB"/>
        </w:rPr>
        <w:t>b</w:t>
      </w:r>
      <w:r w:rsidRPr="004775EF">
        <w:rPr>
          <w:rFonts w:ascii="StobiSerif Regular" w:eastAsia="Arial Unicode MS" w:hAnsi="StobiSerif Regular" w:cs="Arial Unicode MS"/>
          <w:color w:val="000000"/>
          <w:sz w:val="20"/>
          <w:lang w:val="mk-MK" w:eastAsia="en-GB"/>
        </w:rPr>
        <w:t>uilding</w:t>
      </w:r>
    </w:p>
    <w:p w14:paraId="10128CC9" w14:textId="77777777" w:rsidR="001F56E0" w:rsidRPr="004775EF" w:rsidRDefault="001F56E0" w:rsidP="00272A45">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Facilities for customs and inspection services</w:t>
      </w:r>
    </w:p>
    <w:p w14:paraId="32AFBC95" w14:textId="53301369" w:rsidR="001F56E0" w:rsidRPr="004775EF" w:rsidRDefault="002F29A9" w:rsidP="00272A45">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Facilities for forwarding </w:t>
      </w:r>
      <w:r w:rsidR="00FB3E05" w:rsidRPr="004775EF">
        <w:rPr>
          <w:rFonts w:ascii="StobiSerif Regular" w:eastAsia="Arial Unicode MS" w:hAnsi="StobiSerif Regular" w:cs="Arial Unicode MS"/>
          <w:color w:val="000000"/>
          <w:sz w:val="20"/>
          <w:lang w:eastAsia="en-GB"/>
        </w:rPr>
        <w:t>agenc</w:t>
      </w:r>
      <w:r w:rsidRPr="004775EF">
        <w:rPr>
          <w:rFonts w:ascii="StobiSerif Regular" w:eastAsia="Arial Unicode MS" w:hAnsi="StobiSerif Regular" w:cs="Arial Unicode MS"/>
          <w:color w:val="000000"/>
          <w:sz w:val="20"/>
          <w:lang w:eastAsia="en-GB"/>
        </w:rPr>
        <w:t xml:space="preserve">ies (customs agents) </w:t>
      </w:r>
    </w:p>
    <w:p w14:paraId="1AE2777F" w14:textId="00D3EE9E" w:rsidR="001F56E0" w:rsidRPr="004775EF" w:rsidRDefault="002F29A9" w:rsidP="00272A45">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Ancillary f</w:t>
      </w:r>
      <w:r w:rsidR="005B273D" w:rsidRPr="004775EF">
        <w:rPr>
          <w:rFonts w:ascii="StobiSerif Regular" w:eastAsia="Arial Unicode MS" w:hAnsi="StobiSerif Regular" w:cs="Arial Unicode MS"/>
          <w:color w:val="000000"/>
          <w:sz w:val="20"/>
          <w:lang w:val="mk-MK" w:eastAsia="en-GB"/>
        </w:rPr>
        <w:t>acilit</w:t>
      </w:r>
      <w:proofErr w:type="spellStart"/>
      <w:r w:rsidRPr="004775EF">
        <w:rPr>
          <w:rFonts w:ascii="StobiSerif Regular" w:eastAsia="Arial Unicode MS" w:hAnsi="StobiSerif Regular" w:cs="Arial Unicode MS"/>
          <w:color w:val="000000"/>
          <w:sz w:val="20"/>
          <w:lang w:eastAsia="en-GB"/>
        </w:rPr>
        <w:t>ies</w:t>
      </w:r>
      <w:proofErr w:type="spellEnd"/>
      <w:r w:rsidRPr="004775EF">
        <w:rPr>
          <w:rFonts w:ascii="StobiSerif Regular" w:eastAsia="Arial Unicode MS" w:hAnsi="StobiSerif Regular" w:cs="Arial Unicode MS"/>
          <w:color w:val="000000"/>
          <w:sz w:val="20"/>
          <w:lang w:eastAsia="en-GB"/>
        </w:rPr>
        <w:t xml:space="preserve"> </w:t>
      </w:r>
    </w:p>
    <w:p w14:paraId="46A6C233" w14:textId="676D20AE" w:rsidR="000C0A0D" w:rsidRPr="004775EF" w:rsidRDefault="002F29A9" w:rsidP="00A95F11">
      <w:pPr>
        <w:pStyle w:val="ListParagraph"/>
        <w:numPr>
          <w:ilvl w:val="0"/>
          <w:numId w:val="51"/>
        </w:numPr>
        <w:suppressAutoHyphens w:val="0"/>
        <w:overflowPunct/>
        <w:autoSpaceDE/>
        <w:autoSpaceDN/>
        <w:adjustRightInd/>
        <w:spacing w:before="120"/>
        <w:jc w:val="left"/>
        <w:textAlignment w:val="auto"/>
        <w:rPr>
          <w:rFonts w:ascii="StobiSerif Regular" w:hAnsi="StobiSerif Regular"/>
          <w:color w:val="202124"/>
          <w:sz w:val="20"/>
          <w:lang w:val="mk-MK"/>
        </w:rPr>
      </w:pPr>
      <w:r w:rsidRPr="004775EF">
        <w:rPr>
          <w:rFonts w:ascii="StobiSerif Regular" w:eastAsia="Arial Unicode MS" w:hAnsi="StobiSerif Regular" w:cs="Arial Unicode MS"/>
          <w:color w:val="000000"/>
          <w:sz w:val="20"/>
          <w:lang w:eastAsia="en-GB"/>
        </w:rPr>
        <w:t>Duty Free Shops f</w:t>
      </w:r>
      <w:r w:rsidR="000C0A0D" w:rsidRPr="004775EF">
        <w:rPr>
          <w:rFonts w:ascii="StobiSerif Regular" w:eastAsia="Arial Unicode MS" w:hAnsi="StobiSerif Regular" w:cs="Arial Unicode MS"/>
          <w:color w:val="000000"/>
          <w:sz w:val="20"/>
          <w:lang w:val="mk-MK" w:eastAsia="en-GB"/>
        </w:rPr>
        <w:t>acilities (</w:t>
      </w:r>
      <w:r w:rsidR="00272A45" w:rsidRPr="004775EF">
        <w:rPr>
          <w:rFonts w:ascii="StobiSerif Regular" w:eastAsia="Arial Unicode MS" w:hAnsi="StobiSerif Regular" w:cs="Arial Unicode MS"/>
          <w:color w:val="000000"/>
          <w:sz w:val="20"/>
          <w:lang w:eastAsia="en-GB"/>
        </w:rPr>
        <w:t xml:space="preserve">the </w:t>
      </w:r>
      <w:r w:rsidR="000C0A0D" w:rsidRPr="004775EF">
        <w:rPr>
          <w:rFonts w:ascii="StobiSerif Regular" w:hAnsi="StobiSerif Regular"/>
          <w:color w:val="202124"/>
          <w:sz w:val="20"/>
        </w:rPr>
        <w:t>old building to be demolished</w:t>
      </w:r>
      <w:r w:rsidR="005B273D" w:rsidRPr="004775EF">
        <w:rPr>
          <w:rFonts w:ascii="StobiSerif Regular" w:hAnsi="StobiSerif Regular"/>
          <w:color w:val="202124"/>
          <w:sz w:val="20"/>
          <w:lang w:val="mk-MK"/>
        </w:rPr>
        <w:t>)</w:t>
      </w:r>
    </w:p>
    <w:p w14:paraId="5290E6FD" w14:textId="77777777" w:rsidR="001F56E0" w:rsidRPr="004775EF" w:rsidRDefault="001F56E0" w:rsidP="00272A45">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Traffic lanes with parking areas</w:t>
      </w:r>
    </w:p>
    <w:p w14:paraId="1BFA5FB0" w14:textId="77777777" w:rsidR="001F56E0" w:rsidRPr="004775EF" w:rsidRDefault="001F56E0" w:rsidP="00272A45">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De</w:t>
      </w:r>
      <w:r w:rsidR="00470211" w:rsidRPr="004775EF">
        <w:rPr>
          <w:rFonts w:ascii="StobiSerif Regular" w:eastAsia="Arial Unicode MS" w:hAnsi="StobiSerif Regular" w:cs="Arial Unicode MS"/>
          <w:color w:val="000000"/>
          <w:sz w:val="20"/>
          <w:lang w:eastAsia="en-GB"/>
        </w:rPr>
        <w:t>zo</w:t>
      </w:r>
      <w:r w:rsidRPr="004775EF">
        <w:rPr>
          <w:rFonts w:ascii="StobiSerif Regular" w:eastAsia="Arial Unicode MS" w:hAnsi="StobiSerif Regular" w:cs="Arial Unicode MS"/>
          <w:color w:val="000000"/>
          <w:sz w:val="20"/>
          <w:lang w:val="mk-MK" w:eastAsia="en-GB"/>
        </w:rPr>
        <w:t>-barrier, open channel and vehicle inspection facility</w:t>
      </w:r>
    </w:p>
    <w:p w14:paraId="6F35AC5D" w14:textId="77777777" w:rsidR="00272A45" w:rsidRPr="004775EF" w:rsidRDefault="00272A45" w:rsidP="00A95F11">
      <w:pPr>
        <w:pStyle w:val="ListParagraph"/>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p>
    <w:p w14:paraId="79226C49" w14:textId="77777777" w:rsidR="00272A45" w:rsidRPr="004775EF" w:rsidRDefault="001F56E0" w:rsidP="00A95F11">
      <w:p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At the BCP K</w:t>
      </w:r>
      <w:r w:rsidR="002F29A9" w:rsidRPr="004775EF">
        <w:rPr>
          <w:rFonts w:ascii="StobiSerif Regular" w:eastAsia="Arial Unicode MS" w:hAnsi="StobiSerif Regular" w:cs="Arial Unicode MS"/>
          <w:color w:val="000000"/>
          <w:sz w:val="20"/>
          <w:lang w:eastAsia="en-GB"/>
        </w:rPr>
        <w:t>j</w:t>
      </w:r>
      <w:r w:rsidRPr="004775EF">
        <w:rPr>
          <w:rFonts w:ascii="StobiSerif Regular" w:eastAsia="Arial Unicode MS" w:hAnsi="StobiSerif Regular" w:cs="Arial Unicode MS"/>
          <w:color w:val="000000"/>
          <w:sz w:val="20"/>
          <w:lang w:val="mk-MK" w:eastAsia="en-GB"/>
        </w:rPr>
        <w:t xml:space="preserve">afasan, the following facilities are currently being built: </w:t>
      </w:r>
    </w:p>
    <w:p w14:paraId="1774A708" w14:textId="2955CD8C" w:rsidR="00272A45" w:rsidRPr="004775EF" w:rsidRDefault="002F29A9" w:rsidP="00A95F11">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Police and Customs </w:t>
      </w:r>
      <w:r w:rsidRPr="004775EF">
        <w:rPr>
          <w:rFonts w:ascii="StobiSerif Regular" w:eastAsia="Arial Unicode MS" w:hAnsi="StobiSerif Regular" w:cs="Arial Unicode MS"/>
          <w:color w:val="000000"/>
          <w:sz w:val="20"/>
          <w:lang w:eastAsia="en-GB"/>
        </w:rPr>
        <w:t>a</w:t>
      </w:r>
      <w:r w:rsidRPr="004775EF">
        <w:rPr>
          <w:rFonts w:ascii="StobiSerif Regular" w:eastAsia="Arial Unicode MS" w:hAnsi="StobiSerif Regular" w:cs="Arial Unicode MS"/>
          <w:color w:val="000000"/>
          <w:sz w:val="20"/>
          <w:lang w:val="mk-MK" w:eastAsia="en-GB"/>
        </w:rPr>
        <w:t xml:space="preserve">dministration </w:t>
      </w:r>
      <w:r w:rsidRPr="004775EF">
        <w:rPr>
          <w:rFonts w:ascii="StobiSerif Regular" w:eastAsia="Arial Unicode MS" w:hAnsi="StobiSerif Regular" w:cs="Arial Unicode MS"/>
          <w:color w:val="000000"/>
          <w:sz w:val="20"/>
          <w:lang w:eastAsia="en-GB"/>
        </w:rPr>
        <w:t>b</w:t>
      </w:r>
      <w:r w:rsidRPr="004775EF">
        <w:rPr>
          <w:rFonts w:ascii="StobiSerif Regular" w:eastAsia="Arial Unicode MS" w:hAnsi="StobiSerif Regular" w:cs="Arial Unicode MS"/>
          <w:color w:val="000000"/>
          <w:sz w:val="20"/>
          <w:lang w:val="mk-MK" w:eastAsia="en-GB"/>
        </w:rPr>
        <w:t>uilding</w:t>
      </w:r>
      <w:r w:rsidR="00272A45" w:rsidRPr="004775EF">
        <w:rPr>
          <w:rFonts w:ascii="StobiSerif Regular" w:eastAsia="Arial Unicode MS" w:hAnsi="StobiSerif Regular" w:cs="Arial Unicode MS"/>
          <w:color w:val="000000"/>
          <w:sz w:val="20"/>
          <w:lang w:eastAsia="en-GB"/>
        </w:rPr>
        <w:t xml:space="preserve"> </w:t>
      </w:r>
      <w:r w:rsidR="001F56E0" w:rsidRPr="004775EF">
        <w:rPr>
          <w:rFonts w:ascii="StobiSerif Regular" w:eastAsia="Arial Unicode MS" w:hAnsi="StobiSerif Regular" w:cs="Arial Unicode MS"/>
          <w:color w:val="000000"/>
          <w:sz w:val="20"/>
          <w:lang w:val="mk-MK" w:eastAsia="en-GB"/>
        </w:rPr>
        <w:t xml:space="preserve">with built canopies at entrance and exit of </w:t>
      </w:r>
      <w:r w:rsidRPr="004775EF">
        <w:rPr>
          <w:rFonts w:ascii="StobiSerif Regular" w:eastAsia="Arial Unicode MS" w:hAnsi="StobiSerif Regular" w:cs="Arial Unicode MS"/>
          <w:color w:val="000000"/>
          <w:sz w:val="20"/>
          <w:lang w:eastAsia="en-GB"/>
        </w:rPr>
        <w:t>the country</w:t>
      </w:r>
      <w:r w:rsidR="001F56E0" w:rsidRPr="004775EF">
        <w:rPr>
          <w:rFonts w:ascii="StobiSerif Regular" w:eastAsia="Arial Unicode MS" w:hAnsi="StobiSerif Regular" w:cs="Arial Unicode MS"/>
          <w:color w:val="000000"/>
          <w:sz w:val="20"/>
          <w:lang w:val="mk-MK" w:eastAsia="en-GB"/>
        </w:rPr>
        <w:t xml:space="preserve"> </w:t>
      </w:r>
    </w:p>
    <w:p w14:paraId="71388A1C" w14:textId="471BAC1B" w:rsidR="00272A45" w:rsidRPr="004775EF" w:rsidRDefault="001F56E0" w:rsidP="00A95F11">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4 </w:t>
      </w:r>
      <w:r w:rsidR="002F29A9" w:rsidRPr="004775EF">
        <w:rPr>
          <w:rFonts w:ascii="StobiSerif Regular" w:eastAsia="Arial Unicode MS" w:hAnsi="StobiSerif Regular" w:cs="Arial Unicode MS"/>
          <w:color w:val="000000"/>
          <w:sz w:val="20"/>
          <w:lang w:eastAsia="en-GB"/>
        </w:rPr>
        <w:t xml:space="preserve">Customs and Police </w:t>
      </w:r>
      <w:r w:rsidRPr="004775EF">
        <w:rPr>
          <w:rFonts w:ascii="StobiSerif Regular" w:eastAsia="Arial Unicode MS" w:hAnsi="StobiSerif Regular" w:cs="Arial Unicode MS"/>
          <w:color w:val="000000"/>
          <w:sz w:val="20"/>
          <w:lang w:val="mk-MK" w:eastAsia="en-GB"/>
        </w:rPr>
        <w:t xml:space="preserve">control </w:t>
      </w:r>
      <w:r w:rsidR="002F29A9" w:rsidRPr="004775EF">
        <w:rPr>
          <w:rFonts w:ascii="StobiSerif Regular" w:eastAsia="Arial Unicode MS" w:hAnsi="StobiSerif Regular" w:cs="Arial Unicode MS"/>
          <w:color w:val="000000"/>
          <w:sz w:val="20"/>
          <w:lang w:eastAsia="en-GB"/>
        </w:rPr>
        <w:t>booths</w:t>
      </w:r>
      <w:r w:rsidR="002F29A9" w:rsidRPr="004775EF">
        <w:rPr>
          <w:rFonts w:ascii="StobiSerif Regular" w:eastAsia="Arial Unicode MS" w:hAnsi="StobiSerif Regular" w:cs="Arial Unicode MS"/>
          <w:color w:val="000000"/>
          <w:sz w:val="20"/>
          <w:lang w:val="mk-MK" w:eastAsia="en-GB"/>
        </w:rPr>
        <w:t xml:space="preserve"> </w:t>
      </w:r>
      <w:r w:rsidRPr="004775EF">
        <w:rPr>
          <w:rFonts w:ascii="StobiSerif Regular" w:eastAsia="Arial Unicode MS" w:hAnsi="StobiSerif Regular" w:cs="Arial Unicode MS"/>
          <w:color w:val="000000"/>
          <w:sz w:val="20"/>
          <w:lang w:val="mk-MK" w:eastAsia="en-GB"/>
        </w:rPr>
        <w:t xml:space="preserve">with ramps </w:t>
      </w:r>
    </w:p>
    <w:p w14:paraId="21175AD2" w14:textId="7E477A98" w:rsidR="00272A45" w:rsidRPr="004775EF" w:rsidRDefault="002F29A9" w:rsidP="00A95F11">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hAnsi="StobiSerif Regular"/>
          <w:color w:val="202124"/>
          <w:sz w:val="20"/>
        </w:rPr>
        <w:t>closed</w:t>
      </w:r>
      <w:r w:rsidR="000C0A0D" w:rsidRPr="004775EF">
        <w:rPr>
          <w:rFonts w:ascii="StobiSerif Regular" w:hAnsi="StobiSerif Regular"/>
          <w:color w:val="202124"/>
          <w:sz w:val="20"/>
        </w:rPr>
        <w:t xml:space="preserve"> space with vehicle inspection channel</w:t>
      </w:r>
      <w:r w:rsidR="001F56E0" w:rsidRPr="004775EF">
        <w:rPr>
          <w:rFonts w:ascii="StobiSerif Regular" w:eastAsia="Arial Unicode MS" w:hAnsi="StobiSerif Regular" w:cs="Arial Unicode MS"/>
          <w:color w:val="000000"/>
          <w:sz w:val="20"/>
          <w:lang w:val="mk-MK" w:eastAsia="en-GB"/>
        </w:rPr>
        <w:t xml:space="preserve"> </w:t>
      </w:r>
    </w:p>
    <w:p w14:paraId="1803ED81" w14:textId="7CFE4F71" w:rsidR="00272A45" w:rsidRPr="004775EF" w:rsidRDefault="001F56E0" w:rsidP="00A95F11">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room for telecommunication</w:t>
      </w:r>
      <w:r w:rsidR="002F29A9" w:rsidRPr="004775EF">
        <w:rPr>
          <w:rFonts w:ascii="StobiSerif Regular" w:eastAsia="Arial Unicode MS" w:hAnsi="StobiSerif Regular" w:cs="Arial Unicode MS"/>
          <w:color w:val="000000"/>
          <w:sz w:val="20"/>
          <w:lang w:eastAsia="en-GB"/>
        </w:rPr>
        <w:t xml:space="preserve"> equipment</w:t>
      </w:r>
      <w:r w:rsidRPr="004775EF">
        <w:rPr>
          <w:rFonts w:ascii="StobiSerif Regular" w:eastAsia="Arial Unicode MS" w:hAnsi="StobiSerif Regular" w:cs="Arial Unicode MS"/>
          <w:color w:val="000000"/>
          <w:sz w:val="20"/>
          <w:lang w:val="mk-MK" w:eastAsia="en-GB"/>
        </w:rPr>
        <w:t xml:space="preserve"> </w:t>
      </w:r>
    </w:p>
    <w:p w14:paraId="69BB1EB7" w14:textId="433A8CAD" w:rsidR="00272A45" w:rsidRPr="004775EF" w:rsidRDefault="001F56E0" w:rsidP="00A95F11">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public sanitary unit</w:t>
      </w:r>
      <w:r w:rsidR="002F29A9" w:rsidRPr="004775EF">
        <w:rPr>
          <w:rFonts w:ascii="StobiSerif Regular" w:eastAsia="Arial Unicode MS" w:hAnsi="StobiSerif Regular" w:cs="Arial Unicode MS"/>
          <w:color w:val="000000"/>
          <w:sz w:val="20"/>
          <w:lang w:eastAsia="en-GB"/>
        </w:rPr>
        <w:t>s</w:t>
      </w:r>
      <w:r w:rsidRPr="004775EF">
        <w:rPr>
          <w:rFonts w:ascii="StobiSerif Regular" w:eastAsia="Arial Unicode MS" w:hAnsi="StobiSerif Regular" w:cs="Arial Unicode MS"/>
          <w:color w:val="000000"/>
          <w:sz w:val="20"/>
          <w:lang w:val="mk-MK" w:eastAsia="en-GB"/>
        </w:rPr>
        <w:t xml:space="preserve"> and an auxiliary room with built canopy </w:t>
      </w:r>
    </w:p>
    <w:p w14:paraId="4A963CCE" w14:textId="4B3A5A3B" w:rsidR="00272A45" w:rsidRPr="004775EF" w:rsidRDefault="002F29A9" w:rsidP="00A95F11">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freight vehicle weighing </w:t>
      </w:r>
      <w:r w:rsidR="00505336" w:rsidRPr="004775EF">
        <w:rPr>
          <w:rFonts w:ascii="StobiSerif Regular" w:eastAsia="Arial Unicode MS" w:hAnsi="StobiSerif Regular" w:cs="Arial Unicode MS"/>
          <w:color w:val="000000"/>
          <w:sz w:val="20"/>
          <w:lang w:eastAsia="en-GB"/>
        </w:rPr>
        <w:t xml:space="preserve">scale with vehicle </w:t>
      </w:r>
      <w:r w:rsidRPr="004775EF">
        <w:rPr>
          <w:rFonts w:ascii="StobiSerif Regular" w:eastAsia="Arial Unicode MS" w:hAnsi="StobiSerif Regular" w:cs="Arial Unicode MS"/>
          <w:color w:val="000000"/>
          <w:sz w:val="20"/>
          <w:lang w:eastAsia="en-GB"/>
        </w:rPr>
        <w:t xml:space="preserve">weighing </w:t>
      </w:r>
      <w:r w:rsidR="00505336" w:rsidRPr="004775EF">
        <w:rPr>
          <w:rFonts w:ascii="StobiSerif Regular" w:eastAsia="Arial Unicode MS" w:hAnsi="StobiSerif Regular" w:cs="Arial Unicode MS"/>
          <w:color w:val="000000"/>
          <w:sz w:val="20"/>
          <w:lang w:eastAsia="en-GB"/>
        </w:rPr>
        <w:t xml:space="preserve">scale </w:t>
      </w:r>
      <w:r w:rsidRPr="004775EF">
        <w:rPr>
          <w:rFonts w:ascii="StobiSerif Regular" w:eastAsia="Arial Unicode MS" w:hAnsi="StobiSerif Regular" w:cs="Arial Unicode MS"/>
          <w:color w:val="000000"/>
          <w:sz w:val="20"/>
          <w:lang w:eastAsia="en-GB"/>
        </w:rPr>
        <w:t>c</w:t>
      </w:r>
      <w:r w:rsidR="00505336" w:rsidRPr="004775EF">
        <w:rPr>
          <w:rFonts w:ascii="StobiSerif Regular" w:eastAsia="Arial Unicode MS" w:hAnsi="StobiSerif Regular" w:cs="Arial Unicode MS"/>
          <w:color w:val="000000"/>
          <w:sz w:val="20"/>
          <w:lang w:eastAsia="en-GB"/>
        </w:rPr>
        <w:t xml:space="preserve">ontrol </w:t>
      </w:r>
      <w:r w:rsidR="00EF35A4" w:rsidRPr="004775EF">
        <w:rPr>
          <w:rFonts w:ascii="StobiSerif Regular" w:eastAsia="Arial Unicode MS" w:hAnsi="StobiSerif Regular" w:cs="Arial Unicode MS"/>
          <w:color w:val="000000"/>
          <w:sz w:val="20"/>
          <w:lang w:eastAsia="en-GB"/>
        </w:rPr>
        <w:t>booth</w:t>
      </w:r>
      <w:r w:rsidR="00505336" w:rsidRPr="004775EF" w:rsidDel="00E205A1">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 xml:space="preserve">at the entrance </w:t>
      </w:r>
      <w:r w:rsidRPr="004775EF">
        <w:rPr>
          <w:rFonts w:ascii="StobiSerif Regular" w:eastAsia="Arial Unicode MS" w:hAnsi="StobiSerif Regular" w:cs="Arial Unicode MS"/>
          <w:color w:val="000000"/>
          <w:sz w:val="20"/>
          <w:lang w:eastAsia="en-GB"/>
        </w:rPr>
        <w:t xml:space="preserve">of the Republic of North Macedonia </w:t>
      </w:r>
      <w:r w:rsidR="001F56E0" w:rsidRPr="004775EF">
        <w:rPr>
          <w:rFonts w:ascii="StobiSerif Regular" w:eastAsia="Arial Unicode MS" w:hAnsi="StobiSerif Regular" w:cs="Arial Unicode MS"/>
          <w:color w:val="000000"/>
          <w:sz w:val="20"/>
          <w:lang w:val="mk-MK" w:eastAsia="en-GB"/>
        </w:rPr>
        <w:t xml:space="preserve">with a canopy </w:t>
      </w:r>
    </w:p>
    <w:p w14:paraId="00A77B03" w14:textId="2E5342E7" w:rsidR="00272A45" w:rsidRPr="004775EF" w:rsidRDefault="002F29A9" w:rsidP="00A95F11">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freight vehicle weighing </w:t>
      </w:r>
      <w:r w:rsidR="00505336" w:rsidRPr="004775EF">
        <w:rPr>
          <w:rFonts w:ascii="StobiSerif Regular" w:eastAsia="Arial Unicode MS" w:hAnsi="StobiSerif Regular" w:cs="Arial Unicode MS"/>
          <w:color w:val="000000"/>
          <w:sz w:val="20"/>
          <w:lang w:eastAsia="en-GB"/>
        </w:rPr>
        <w:t>scale</w:t>
      </w:r>
      <w:r w:rsidR="00505336" w:rsidRPr="004775EF">
        <w:rPr>
          <w:rFonts w:ascii="StobiSerif Regular" w:eastAsia="Arial Unicode MS" w:hAnsi="StobiSerif Regular" w:cs="Arial Unicode MS"/>
          <w:color w:val="000000"/>
          <w:sz w:val="20"/>
          <w:lang w:val="mk-MK" w:eastAsia="en-GB"/>
        </w:rPr>
        <w:t xml:space="preserve"> </w:t>
      </w:r>
      <w:r w:rsidR="00505336" w:rsidRPr="004775EF">
        <w:rPr>
          <w:rFonts w:ascii="StobiSerif Regular" w:eastAsia="Arial Unicode MS" w:hAnsi="StobiSerif Regular" w:cs="Arial Unicode MS"/>
          <w:color w:val="000000"/>
          <w:sz w:val="20"/>
          <w:lang w:eastAsia="en-GB"/>
        </w:rPr>
        <w:t>with vehicle</w:t>
      </w:r>
      <w:r w:rsidRPr="004775EF">
        <w:rPr>
          <w:rFonts w:ascii="StobiSerif Regular" w:eastAsia="Arial Unicode MS" w:hAnsi="StobiSerif Regular" w:cs="Arial Unicode MS"/>
          <w:color w:val="000000"/>
          <w:sz w:val="20"/>
          <w:lang w:eastAsia="en-GB"/>
        </w:rPr>
        <w:t xml:space="preserve"> weighing</w:t>
      </w:r>
      <w:r w:rsidR="00505336" w:rsidRPr="004775EF">
        <w:rPr>
          <w:rFonts w:ascii="StobiSerif Regular" w:eastAsia="Arial Unicode MS" w:hAnsi="StobiSerif Regular" w:cs="Arial Unicode MS"/>
          <w:color w:val="000000"/>
          <w:sz w:val="20"/>
          <w:lang w:eastAsia="en-GB"/>
        </w:rPr>
        <w:t xml:space="preserve"> scale </w:t>
      </w:r>
      <w:r w:rsidRPr="004775EF">
        <w:rPr>
          <w:rFonts w:ascii="StobiSerif Regular" w:eastAsia="Arial Unicode MS" w:hAnsi="StobiSerif Regular" w:cs="Arial Unicode MS"/>
          <w:color w:val="000000"/>
          <w:sz w:val="20"/>
          <w:lang w:eastAsia="en-GB"/>
        </w:rPr>
        <w:t>c</w:t>
      </w:r>
      <w:r w:rsidR="00505336" w:rsidRPr="004775EF">
        <w:rPr>
          <w:rFonts w:ascii="StobiSerif Regular" w:eastAsia="Arial Unicode MS" w:hAnsi="StobiSerif Regular" w:cs="Arial Unicode MS"/>
          <w:color w:val="000000"/>
          <w:sz w:val="20"/>
          <w:lang w:eastAsia="en-GB"/>
        </w:rPr>
        <w:t xml:space="preserve">ontrol </w:t>
      </w:r>
      <w:r w:rsidR="00EF35A4" w:rsidRPr="004775EF">
        <w:rPr>
          <w:rFonts w:ascii="StobiSerif Regular" w:eastAsia="Arial Unicode MS" w:hAnsi="StobiSerif Regular" w:cs="Arial Unicode MS"/>
          <w:color w:val="000000"/>
          <w:sz w:val="20"/>
          <w:lang w:eastAsia="en-GB"/>
        </w:rPr>
        <w:t>booth</w:t>
      </w:r>
      <w:r w:rsidR="00505336" w:rsidRPr="004775EF" w:rsidDel="00E205A1">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 xml:space="preserve">at exit from </w:t>
      </w:r>
      <w:r w:rsidRPr="004775EF">
        <w:rPr>
          <w:rFonts w:ascii="StobiSerif Regular" w:eastAsia="Arial Unicode MS" w:hAnsi="StobiSerif Regular" w:cs="Arial Unicode MS"/>
          <w:color w:val="000000"/>
          <w:sz w:val="20"/>
          <w:lang w:eastAsia="en-GB"/>
        </w:rPr>
        <w:t>the Republic of North Macedonia</w:t>
      </w:r>
      <w:r w:rsidR="001F56E0" w:rsidRPr="004775EF">
        <w:rPr>
          <w:rFonts w:ascii="StobiSerif Regular" w:eastAsia="Arial Unicode MS" w:hAnsi="StobiSerif Regular" w:cs="Arial Unicode MS"/>
          <w:color w:val="000000"/>
          <w:sz w:val="20"/>
          <w:lang w:val="mk-MK" w:eastAsia="en-GB"/>
        </w:rPr>
        <w:t xml:space="preserve"> </w:t>
      </w:r>
    </w:p>
    <w:p w14:paraId="3426E334" w14:textId="77777777" w:rsidR="000C0A0D" w:rsidRPr="004775EF" w:rsidRDefault="001F56E0" w:rsidP="00A95F11">
      <w:pPr>
        <w:pStyle w:val="ListParagraph"/>
        <w:numPr>
          <w:ilvl w:val="0"/>
          <w:numId w:val="51"/>
        </w:numPr>
        <w:suppressAutoHyphens w:val="0"/>
        <w:overflowPunct/>
        <w:autoSpaceDE/>
        <w:autoSpaceDN/>
        <w:adjustRightInd/>
        <w:spacing w:before="120"/>
        <w:jc w:val="left"/>
        <w:textAlignment w:val="auto"/>
        <w:rPr>
          <w:rFonts w:ascii="StobiSerif Regular" w:eastAsia="Arial Unicode MS" w:hAnsi="StobiSerif Regular" w:cs="Arial Unicode MS"/>
          <w:color w:val="000000"/>
          <w:lang w:val="mk-MK" w:eastAsia="en-GB"/>
        </w:rPr>
      </w:pPr>
      <w:r w:rsidRPr="004775EF">
        <w:rPr>
          <w:rFonts w:ascii="StobiSerif Regular" w:eastAsia="Arial Unicode MS" w:hAnsi="StobiSerif Regular" w:cs="Arial Unicode MS"/>
          <w:color w:val="000000"/>
          <w:sz w:val="20"/>
          <w:lang w:val="mk-MK" w:eastAsia="en-GB"/>
        </w:rPr>
        <w:t>a common facility for generator and heating station, substation, pump technical water with a well and part of the sewerage infrastructure</w:t>
      </w:r>
      <w:r w:rsidRPr="004775EF">
        <w:rPr>
          <w:rFonts w:ascii="StobiSerif Regular" w:eastAsia="Arial Unicode MS" w:hAnsi="StobiSerif Regular" w:cs="Arial Unicode MS"/>
          <w:color w:val="000000"/>
          <w:lang w:val="mk-MK" w:eastAsia="en-GB"/>
        </w:rPr>
        <w:t>.</w:t>
      </w:r>
    </w:p>
    <w:p w14:paraId="52E715D0" w14:textId="18A459C2" w:rsidR="001F56E0" w:rsidRPr="004775EF" w:rsidRDefault="002F29A9" w:rsidP="00A02055">
      <w:pPr>
        <w:suppressAutoHyphens w:val="0"/>
        <w:overflowPunct/>
        <w:autoSpaceDE/>
        <w:autoSpaceDN/>
        <w:adjustRightInd/>
        <w:spacing w:before="120"/>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Furthermore, </w:t>
      </w:r>
      <w:r w:rsidR="001F56E0" w:rsidRPr="004775EF">
        <w:rPr>
          <w:rFonts w:ascii="StobiSerif Regular" w:eastAsia="Arial Unicode MS" w:hAnsi="StobiSerif Regular" w:cs="Arial Unicode MS"/>
          <w:color w:val="000000"/>
          <w:sz w:val="20"/>
          <w:lang w:val="mk-MK" w:eastAsia="en-GB"/>
        </w:rPr>
        <w:t xml:space="preserve">there are two </w:t>
      </w:r>
      <w:r w:rsidRPr="004775EF">
        <w:rPr>
          <w:rFonts w:ascii="StobiSerif Regular" w:eastAsia="Arial Unicode MS" w:hAnsi="StobiSerif Regular" w:cs="Arial Unicode MS"/>
          <w:color w:val="000000"/>
          <w:sz w:val="20"/>
          <w:lang w:eastAsia="en-GB"/>
        </w:rPr>
        <w:t xml:space="preserve">other </w:t>
      </w:r>
      <w:r w:rsidR="00E32711" w:rsidRPr="004775EF">
        <w:rPr>
          <w:rFonts w:ascii="StobiSerif Regular" w:eastAsia="Arial Unicode MS" w:hAnsi="StobiSerif Regular" w:cs="Arial Unicode MS"/>
          <w:color w:val="000000"/>
          <w:sz w:val="20"/>
          <w:lang w:eastAsia="en-GB"/>
        </w:rPr>
        <w:t>facilities</w:t>
      </w:r>
      <w:r w:rsidRPr="004775EF">
        <w:rPr>
          <w:rFonts w:ascii="StobiSerif Regular" w:eastAsia="Arial Unicode MS" w:hAnsi="StobiSerif Regular" w:cs="Arial Unicode MS"/>
          <w:color w:val="000000"/>
          <w:sz w:val="20"/>
          <w:lang w:eastAsia="en-GB"/>
        </w:rPr>
        <w:t xml:space="preserve"> </w:t>
      </w:r>
      <w:r w:rsidRPr="004775EF">
        <w:rPr>
          <w:rFonts w:ascii="StobiSerif Regular" w:eastAsia="Arial Unicode MS" w:hAnsi="StobiSerif Regular" w:cs="Arial Unicode MS"/>
          <w:color w:val="000000"/>
          <w:sz w:val="20"/>
          <w:lang w:val="mk-MK" w:eastAsia="en-GB"/>
        </w:rPr>
        <w:t>at the border crossing</w:t>
      </w:r>
      <w:r w:rsidRPr="004775EF">
        <w:rPr>
          <w:rFonts w:ascii="StobiSerif Regular" w:eastAsia="Arial Unicode MS" w:hAnsi="StobiSerif Regular" w:cs="Arial Unicode MS"/>
          <w:color w:val="000000"/>
          <w:sz w:val="20"/>
          <w:lang w:eastAsia="en-GB"/>
        </w:rPr>
        <w:t>, one</w:t>
      </w:r>
      <w:r w:rsidR="00272A45" w:rsidRPr="004775EF">
        <w:rPr>
          <w:rFonts w:ascii="StobiSerif Regular" w:eastAsia="Arial Unicode MS" w:hAnsi="StobiSerif Regular" w:cs="Arial Unicode MS"/>
          <w:color w:val="000000"/>
          <w:sz w:val="20"/>
          <w:lang w:eastAsia="en-GB"/>
        </w:rPr>
        <w:t xml:space="preserve"> </w:t>
      </w:r>
      <w:r w:rsidRPr="004775EF">
        <w:rPr>
          <w:rFonts w:ascii="StobiSerif Regular" w:eastAsia="Arial Unicode MS" w:hAnsi="StobiSerif Regular" w:cs="Arial Unicode MS"/>
          <w:color w:val="000000"/>
          <w:sz w:val="20"/>
          <w:lang w:eastAsia="en-GB"/>
        </w:rPr>
        <w:t>administered</w:t>
      </w:r>
      <w:r w:rsidRPr="004775EF">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 xml:space="preserve">by the Ministry of Defense and </w:t>
      </w:r>
      <w:r w:rsidRPr="004775EF">
        <w:rPr>
          <w:rFonts w:ascii="StobiSerif Regular" w:eastAsia="Arial Unicode MS" w:hAnsi="StobiSerif Regular" w:cs="Arial Unicode MS"/>
          <w:color w:val="000000"/>
          <w:sz w:val="20"/>
          <w:lang w:eastAsia="en-GB"/>
        </w:rPr>
        <w:t>an</w:t>
      </w:r>
      <w:r w:rsidRPr="004775EF">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 xml:space="preserve">Old Free Shop </w:t>
      </w:r>
      <w:r w:rsidR="00E32711" w:rsidRPr="004775EF">
        <w:rPr>
          <w:rFonts w:ascii="StobiSerif Regular" w:eastAsia="Arial Unicode MS" w:hAnsi="StobiSerif Regular" w:cs="Arial Unicode MS"/>
          <w:color w:val="000000"/>
          <w:sz w:val="20"/>
          <w:lang w:val="mk-MK" w:eastAsia="en-GB"/>
        </w:rPr>
        <w:t>(ruined building that should be demolished)</w:t>
      </w:r>
      <w:r w:rsidRPr="004775EF">
        <w:rPr>
          <w:rFonts w:ascii="StobiSerif Regular" w:eastAsia="Arial Unicode MS" w:hAnsi="StobiSerif Regular" w:cs="Arial Unicode MS"/>
          <w:color w:val="000000"/>
          <w:sz w:val="20"/>
          <w:lang w:eastAsia="en-GB"/>
        </w:rPr>
        <w:t xml:space="preserve"> </w:t>
      </w:r>
      <w:r w:rsidR="001F56E0" w:rsidRPr="004775EF">
        <w:rPr>
          <w:rFonts w:ascii="StobiSerif Regular" w:eastAsia="Arial Unicode MS" w:hAnsi="StobiSerif Regular" w:cs="Arial Unicode MS"/>
          <w:color w:val="000000"/>
          <w:sz w:val="20"/>
          <w:lang w:val="mk-MK" w:eastAsia="en-GB"/>
        </w:rPr>
        <w:t xml:space="preserve">built on KP 2720, </w:t>
      </w:r>
      <w:r w:rsidR="00E32711" w:rsidRPr="004775EF">
        <w:rPr>
          <w:rFonts w:ascii="StobiSerif Regular" w:eastAsia="Arial Unicode MS" w:hAnsi="StobiSerif Regular" w:cs="Arial Unicode MS"/>
          <w:color w:val="000000"/>
          <w:sz w:val="20"/>
          <w:lang w:eastAsia="en-GB"/>
        </w:rPr>
        <w:t xml:space="preserve">state </w:t>
      </w:r>
      <w:r w:rsidR="001F56E0" w:rsidRPr="004775EF">
        <w:rPr>
          <w:rFonts w:ascii="StobiSerif Regular" w:eastAsia="Arial Unicode MS" w:hAnsi="StobiSerif Regular" w:cs="Arial Unicode MS"/>
          <w:color w:val="000000"/>
          <w:sz w:val="20"/>
          <w:lang w:val="mk-MK" w:eastAsia="en-GB"/>
        </w:rPr>
        <w:t xml:space="preserve">owned </w:t>
      </w:r>
      <w:r w:rsidR="00E32711" w:rsidRPr="004775EF">
        <w:rPr>
          <w:rFonts w:ascii="StobiSerif Regular" w:eastAsia="Arial Unicode MS" w:hAnsi="StobiSerif Regular" w:cs="Arial Unicode MS"/>
          <w:color w:val="000000"/>
          <w:sz w:val="20"/>
          <w:lang w:val="mk-MK" w:eastAsia="en-GB"/>
        </w:rPr>
        <w:t xml:space="preserve">land </w:t>
      </w:r>
      <w:r w:rsidRPr="004775EF">
        <w:rPr>
          <w:rFonts w:ascii="StobiSerif Regular" w:eastAsia="Arial Unicode MS" w:hAnsi="StobiSerif Regular" w:cs="Arial Unicode MS"/>
          <w:color w:val="000000"/>
          <w:sz w:val="20"/>
          <w:lang w:eastAsia="en-GB"/>
        </w:rPr>
        <w:t xml:space="preserve">transferred </w:t>
      </w:r>
      <w:r w:rsidR="00E32711" w:rsidRPr="004775EF">
        <w:rPr>
          <w:rFonts w:ascii="StobiSerif Regular" w:eastAsia="Arial Unicode MS" w:hAnsi="StobiSerif Regular" w:cs="Arial Unicode MS"/>
          <w:color w:val="000000"/>
          <w:sz w:val="20"/>
          <w:lang w:eastAsia="en-GB"/>
        </w:rPr>
        <w:t>to the</w:t>
      </w:r>
      <w:r w:rsidRPr="004775EF">
        <w:rPr>
          <w:rFonts w:ascii="StobiSerif Regular" w:eastAsia="Arial Unicode MS" w:hAnsi="StobiSerif Regular" w:cs="Arial Unicode MS"/>
          <w:color w:val="000000"/>
          <w:sz w:val="20"/>
          <w:lang w:eastAsia="en-GB"/>
        </w:rPr>
        <w:t xml:space="preserve"> </w:t>
      </w:r>
      <w:r w:rsidR="00E32711" w:rsidRPr="004775EF">
        <w:rPr>
          <w:rFonts w:ascii="StobiSerif Regular" w:eastAsia="Arial Unicode MS" w:hAnsi="StobiSerif Regular" w:cs="Arial Unicode MS"/>
          <w:color w:val="000000"/>
          <w:sz w:val="20"/>
          <w:lang w:val="mk-MK" w:eastAsia="en-GB"/>
        </w:rPr>
        <w:t xml:space="preserve">Ministry of Interior </w:t>
      </w:r>
      <w:r w:rsidR="00E32711" w:rsidRPr="004775EF">
        <w:rPr>
          <w:rFonts w:ascii="StobiSerif Regular" w:eastAsia="Arial Unicode MS" w:hAnsi="StobiSerif Regular" w:cs="Arial Unicode MS"/>
          <w:color w:val="000000"/>
          <w:sz w:val="20"/>
          <w:lang w:eastAsia="en-GB"/>
        </w:rPr>
        <w:t>with</w:t>
      </w:r>
      <w:r w:rsidRPr="004775EF">
        <w:rPr>
          <w:rFonts w:ascii="StobiSerif Regular" w:eastAsia="Arial Unicode MS" w:hAnsi="StobiSerif Regular" w:cs="Arial Unicode MS"/>
          <w:color w:val="000000"/>
          <w:sz w:val="20"/>
          <w:lang w:eastAsia="en-GB"/>
        </w:rPr>
        <w:t xml:space="preserve"> </w:t>
      </w:r>
      <w:r w:rsidR="00E32711" w:rsidRPr="004775EF">
        <w:rPr>
          <w:rFonts w:ascii="StobiSerif Regular" w:eastAsia="Arial Unicode MS" w:hAnsi="StobiSerif Regular" w:cs="Arial Unicode MS"/>
          <w:color w:val="000000"/>
          <w:sz w:val="20"/>
          <w:lang w:eastAsia="en-GB"/>
        </w:rPr>
        <w:t xml:space="preserve">temporary </w:t>
      </w:r>
      <w:r w:rsidR="001F56E0" w:rsidRPr="004775EF">
        <w:rPr>
          <w:rFonts w:ascii="StobiSerif Regular" w:eastAsia="Arial Unicode MS" w:hAnsi="StobiSerif Regular" w:cs="Arial Unicode MS"/>
          <w:color w:val="000000"/>
          <w:sz w:val="20"/>
          <w:lang w:val="mk-MK" w:eastAsia="en-GB"/>
        </w:rPr>
        <w:t xml:space="preserve">right </w:t>
      </w:r>
      <w:r w:rsidR="00E32711" w:rsidRPr="004775EF">
        <w:rPr>
          <w:rFonts w:ascii="StobiSerif Regular" w:eastAsia="Arial Unicode MS" w:hAnsi="StobiSerif Regular" w:cs="Arial Unicode MS"/>
          <w:color w:val="000000"/>
          <w:sz w:val="20"/>
          <w:lang w:eastAsia="en-GB"/>
        </w:rPr>
        <w:t xml:space="preserve">for </w:t>
      </w:r>
      <w:r w:rsidR="001F56E0" w:rsidRPr="004775EF">
        <w:rPr>
          <w:rFonts w:ascii="StobiSerif Regular" w:eastAsia="Arial Unicode MS" w:hAnsi="StobiSerif Regular" w:cs="Arial Unicode MS"/>
          <w:color w:val="000000"/>
          <w:sz w:val="20"/>
          <w:lang w:val="mk-MK" w:eastAsia="en-GB"/>
        </w:rPr>
        <w:t>use.</w:t>
      </w:r>
    </w:p>
    <w:p w14:paraId="063C9C54" w14:textId="7F00E819" w:rsidR="001F56E0" w:rsidRPr="004775EF" w:rsidRDefault="002F29A9" w:rsidP="001F56E0">
      <w:p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lastRenderedPageBreak/>
        <w:t>Under</w:t>
      </w:r>
      <w:r w:rsidR="00AB39DF" w:rsidRPr="004775EF">
        <w:rPr>
          <w:rFonts w:ascii="StobiSerif Regular" w:eastAsia="Arial Unicode MS" w:hAnsi="StobiSerif Regular" w:cs="Arial Unicode MS"/>
          <w:color w:val="000000"/>
          <w:sz w:val="20"/>
          <w:lang w:eastAsia="en-GB"/>
        </w:rPr>
        <w:t xml:space="preserve"> EU-</w:t>
      </w:r>
      <w:r w:rsidR="001F56E0" w:rsidRPr="004775EF">
        <w:rPr>
          <w:rFonts w:ascii="StobiSerif Regular" w:eastAsia="Arial Unicode MS" w:hAnsi="StobiSerif Regular" w:cs="Arial Unicode MS"/>
          <w:color w:val="000000"/>
          <w:sz w:val="20"/>
          <w:lang w:val="mk-MK" w:eastAsia="en-GB"/>
        </w:rPr>
        <w:t xml:space="preserve"> IPA program</w:t>
      </w:r>
      <w:r w:rsidR="00AB39DF" w:rsidRPr="004775EF">
        <w:rPr>
          <w:rFonts w:ascii="StobiSerif Regular" w:eastAsia="Arial Unicode MS" w:hAnsi="StobiSerif Regular" w:cs="Arial Unicode MS"/>
          <w:color w:val="000000"/>
          <w:sz w:val="20"/>
          <w:lang w:eastAsia="en-GB"/>
        </w:rPr>
        <w:t>,</w:t>
      </w:r>
      <w:r w:rsidR="001F56E0" w:rsidRPr="004775EF">
        <w:rPr>
          <w:rFonts w:ascii="StobiSerif Regular" w:eastAsia="Arial Unicode MS" w:hAnsi="StobiSerif Regular" w:cs="Arial Unicode MS"/>
          <w:color w:val="000000"/>
          <w:sz w:val="20"/>
          <w:lang w:val="mk-MK" w:eastAsia="en-GB"/>
        </w:rPr>
        <w:t xml:space="preserve"> construction of </w:t>
      </w:r>
      <w:r w:rsidRPr="004775EF">
        <w:rPr>
          <w:rFonts w:ascii="StobiSerif Regular" w:eastAsia="Arial Unicode MS" w:hAnsi="StobiSerif Regular" w:cs="Arial Unicode MS"/>
          <w:color w:val="000000"/>
          <w:sz w:val="20"/>
          <w:lang w:eastAsia="en-GB"/>
        </w:rPr>
        <w:t>a</w:t>
      </w:r>
      <w:r w:rsidRPr="004775EF">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new customs terminal started</w:t>
      </w:r>
      <w:r w:rsidRPr="004775EF">
        <w:rPr>
          <w:rFonts w:ascii="StobiSerif Regular" w:eastAsia="Arial Unicode MS" w:hAnsi="StobiSerif Regular" w:cs="Arial Unicode MS"/>
          <w:color w:val="000000"/>
          <w:sz w:val="20"/>
          <w:lang w:val="mk-MK" w:eastAsia="en-GB"/>
        </w:rPr>
        <w:t xml:space="preserve"> at the end of November 2017</w:t>
      </w:r>
      <w:r w:rsidR="00AB39DF" w:rsidRPr="004775EF">
        <w:rPr>
          <w:rFonts w:ascii="StobiSerif Regular" w:eastAsia="Arial Unicode MS" w:hAnsi="StobiSerif Regular" w:cs="Arial Unicode MS"/>
          <w:color w:val="000000"/>
          <w:sz w:val="20"/>
          <w:lang w:val="mk-MK" w:eastAsia="en-GB"/>
        </w:rPr>
        <w:t xml:space="preserve"> till </w:t>
      </w:r>
      <w:r w:rsidR="001F56E0" w:rsidRPr="004775EF">
        <w:rPr>
          <w:rFonts w:ascii="StobiSerif Regular" w:eastAsia="Arial Unicode MS" w:hAnsi="StobiSerif Regular" w:cs="Arial Unicode MS"/>
          <w:color w:val="000000"/>
          <w:sz w:val="20"/>
          <w:lang w:val="mk-MK" w:eastAsia="en-GB"/>
        </w:rPr>
        <w:t>end of February 2019</w:t>
      </w:r>
      <w:r w:rsidR="00AB39DF" w:rsidRPr="004775EF">
        <w:rPr>
          <w:rFonts w:ascii="StobiSerif Regular" w:eastAsia="Arial Unicode MS" w:hAnsi="StobiSerif Regular" w:cs="Arial Unicode MS"/>
          <w:color w:val="000000"/>
          <w:sz w:val="20"/>
          <w:lang w:eastAsia="en-GB"/>
        </w:rPr>
        <w:t xml:space="preserve"> when</w:t>
      </w:r>
      <w:r w:rsidR="001F56E0" w:rsidRPr="004775EF">
        <w:rPr>
          <w:rFonts w:ascii="StobiSerif Regular" w:eastAsia="Arial Unicode MS" w:hAnsi="StobiSerif Regular" w:cs="Arial Unicode MS"/>
          <w:color w:val="000000"/>
          <w:sz w:val="20"/>
          <w:lang w:val="mk-MK" w:eastAsia="en-GB"/>
        </w:rPr>
        <w:t xml:space="preserve"> the construction activities were completed </w:t>
      </w:r>
      <w:r w:rsidRPr="004775EF">
        <w:rPr>
          <w:rFonts w:ascii="StobiSerif Regular" w:eastAsia="Arial Unicode MS" w:hAnsi="StobiSerif Regular" w:cs="Arial Unicode MS"/>
          <w:color w:val="000000"/>
          <w:sz w:val="20"/>
          <w:lang w:eastAsia="en-GB"/>
        </w:rPr>
        <w:t>with</w:t>
      </w:r>
      <w:r w:rsidRPr="004775EF">
        <w:rPr>
          <w:rFonts w:ascii="StobiSerif Regular" w:eastAsia="Arial Unicode MS" w:hAnsi="StobiSerif Regular" w:cs="Arial Unicode MS"/>
          <w:color w:val="000000"/>
          <w:sz w:val="20"/>
          <w:lang w:val="mk-MK" w:eastAsia="en-GB"/>
        </w:rPr>
        <w:t xml:space="preserve"> </w:t>
      </w:r>
      <w:r w:rsidR="001F56E0" w:rsidRPr="004775EF">
        <w:rPr>
          <w:rFonts w:ascii="StobiSerif Regular" w:eastAsia="Arial Unicode MS" w:hAnsi="StobiSerif Regular" w:cs="Arial Unicode MS"/>
          <w:color w:val="000000"/>
          <w:sz w:val="20"/>
          <w:lang w:val="mk-MK" w:eastAsia="en-GB"/>
        </w:rPr>
        <w:t>the following facilities built:</w:t>
      </w:r>
    </w:p>
    <w:p w14:paraId="5E45F085" w14:textId="59D080B9" w:rsidR="001F56E0" w:rsidRPr="004775EF" w:rsidRDefault="001F56E0" w:rsidP="002D646D">
      <w:pPr>
        <w:pStyle w:val="ListParagraph"/>
        <w:numPr>
          <w:ilvl w:val="0"/>
          <w:numId w:val="48"/>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Parking </w:t>
      </w:r>
      <w:r w:rsidR="002F29A9" w:rsidRPr="004775EF">
        <w:rPr>
          <w:rFonts w:ascii="StobiSerif Regular" w:eastAsia="Arial Unicode MS" w:hAnsi="StobiSerif Regular" w:cs="Arial Unicode MS"/>
          <w:color w:val="000000"/>
          <w:sz w:val="20"/>
          <w:lang w:eastAsia="en-GB"/>
        </w:rPr>
        <w:t xml:space="preserve">lot </w:t>
      </w:r>
      <w:r w:rsidRPr="004775EF">
        <w:rPr>
          <w:rFonts w:ascii="StobiSerif Regular" w:eastAsia="Arial Unicode MS" w:hAnsi="StobiSerif Regular" w:cs="Arial Unicode MS"/>
          <w:color w:val="000000"/>
          <w:sz w:val="20"/>
          <w:lang w:val="mk-MK" w:eastAsia="en-GB"/>
        </w:rPr>
        <w:t xml:space="preserve">for 30 </w:t>
      </w:r>
      <w:r w:rsidR="002F29A9" w:rsidRPr="004775EF">
        <w:rPr>
          <w:rFonts w:ascii="StobiSerif Regular" w:eastAsia="Arial Unicode MS" w:hAnsi="StobiSerif Regular" w:cs="Arial Unicode MS"/>
          <w:color w:val="000000"/>
          <w:sz w:val="20"/>
          <w:lang w:eastAsia="en-GB"/>
        </w:rPr>
        <w:t>freight motor vehicles</w:t>
      </w:r>
      <w:r w:rsidR="002F29A9" w:rsidRPr="004775EF">
        <w:rPr>
          <w:rFonts w:ascii="StobiSerif Regular" w:eastAsia="Arial Unicode MS" w:hAnsi="StobiSerif Regular" w:cs="Arial Unicode MS"/>
          <w:color w:val="000000"/>
          <w:sz w:val="20"/>
          <w:lang w:val="mk-MK" w:eastAsia="en-GB"/>
        </w:rPr>
        <w:t xml:space="preserve"> </w:t>
      </w:r>
      <w:r w:rsidRPr="004775EF">
        <w:rPr>
          <w:rFonts w:ascii="StobiSerif Regular" w:eastAsia="Arial Unicode MS" w:hAnsi="StobiSerif Regular" w:cs="Arial Unicode MS"/>
          <w:color w:val="000000"/>
          <w:sz w:val="20"/>
          <w:lang w:val="mk-MK" w:eastAsia="en-GB"/>
        </w:rPr>
        <w:t>with all necessary access roads and automatic entry and exit ramps</w:t>
      </w:r>
    </w:p>
    <w:p w14:paraId="3C290C63" w14:textId="4E93C1A0" w:rsidR="005B273D" w:rsidRPr="004775EF" w:rsidRDefault="001F56E0" w:rsidP="005B273D">
      <w:pPr>
        <w:pStyle w:val="ListParagraph"/>
        <w:numPr>
          <w:ilvl w:val="0"/>
          <w:numId w:val="50"/>
        </w:numPr>
        <w:suppressAutoHyphens w:val="0"/>
        <w:overflowPunct/>
        <w:autoSpaceDE/>
        <w:autoSpaceDN/>
        <w:adjustRightInd/>
        <w:spacing w:before="120"/>
        <w:contextualSpacing/>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Checkpoint with </w:t>
      </w:r>
      <w:r w:rsidR="00505336" w:rsidRPr="004775EF">
        <w:rPr>
          <w:rFonts w:ascii="StobiSerif Regular" w:eastAsia="Arial Unicode MS" w:hAnsi="StobiSerif Regular" w:cs="Arial Unicode MS"/>
          <w:color w:val="000000"/>
          <w:sz w:val="20"/>
          <w:lang w:eastAsia="en-GB"/>
        </w:rPr>
        <w:t xml:space="preserve"> </w:t>
      </w:r>
      <w:r w:rsidR="002F29A9" w:rsidRPr="004775EF">
        <w:rPr>
          <w:rFonts w:ascii="StobiSerif Regular" w:eastAsia="Arial Unicode MS" w:hAnsi="StobiSerif Regular" w:cs="Arial Unicode MS"/>
          <w:color w:val="000000"/>
          <w:sz w:val="20"/>
          <w:lang w:eastAsia="en-GB"/>
        </w:rPr>
        <w:t>freight motor vehicle wei</w:t>
      </w:r>
      <w:r w:rsidR="00272A45" w:rsidRPr="004775EF">
        <w:rPr>
          <w:rFonts w:ascii="StobiSerif Regular" w:eastAsia="Arial Unicode MS" w:hAnsi="StobiSerif Regular" w:cs="Arial Unicode MS"/>
          <w:color w:val="000000"/>
          <w:sz w:val="20"/>
          <w:lang w:eastAsia="en-GB"/>
        </w:rPr>
        <w:t>ght</w:t>
      </w:r>
      <w:r w:rsidR="002F29A9" w:rsidRPr="004775EF">
        <w:rPr>
          <w:rFonts w:ascii="StobiSerif Regular" w:eastAsia="Arial Unicode MS" w:hAnsi="StobiSerif Regular" w:cs="Arial Unicode MS"/>
          <w:color w:val="000000"/>
          <w:sz w:val="20"/>
          <w:lang w:eastAsia="en-GB"/>
        </w:rPr>
        <w:t>ing</w:t>
      </w:r>
      <w:r w:rsidR="00505336" w:rsidRPr="004775EF">
        <w:rPr>
          <w:rFonts w:ascii="StobiSerif Regular" w:eastAsia="Arial Unicode MS" w:hAnsi="StobiSerif Regular" w:cs="Arial Unicode MS"/>
          <w:color w:val="000000"/>
          <w:sz w:val="20"/>
          <w:lang w:eastAsia="en-GB"/>
        </w:rPr>
        <w:t xml:space="preserve"> scale and </w:t>
      </w:r>
      <w:r w:rsidRPr="004775EF">
        <w:rPr>
          <w:rFonts w:ascii="StobiSerif Regular" w:eastAsia="Arial Unicode MS" w:hAnsi="StobiSerif Regular" w:cs="Arial Unicode MS"/>
          <w:color w:val="000000"/>
          <w:sz w:val="20"/>
          <w:lang w:val="mk-MK" w:eastAsia="en-GB"/>
        </w:rPr>
        <w:t xml:space="preserve">two control </w:t>
      </w:r>
      <w:r w:rsidR="00505336" w:rsidRPr="004775EF">
        <w:rPr>
          <w:rFonts w:ascii="StobiSerif Regular" w:eastAsia="Arial Unicode MS" w:hAnsi="StobiSerif Regular" w:cs="Arial Unicode MS"/>
          <w:color w:val="000000"/>
          <w:sz w:val="20"/>
          <w:lang w:val="mk-MK" w:eastAsia="en-GB"/>
        </w:rPr>
        <w:t xml:space="preserve"> </w:t>
      </w:r>
      <w:r w:rsidR="00EF35A4" w:rsidRPr="004775EF">
        <w:rPr>
          <w:rFonts w:ascii="StobiSerif Regular" w:eastAsia="Arial Unicode MS" w:hAnsi="StobiSerif Regular" w:cs="Arial Unicode MS"/>
          <w:color w:val="000000"/>
          <w:sz w:val="20"/>
          <w:lang w:eastAsia="en-GB"/>
        </w:rPr>
        <w:t>booth</w:t>
      </w:r>
      <w:r w:rsidR="00505336" w:rsidRPr="004775EF">
        <w:rPr>
          <w:rFonts w:ascii="StobiSerif Regular" w:eastAsia="Arial Unicode MS" w:hAnsi="StobiSerif Regular" w:cs="Arial Unicode MS"/>
          <w:color w:val="000000"/>
          <w:sz w:val="20"/>
          <w:lang w:eastAsia="en-GB"/>
        </w:rPr>
        <w:t>s</w:t>
      </w:r>
      <w:r w:rsidR="00C10C20" w:rsidRPr="004775EF">
        <w:rPr>
          <w:rFonts w:ascii="StobiSerif Regular" w:eastAsia="Arial Unicode MS" w:hAnsi="StobiSerif Regular" w:cs="Arial Unicode MS"/>
          <w:color w:val="000000"/>
          <w:sz w:val="20"/>
          <w:lang w:val="mk-MK" w:eastAsia="en-GB"/>
        </w:rPr>
        <w:t xml:space="preserve"> with a canopy</w:t>
      </w:r>
    </w:p>
    <w:p w14:paraId="0D509AC3" w14:textId="1577E92D" w:rsidR="001F56E0" w:rsidRPr="004775EF" w:rsidRDefault="001F56E0" w:rsidP="002D646D">
      <w:pPr>
        <w:pStyle w:val="ListParagraph"/>
        <w:numPr>
          <w:ilvl w:val="0"/>
          <w:numId w:val="48"/>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Customs </w:t>
      </w:r>
      <w:r w:rsidR="00A753FE" w:rsidRPr="004775EF">
        <w:rPr>
          <w:rFonts w:ascii="StobiSerif Regular" w:eastAsia="Arial Unicode MS" w:hAnsi="StobiSerif Regular" w:cs="Arial Unicode MS"/>
          <w:color w:val="000000"/>
          <w:sz w:val="20"/>
          <w:lang w:eastAsia="en-GB"/>
        </w:rPr>
        <w:t>f</w:t>
      </w:r>
      <w:r w:rsidRPr="004775EF">
        <w:rPr>
          <w:rFonts w:ascii="StobiSerif Regular" w:eastAsia="Arial Unicode MS" w:hAnsi="StobiSerif Regular" w:cs="Arial Unicode MS"/>
          <w:color w:val="000000"/>
          <w:sz w:val="20"/>
          <w:lang w:val="mk-MK" w:eastAsia="en-GB"/>
        </w:rPr>
        <w:t>acility - new administrative building</w:t>
      </w:r>
    </w:p>
    <w:p w14:paraId="104224FC" w14:textId="74143686" w:rsidR="007C7D54" w:rsidRPr="004775EF" w:rsidRDefault="00A753FE" w:rsidP="002D646D">
      <w:pPr>
        <w:pStyle w:val="ListParagraph"/>
        <w:numPr>
          <w:ilvl w:val="0"/>
          <w:numId w:val="48"/>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eastAsia="en-GB"/>
        </w:rPr>
        <w:t xml:space="preserve">Ancillary facilities Public Toilets </w:t>
      </w:r>
    </w:p>
    <w:p w14:paraId="5491A2C6" w14:textId="68EC343E" w:rsidR="001F56E0" w:rsidRPr="004775EF" w:rsidRDefault="001F56E0" w:rsidP="002D646D">
      <w:pPr>
        <w:pStyle w:val="ListParagraph"/>
        <w:numPr>
          <w:ilvl w:val="0"/>
          <w:numId w:val="48"/>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 xml:space="preserve">Detailed customs control facility with two inspection ramps, channel for detailed inspection of </w:t>
      </w:r>
      <w:r w:rsidR="00A753FE" w:rsidRPr="004775EF">
        <w:rPr>
          <w:rFonts w:ascii="StobiSerif Regular" w:eastAsia="Arial Unicode MS" w:hAnsi="StobiSerif Regular" w:cs="Arial Unicode MS"/>
          <w:color w:val="000000"/>
          <w:sz w:val="20"/>
          <w:lang w:eastAsia="en-GB"/>
        </w:rPr>
        <w:t>freight motor vehicles</w:t>
      </w:r>
      <w:r w:rsidR="00A753FE" w:rsidRPr="004775EF">
        <w:rPr>
          <w:rFonts w:ascii="StobiSerif Regular" w:eastAsia="Arial Unicode MS" w:hAnsi="StobiSerif Regular" w:cs="Arial Unicode MS"/>
          <w:color w:val="000000"/>
          <w:sz w:val="20"/>
          <w:lang w:val="mk-MK" w:eastAsia="en-GB"/>
        </w:rPr>
        <w:t xml:space="preserve"> </w:t>
      </w:r>
      <w:r w:rsidRPr="004775EF">
        <w:rPr>
          <w:rFonts w:ascii="StobiSerif Regular" w:eastAsia="Arial Unicode MS" w:hAnsi="StobiSerif Regular" w:cs="Arial Unicode MS"/>
          <w:color w:val="000000"/>
          <w:sz w:val="20"/>
          <w:lang w:val="mk-MK" w:eastAsia="en-GB"/>
        </w:rPr>
        <w:t>and warehouse and</w:t>
      </w:r>
    </w:p>
    <w:p w14:paraId="721E6DDA" w14:textId="77777777" w:rsidR="00CC720F" w:rsidRPr="004775EF" w:rsidRDefault="00CC720F" w:rsidP="002D646D">
      <w:pPr>
        <w:pStyle w:val="ListParagraph"/>
        <w:numPr>
          <w:ilvl w:val="0"/>
          <w:numId w:val="48"/>
        </w:numPr>
        <w:suppressAutoHyphens w:val="0"/>
        <w:overflowPunct/>
        <w:autoSpaceDE/>
        <w:autoSpaceDN/>
        <w:adjustRightInd/>
        <w:spacing w:before="120"/>
        <w:jc w:val="left"/>
        <w:textAlignment w:val="auto"/>
        <w:rPr>
          <w:rFonts w:ascii="StobiSerif Regular" w:eastAsia="Arial Unicode MS" w:hAnsi="StobiSerif Regular" w:cs="Arial Unicode MS"/>
          <w:color w:val="000000"/>
          <w:sz w:val="20"/>
          <w:lang w:eastAsia="en-GB"/>
        </w:rPr>
      </w:pPr>
      <w:r w:rsidRPr="004775EF">
        <w:rPr>
          <w:rFonts w:ascii="StobiSerif Regular" w:eastAsia="Arial Unicode MS" w:hAnsi="StobiSerif Regular" w:cs="Arial Unicode MS"/>
          <w:color w:val="000000"/>
          <w:sz w:val="20"/>
          <w:lang w:val="mk-MK" w:eastAsia="en-GB"/>
        </w:rPr>
        <w:t>Wastewater and stormwater treatment plant. (In this context, it should be noted that during the construction of the wastewater treatment plant, the previously constructed sewerage and atmospheric network was treated in it.</w:t>
      </w:r>
      <w:r w:rsidR="00E32711" w:rsidRPr="004775EF">
        <w:rPr>
          <w:rFonts w:ascii="StobiSerif Regular" w:eastAsia="Arial Unicode MS" w:hAnsi="StobiSerif Regular" w:cs="Arial Unicode MS"/>
          <w:color w:val="000000"/>
          <w:sz w:val="20"/>
          <w:lang w:eastAsia="en-GB"/>
        </w:rPr>
        <w:t>)</w:t>
      </w:r>
    </w:p>
    <w:p w14:paraId="146941EE" w14:textId="4BE7EF24" w:rsidR="00CC720F" w:rsidRPr="004775EF" w:rsidRDefault="00CC720F" w:rsidP="003E23E4">
      <w:pPr>
        <w:suppressAutoHyphens w:val="0"/>
        <w:overflowPunct/>
        <w:autoSpaceDE/>
        <w:autoSpaceDN/>
        <w:adjustRightInd/>
        <w:spacing w:before="120"/>
        <w:textAlignment w:val="auto"/>
        <w:rPr>
          <w:rFonts w:ascii="StobiSerif Regular" w:eastAsia="Arial Unicode MS" w:hAnsi="StobiSerif Regular" w:cs="Arial Unicode MS"/>
          <w:color w:val="000000"/>
          <w:sz w:val="20"/>
          <w:lang w:val="mk-MK" w:eastAsia="en-GB"/>
        </w:rPr>
      </w:pPr>
      <w:r w:rsidRPr="004775EF">
        <w:rPr>
          <w:rFonts w:ascii="StobiSerif Regular" w:eastAsia="Arial Unicode MS" w:hAnsi="StobiSerif Regular" w:cs="Arial Unicode MS"/>
          <w:color w:val="000000"/>
          <w:sz w:val="20"/>
          <w:lang w:val="mk-MK" w:eastAsia="en-GB"/>
        </w:rPr>
        <w:t>As part of the construction activities, modern exterior lighting of the terminal, thunderstorm pole, horizontal and vertical signalization</w:t>
      </w:r>
      <w:r w:rsidR="00A753FE" w:rsidRPr="004775EF">
        <w:rPr>
          <w:rFonts w:ascii="StobiSerif Regular" w:eastAsia="Arial Unicode MS" w:hAnsi="StobiSerif Regular" w:cs="Arial Unicode MS"/>
          <w:color w:val="000000"/>
          <w:sz w:val="20"/>
          <w:lang w:eastAsia="en-GB"/>
        </w:rPr>
        <w:t xml:space="preserve"> were placed</w:t>
      </w:r>
      <w:r w:rsidRPr="004775EF">
        <w:rPr>
          <w:rFonts w:ascii="StobiSerif Regular" w:eastAsia="Arial Unicode MS" w:hAnsi="StobiSerif Regular" w:cs="Arial Unicode MS"/>
          <w:color w:val="000000"/>
          <w:sz w:val="20"/>
          <w:lang w:val="mk-MK" w:eastAsia="en-GB"/>
        </w:rPr>
        <w:t xml:space="preserve">, official parking for </w:t>
      </w:r>
      <w:r w:rsidRPr="004775EF">
        <w:rPr>
          <w:rFonts w:ascii="StobiSerif Regular" w:eastAsia="Arial Unicode MS" w:hAnsi="StobiSerif Regular" w:cs="Arial Unicode MS"/>
          <w:color w:val="000000"/>
          <w:sz w:val="20"/>
          <w:lang w:eastAsia="en-GB"/>
        </w:rPr>
        <w:t>passenger</w:t>
      </w:r>
      <w:r w:rsidRPr="004775EF">
        <w:rPr>
          <w:rFonts w:ascii="StobiSerif Regular" w:eastAsia="Arial Unicode MS" w:hAnsi="StobiSerif Regular" w:cs="Arial Unicode MS"/>
          <w:color w:val="000000"/>
          <w:sz w:val="20"/>
          <w:lang w:val="mk-MK" w:eastAsia="en-GB"/>
        </w:rPr>
        <w:t xml:space="preserve"> vehicles</w:t>
      </w:r>
      <w:r w:rsidR="00A753FE" w:rsidRPr="004775EF">
        <w:rPr>
          <w:rFonts w:ascii="StobiSerif Regular" w:eastAsia="Arial Unicode MS" w:hAnsi="StobiSerif Regular" w:cs="Arial Unicode MS"/>
          <w:color w:val="000000"/>
          <w:sz w:val="20"/>
          <w:lang w:eastAsia="en-GB"/>
        </w:rPr>
        <w:t xml:space="preserve"> was built</w:t>
      </w:r>
      <w:r w:rsidRPr="004775EF">
        <w:rPr>
          <w:rFonts w:ascii="StobiSerif Regular" w:eastAsia="Arial Unicode MS" w:hAnsi="StobiSerif Regular" w:cs="Arial Unicode MS"/>
          <w:color w:val="000000"/>
          <w:sz w:val="20"/>
          <w:lang w:val="mk-MK" w:eastAsia="en-GB"/>
        </w:rPr>
        <w:t xml:space="preserve">, the exterior carpentry of the </w:t>
      </w:r>
      <w:r w:rsidRPr="004775EF">
        <w:rPr>
          <w:rFonts w:ascii="StobiSerif Regular" w:eastAsia="Arial Unicode MS" w:hAnsi="StobiSerif Regular" w:cs="Arial Unicode MS"/>
          <w:color w:val="000000"/>
          <w:sz w:val="20"/>
          <w:lang w:eastAsia="en-GB"/>
        </w:rPr>
        <w:t>Customs</w:t>
      </w:r>
      <w:r w:rsidRPr="004775EF">
        <w:rPr>
          <w:rFonts w:ascii="StobiSerif Regular" w:eastAsia="Arial Unicode MS" w:hAnsi="StobiSerif Regular" w:cs="Arial Unicode MS"/>
          <w:color w:val="000000"/>
          <w:sz w:val="20"/>
          <w:lang w:val="mk-MK" w:eastAsia="en-GB"/>
        </w:rPr>
        <w:t xml:space="preserve"> </w:t>
      </w:r>
      <w:r w:rsidR="00A753FE" w:rsidRPr="004775EF">
        <w:rPr>
          <w:rFonts w:ascii="StobiSerif Regular" w:eastAsia="Arial Unicode MS" w:hAnsi="StobiSerif Regular" w:cs="Arial Unicode MS"/>
          <w:color w:val="000000"/>
          <w:sz w:val="20"/>
          <w:lang w:eastAsia="en-GB"/>
        </w:rPr>
        <w:t>and Police building</w:t>
      </w:r>
      <w:r w:rsidRPr="004775EF">
        <w:rPr>
          <w:rFonts w:ascii="StobiSerif Regular" w:eastAsia="Arial Unicode MS" w:hAnsi="StobiSerif Regular" w:cs="Arial Unicode MS"/>
          <w:color w:val="000000"/>
          <w:sz w:val="20"/>
          <w:lang w:val="mk-MK" w:eastAsia="en-GB"/>
        </w:rPr>
        <w:t xml:space="preserve"> were completely </w:t>
      </w:r>
      <w:r w:rsidR="00A753FE" w:rsidRPr="004775EF">
        <w:rPr>
          <w:rFonts w:ascii="StobiSerif Regular" w:eastAsia="Arial Unicode MS" w:hAnsi="StobiSerif Regular" w:cs="Arial Unicode MS"/>
          <w:color w:val="000000"/>
          <w:sz w:val="20"/>
          <w:lang w:eastAsia="en-GB"/>
        </w:rPr>
        <w:t>replaced</w:t>
      </w:r>
      <w:r w:rsidRPr="004775EF">
        <w:rPr>
          <w:rFonts w:ascii="StobiSerif Regular" w:eastAsia="Arial Unicode MS" w:hAnsi="StobiSerif Regular" w:cs="Arial Unicode MS"/>
          <w:color w:val="000000"/>
          <w:sz w:val="20"/>
          <w:lang w:val="mk-MK" w:eastAsia="en-GB"/>
        </w:rPr>
        <w:t xml:space="preserve">, the lighting of the existing canopies was changed and the toilets in the administrative building </w:t>
      </w:r>
      <w:r w:rsidR="00A753FE" w:rsidRPr="004775EF">
        <w:rPr>
          <w:rFonts w:ascii="StobiSerif Regular" w:eastAsia="Arial Unicode MS" w:hAnsi="StobiSerif Regular" w:cs="Arial Unicode MS"/>
          <w:color w:val="000000"/>
          <w:sz w:val="20"/>
          <w:lang w:val="mk-MK" w:eastAsia="en-GB"/>
        </w:rPr>
        <w:t>w</w:t>
      </w:r>
      <w:r w:rsidR="00A753FE" w:rsidRPr="004775EF">
        <w:rPr>
          <w:rFonts w:ascii="StobiSerif Regular" w:eastAsia="Arial Unicode MS" w:hAnsi="StobiSerif Regular" w:cs="Arial Unicode MS"/>
          <w:color w:val="000000"/>
          <w:sz w:val="20"/>
          <w:lang w:eastAsia="en-GB"/>
        </w:rPr>
        <w:t>ere completely reconstructed</w:t>
      </w:r>
      <w:r w:rsidRPr="004775EF">
        <w:rPr>
          <w:rFonts w:ascii="StobiSerif Regular" w:eastAsia="Arial Unicode MS" w:hAnsi="StobiSerif Regular" w:cs="Arial Unicode MS"/>
          <w:color w:val="000000"/>
          <w:sz w:val="20"/>
          <w:lang w:val="mk-MK" w:eastAsia="en-GB"/>
        </w:rPr>
        <w:t>.</w:t>
      </w:r>
    </w:p>
    <w:p w14:paraId="2512F325" w14:textId="77777777" w:rsidR="003E23E4" w:rsidRPr="004775EF" w:rsidRDefault="003E23E4" w:rsidP="003E23E4">
      <w:pPr>
        <w:suppressAutoHyphens w:val="0"/>
        <w:overflowPunct/>
        <w:autoSpaceDE/>
        <w:autoSpaceDN/>
        <w:adjustRightInd/>
        <w:textAlignment w:val="auto"/>
        <w:rPr>
          <w:rFonts w:ascii="StobiSerif Regular" w:eastAsia="Arial Unicode MS" w:hAnsi="StobiSerif Regular" w:cs="Arial Unicode MS"/>
          <w:color w:val="000000"/>
          <w:sz w:val="20"/>
          <w:lang w:val="mk-MK" w:eastAsia="en-GB"/>
        </w:rPr>
      </w:pPr>
    </w:p>
    <w:p w14:paraId="6306A84F" w14:textId="77777777" w:rsidR="003E23E4" w:rsidRPr="004775EF" w:rsidRDefault="00CC720F" w:rsidP="00E1627C">
      <w:pPr>
        <w:rPr>
          <w:rFonts w:ascii="StobiSerif Regular" w:hAnsi="StobiSerif Regular"/>
          <w:sz w:val="20"/>
        </w:rPr>
      </w:pPr>
      <w:r w:rsidRPr="004775EF">
        <w:rPr>
          <w:rFonts w:ascii="StobiSerif Regular" w:hAnsi="StobiSerif Regular"/>
          <w:sz w:val="20"/>
        </w:rPr>
        <w:t>For the functioning of the facilities of the Border Police and the Customs Administration there are telephone installations, internet installations, video</w:t>
      </w:r>
      <w:r w:rsidR="001E330A" w:rsidRPr="004775EF">
        <w:rPr>
          <w:rFonts w:ascii="StobiSerif Regular" w:hAnsi="StobiSerif Regular"/>
          <w:sz w:val="20"/>
        </w:rPr>
        <w:t>-</w:t>
      </w:r>
      <w:r w:rsidRPr="004775EF">
        <w:rPr>
          <w:rFonts w:ascii="StobiSerif Regular" w:hAnsi="StobiSerif Regular"/>
          <w:sz w:val="20"/>
        </w:rPr>
        <w:t>surveillance and radio connections.</w:t>
      </w:r>
    </w:p>
    <w:p w14:paraId="1173BEAF" w14:textId="77777777" w:rsidR="003E23E4" w:rsidRPr="004775EF" w:rsidRDefault="003E23E4" w:rsidP="00E1627C">
      <w:pPr>
        <w:rPr>
          <w:rFonts w:ascii="StobiSerif Regular" w:hAnsi="StobiSerif Regular"/>
          <w:sz w:val="20"/>
        </w:rPr>
      </w:pPr>
    </w:p>
    <w:p w14:paraId="20670D34" w14:textId="00B03EC8" w:rsidR="00E1627C" w:rsidRPr="004775EF" w:rsidRDefault="00E1627C" w:rsidP="00E1627C">
      <w:pPr>
        <w:widowControl w:val="0"/>
        <w:spacing w:after="240"/>
        <w:rPr>
          <w:rFonts w:ascii="StobiSerif Regular" w:hAnsi="StobiSerif Regular"/>
          <w:kern w:val="28"/>
          <w:sz w:val="20"/>
        </w:rPr>
      </w:pPr>
      <w:r w:rsidRPr="004775EF">
        <w:rPr>
          <w:rFonts w:ascii="StobiSerif Regular" w:hAnsi="StobiSerif Regular"/>
          <w:kern w:val="28"/>
          <w:sz w:val="20"/>
        </w:rPr>
        <w:t xml:space="preserve">Even if procedures are reformed and </w:t>
      </w:r>
      <w:r w:rsidR="00A753FE" w:rsidRPr="004775EF">
        <w:rPr>
          <w:rFonts w:ascii="StobiSerif Regular" w:hAnsi="StobiSerif Regular"/>
          <w:kern w:val="28"/>
          <w:sz w:val="20"/>
        </w:rPr>
        <w:t xml:space="preserve">the </w:t>
      </w:r>
      <w:r w:rsidRPr="004775EF">
        <w:rPr>
          <w:rFonts w:ascii="StobiSerif Regular" w:hAnsi="StobiSerif Regular"/>
          <w:kern w:val="28"/>
          <w:sz w:val="20"/>
        </w:rPr>
        <w:t xml:space="preserve">professional standards are strengthened, the </w:t>
      </w:r>
      <w:r w:rsidR="00750048" w:rsidRPr="004775EF">
        <w:rPr>
          <w:rFonts w:ascii="StobiSerif Regular" w:hAnsi="StobiSerif Regular"/>
          <w:kern w:val="28"/>
          <w:sz w:val="20"/>
        </w:rPr>
        <w:t xml:space="preserve">existing </w:t>
      </w:r>
      <w:r w:rsidRPr="004775EF">
        <w:rPr>
          <w:rFonts w:ascii="StobiSerif Regular" w:hAnsi="StobiSerif Regular"/>
          <w:kern w:val="28"/>
          <w:sz w:val="20"/>
        </w:rPr>
        <w:t xml:space="preserve">design and facilities at </w:t>
      </w:r>
      <w:r w:rsidR="00A753FE" w:rsidRPr="004775EF">
        <w:rPr>
          <w:rFonts w:ascii="StobiSerif Regular" w:hAnsi="StobiSerif Regular"/>
          <w:kern w:val="28"/>
          <w:sz w:val="20"/>
        </w:rPr>
        <w:t xml:space="preserve">the road BCP </w:t>
      </w:r>
      <w:proofErr w:type="spellStart"/>
      <w:r w:rsidR="00A753FE" w:rsidRPr="004775EF">
        <w:rPr>
          <w:rFonts w:ascii="StobiSerif Regular" w:hAnsi="StobiSerif Regular"/>
          <w:kern w:val="28"/>
          <w:sz w:val="20"/>
        </w:rPr>
        <w:t>Kjafasan</w:t>
      </w:r>
      <w:proofErr w:type="spellEnd"/>
      <w:r w:rsidR="00A753FE" w:rsidRPr="004775EF">
        <w:rPr>
          <w:rFonts w:ascii="StobiSerif Regular" w:hAnsi="StobiSerif Regular"/>
          <w:kern w:val="28"/>
          <w:sz w:val="20"/>
        </w:rPr>
        <w:t xml:space="preserve">, </w:t>
      </w:r>
      <w:r w:rsidR="00750048" w:rsidRPr="004775EF">
        <w:rPr>
          <w:rFonts w:ascii="StobiSerif Regular" w:hAnsi="StobiSerif Regular"/>
          <w:kern w:val="28"/>
          <w:sz w:val="20"/>
        </w:rPr>
        <w:t xml:space="preserve">being one of the </w:t>
      </w:r>
      <w:r w:rsidRPr="004775EF">
        <w:rPr>
          <w:rFonts w:ascii="StobiSerif Regular" w:hAnsi="StobiSerif Regular"/>
          <w:kern w:val="28"/>
          <w:sz w:val="20"/>
        </w:rPr>
        <w:t xml:space="preserve">main border crossing points prevent </w:t>
      </w:r>
      <w:r w:rsidR="00750048" w:rsidRPr="004775EF">
        <w:rPr>
          <w:rFonts w:ascii="StobiSerif Regular" w:hAnsi="StobiSerif Regular"/>
          <w:kern w:val="28"/>
          <w:sz w:val="20"/>
        </w:rPr>
        <w:t xml:space="preserve">the </w:t>
      </w:r>
      <w:r w:rsidRPr="004775EF">
        <w:rPr>
          <w:rFonts w:ascii="StobiSerif Regular" w:hAnsi="StobiSerif Regular"/>
          <w:kern w:val="28"/>
          <w:sz w:val="20"/>
        </w:rPr>
        <w:t>Customs Administration of the Republic of North Macedonia (CAR</w:t>
      </w:r>
      <w:r w:rsidR="00750048" w:rsidRPr="004775EF">
        <w:rPr>
          <w:rFonts w:ascii="StobiSerif Regular" w:hAnsi="StobiSerif Regular"/>
          <w:kern w:val="28"/>
          <w:sz w:val="20"/>
        </w:rPr>
        <w:t>N</w:t>
      </w:r>
      <w:r w:rsidRPr="004775EF">
        <w:rPr>
          <w:rFonts w:ascii="StobiSerif Regular" w:hAnsi="StobiSerif Regular"/>
          <w:kern w:val="28"/>
          <w:sz w:val="20"/>
        </w:rPr>
        <w:t xml:space="preserve">M) and </w:t>
      </w:r>
      <w:r w:rsidR="00750048" w:rsidRPr="004775EF">
        <w:rPr>
          <w:rFonts w:ascii="StobiSerif Regular" w:hAnsi="StobiSerif Regular"/>
          <w:kern w:val="28"/>
          <w:sz w:val="20"/>
        </w:rPr>
        <w:t xml:space="preserve">the </w:t>
      </w:r>
      <w:r w:rsidRPr="004775EF">
        <w:rPr>
          <w:rFonts w:ascii="StobiSerif Regular" w:hAnsi="StobiSerif Regular"/>
          <w:kern w:val="28"/>
          <w:sz w:val="20"/>
        </w:rPr>
        <w:t xml:space="preserve">other border inspections from </w:t>
      </w:r>
      <w:r w:rsidR="00750048" w:rsidRPr="004775EF">
        <w:rPr>
          <w:rFonts w:ascii="StobiSerif Regular" w:hAnsi="StobiSerif Regular"/>
          <w:kern w:val="28"/>
          <w:sz w:val="20"/>
        </w:rPr>
        <w:t xml:space="preserve">ensuring </w:t>
      </w:r>
      <w:r w:rsidRPr="004775EF">
        <w:rPr>
          <w:rFonts w:ascii="StobiSerif Regular" w:hAnsi="StobiSerif Regular"/>
          <w:kern w:val="28"/>
          <w:sz w:val="20"/>
        </w:rPr>
        <w:t xml:space="preserve">trade facilitation, </w:t>
      </w:r>
      <w:r w:rsidR="00750048" w:rsidRPr="004775EF">
        <w:rPr>
          <w:rFonts w:ascii="StobiSerif Regular" w:hAnsi="StobiSerif Regular"/>
          <w:kern w:val="28"/>
          <w:sz w:val="20"/>
        </w:rPr>
        <w:t xml:space="preserve">improving revenue </w:t>
      </w:r>
      <w:r w:rsidRPr="004775EF">
        <w:rPr>
          <w:rFonts w:ascii="StobiSerif Regular" w:hAnsi="StobiSerif Regular"/>
          <w:kern w:val="28"/>
          <w:sz w:val="20"/>
        </w:rPr>
        <w:t xml:space="preserve">collection and </w:t>
      </w:r>
      <w:r w:rsidR="00750048" w:rsidRPr="004775EF">
        <w:rPr>
          <w:rFonts w:ascii="StobiSerif Regular" w:hAnsi="StobiSerif Regular"/>
          <w:kern w:val="28"/>
          <w:sz w:val="20"/>
        </w:rPr>
        <w:t xml:space="preserve">the </w:t>
      </w:r>
      <w:r w:rsidRPr="004775EF">
        <w:rPr>
          <w:rFonts w:ascii="StobiSerif Regular" w:hAnsi="StobiSerif Regular"/>
          <w:kern w:val="28"/>
          <w:sz w:val="20"/>
        </w:rPr>
        <w:t xml:space="preserve">enforcement functions. At present </w:t>
      </w:r>
      <w:r w:rsidR="00750048" w:rsidRPr="004775EF">
        <w:rPr>
          <w:rFonts w:ascii="StobiSerif Regular" w:hAnsi="StobiSerif Regular"/>
          <w:kern w:val="28"/>
          <w:sz w:val="20"/>
        </w:rPr>
        <w:t xml:space="preserve">the existing </w:t>
      </w:r>
      <w:r w:rsidRPr="004775EF">
        <w:rPr>
          <w:rFonts w:ascii="StobiSerif Regular" w:hAnsi="StobiSerif Regular"/>
          <w:kern w:val="28"/>
          <w:sz w:val="20"/>
        </w:rPr>
        <w:t>physical infrastructure (insufficient facilities) is one of the reasons for delays</w:t>
      </w:r>
      <w:r w:rsidR="00AB39DF" w:rsidRPr="004775EF">
        <w:rPr>
          <w:rFonts w:ascii="StobiSerif Regular" w:hAnsi="StobiSerif Regular"/>
          <w:kern w:val="28"/>
          <w:sz w:val="20"/>
        </w:rPr>
        <w:t xml:space="preserve"> in the performance of trade and customs administrative procedures</w:t>
      </w:r>
      <w:r w:rsidRPr="004775EF">
        <w:rPr>
          <w:rFonts w:ascii="StobiSerif Regular" w:hAnsi="StobiSerif Regular"/>
          <w:kern w:val="28"/>
          <w:sz w:val="20"/>
        </w:rPr>
        <w:t xml:space="preserve">. In the past the Government rehabilitated this border crossing point and invested into inspection equipment, with its own funds and with assistance from UNDP. The Government, within the </w:t>
      </w:r>
      <w:r w:rsidRPr="004775EF">
        <w:rPr>
          <w:rFonts w:ascii="StobiSerif Regular" w:hAnsi="StobiSerif Regular"/>
          <w:sz w:val="20"/>
        </w:rPr>
        <w:t>Trade and Transport Facilitation</w:t>
      </w:r>
      <w:r w:rsidRPr="004775EF">
        <w:rPr>
          <w:rFonts w:ascii="StobiSerif Regular" w:hAnsi="StobiSerif Regular"/>
          <w:kern w:val="28"/>
          <w:sz w:val="20"/>
        </w:rPr>
        <w:t xml:space="preserve"> in Southeast Europe (TTFSE) I Project (completed in 2006 and supported by </w:t>
      </w:r>
      <w:r w:rsidR="00750048" w:rsidRPr="004775EF">
        <w:rPr>
          <w:rFonts w:ascii="StobiSerif Regular" w:hAnsi="StobiSerif Regular"/>
          <w:kern w:val="28"/>
          <w:sz w:val="20"/>
        </w:rPr>
        <w:t xml:space="preserve">the </w:t>
      </w:r>
      <w:r w:rsidRPr="004775EF">
        <w:rPr>
          <w:rFonts w:ascii="StobiSerif Regular" w:hAnsi="StobiSerif Regular"/>
          <w:kern w:val="28"/>
          <w:sz w:val="20"/>
        </w:rPr>
        <w:t xml:space="preserve">World Bank) upgraded the existing facilities </w:t>
      </w:r>
      <w:r w:rsidR="00750048" w:rsidRPr="004775EF">
        <w:rPr>
          <w:rFonts w:ascii="StobiSerif Regular" w:hAnsi="StobiSerif Regular"/>
          <w:kern w:val="28"/>
          <w:sz w:val="20"/>
        </w:rPr>
        <w:t xml:space="preserve">at </w:t>
      </w:r>
      <w:r w:rsidRPr="004775EF">
        <w:rPr>
          <w:rFonts w:ascii="StobiSerif Regular" w:hAnsi="StobiSerif Regular"/>
          <w:kern w:val="28"/>
          <w:sz w:val="20"/>
        </w:rPr>
        <w:t xml:space="preserve">this BCP in the following components: corrections of canopy, disinfection barrier, double </w:t>
      </w:r>
      <w:r w:rsidR="00EF35A4" w:rsidRPr="004775EF">
        <w:rPr>
          <w:rFonts w:ascii="StobiSerif Regular" w:hAnsi="StobiSerif Regular"/>
          <w:kern w:val="28"/>
          <w:sz w:val="20"/>
        </w:rPr>
        <w:t>booth</w:t>
      </w:r>
      <w:r w:rsidRPr="004775EF">
        <w:rPr>
          <w:rFonts w:ascii="StobiSerif Regular" w:hAnsi="StobiSerif Regular"/>
          <w:kern w:val="28"/>
          <w:sz w:val="20"/>
        </w:rPr>
        <w:t xml:space="preserve">s for passport and customs control and </w:t>
      </w:r>
      <w:r w:rsidR="00750048" w:rsidRPr="004775EF">
        <w:rPr>
          <w:rFonts w:ascii="StobiSerif Regular" w:hAnsi="StobiSerif Regular"/>
          <w:kern w:val="28"/>
          <w:sz w:val="20"/>
        </w:rPr>
        <w:t>warehouse</w:t>
      </w:r>
      <w:r w:rsidRPr="004775EF">
        <w:rPr>
          <w:rFonts w:ascii="StobiSerif Regular" w:hAnsi="StobiSerif Regular"/>
          <w:kern w:val="28"/>
          <w:sz w:val="20"/>
        </w:rPr>
        <w:t xml:space="preserve">. However, critical needs for improvement still exist to overcome the </w:t>
      </w:r>
      <w:r w:rsidR="00750048" w:rsidRPr="004775EF">
        <w:rPr>
          <w:rFonts w:ascii="StobiSerif Regular" w:hAnsi="StobiSerif Regular"/>
          <w:kern w:val="28"/>
          <w:sz w:val="20"/>
        </w:rPr>
        <w:t xml:space="preserve">biggest </w:t>
      </w:r>
      <w:r w:rsidRPr="004775EF">
        <w:rPr>
          <w:rFonts w:ascii="StobiSerif Regular" w:hAnsi="StobiSerif Regular"/>
          <w:kern w:val="28"/>
          <w:sz w:val="20"/>
        </w:rPr>
        <w:t>difficult</w:t>
      </w:r>
      <w:r w:rsidR="00750048" w:rsidRPr="004775EF">
        <w:rPr>
          <w:rFonts w:ascii="StobiSerif Regular" w:hAnsi="StobiSerif Regular"/>
          <w:kern w:val="28"/>
          <w:sz w:val="20"/>
        </w:rPr>
        <w:t>y</w:t>
      </w:r>
      <w:r w:rsidRPr="004775EF">
        <w:rPr>
          <w:rFonts w:ascii="StobiSerif Regular" w:hAnsi="StobiSerif Regular"/>
          <w:kern w:val="28"/>
          <w:sz w:val="20"/>
        </w:rPr>
        <w:t xml:space="preserve"> –lack of processing lanes for traffic and limited capacity of </w:t>
      </w:r>
      <w:r w:rsidR="00750048" w:rsidRPr="004775EF">
        <w:rPr>
          <w:rFonts w:ascii="StobiSerif Regular" w:hAnsi="StobiSerif Regular"/>
          <w:kern w:val="28"/>
          <w:sz w:val="20"/>
        </w:rPr>
        <w:t xml:space="preserve">the </w:t>
      </w:r>
      <w:r w:rsidRPr="004775EF">
        <w:rPr>
          <w:rFonts w:ascii="StobiSerif Regular" w:hAnsi="StobiSerif Regular"/>
          <w:kern w:val="28"/>
          <w:sz w:val="20"/>
        </w:rPr>
        <w:t xml:space="preserve">inspection areas, </w:t>
      </w:r>
      <w:r w:rsidR="00750048" w:rsidRPr="004775EF">
        <w:rPr>
          <w:rFonts w:ascii="StobiSerif Regular" w:hAnsi="StobiSerif Regular"/>
          <w:kern w:val="28"/>
          <w:sz w:val="20"/>
        </w:rPr>
        <w:t xml:space="preserve">particularly </w:t>
      </w:r>
      <w:r w:rsidRPr="004775EF">
        <w:rPr>
          <w:rFonts w:ascii="StobiSerif Regular" w:hAnsi="StobiSerif Regular"/>
          <w:kern w:val="28"/>
          <w:sz w:val="20"/>
        </w:rPr>
        <w:t xml:space="preserve">having in mind the trend of significantly </w:t>
      </w:r>
      <w:r w:rsidR="00750048" w:rsidRPr="004775EF">
        <w:rPr>
          <w:rFonts w:ascii="StobiSerif Regular" w:hAnsi="StobiSerif Regular"/>
          <w:kern w:val="28"/>
          <w:sz w:val="20"/>
        </w:rPr>
        <w:t xml:space="preserve">growing </w:t>
      </w:r>
      <w:r w:rsidRPr="004775EF">
        <w:rPr>
          <w:rFonts w:ascii="StobiSerif Regular" w:hAnsi="StobiSerif Regular"/>
          <w:kern w:val="28"/>
          <w:sz w:val="20"/>
        </w:rPr>
        <w:t xml:space="preserve">numbers of freight vehicles and passengers over the past several years. The steady </w:t>
      </w:r>
      <w:r w:rsidR="00750048" w:rsidRPr="004775EF">
        <w:rPr>
          <w:rFonts w:ascii="StobiSerif Regular" w:hAnsi="StobiSerif Regular"/>
          <w:kern w:val="28"/>
          <w:sz w:val="20"/>
        </w:rPr>
        <w:t xml:space="preserve">growth </w:t>
      </w:r>
      <w:r w:rsidRPr="004775EF">
        <w:rPr>
          <w:rFonts w:ascii="StobiSerif Regular" w:hAnsi="StobiSerif Regular"/>
          <w:kern w:val="28"/>
          <w:sz w:val="20"/>
        </w:rPr>
        <w:t>of traffic and increase of cargo shipments, especially those to and from the emerging Albanian market and in transit, as well as the increased number of traders utilizing simplified procedures has reaffirmed the need for further upgrade of the present customs clearance and inspection facilities. The present conditions of the premises at the border crossing do not fully support implementation of the simplified customs clearance procedures, and often cause traffic congestion</w:t>
      </w:r>
      <w:r w:rsidR="00750048" w:rsidRPr="004775EF">
        <w:rPr>
          <w:rFonts w:ascii="StobiSerif Regular" w:hAnsi="StobiSerif Regular"/>
          <w:kern w:val="28"/>
          <w:sz w:val="20"/>
        </w:rPr>
        <w:t>s</w:t>
      </w:r>
      <w:r w:rsidRPr="004775EF">
        <w:rPr>
          <w:rFonts w:ascii="StobiSerif Regular" w:hAnsi="StobiSerif Regular"/>
          <w:kern w:val="28"/>
          <w:sz w:val="20"/>
        </w:rPr>
        <w:t xml:space="preserve"> and significant delays. The upgrade of the customs clearance and inspection facilities at this biggest BCP with Albania will create a space for vehicle inspection/processing and facilitate proper flow of traffic, thus expediting the border crossing and accelerate the speed in processing the customs clearance. At the same time, the physical improvements will contribute to better working conditions of Customs Administration front line officers and other border inspections using those facilities.</w:t>
      </w:r>
    </w:p>
    <w:p w14:paraId="0465325C" w14:textId="77777777" w:rsidR="00214147" w:rsidRPr="004775EF" w:rsidRDefault="00214147" w:rsidP="00E1627C">
      <w:pPr>
        <w:widowControl w:val="0"/>
        <w:spacing w:after="240"/>
        <w:rPr>
          <w:rFonts w:ascii="StobiSerif Regular" w:hAnsi="StobiSerif Regular"/>
          <w:kern w:val="28"/>
          <w:sz w:val="20"/>
        </w:rPr>
      </w:pPr>
    </w:p>
    <w:p w14:paraId="2C723E43" w14:textId="1BCE0AE0" w:rsidR="00E1627C" w:rsidRPr="004775EF" w:rsidRDefault="00E1627C" w:rsidP="00E1627C">
      <w:pPr>
        <w:widowControl w:val="0"/>
        <w:spacing w:after="240"/>
        <w:rPr>
          <w:rFonts w:ascii="StobiSerif Regular" w:hAnsi="StobiSerif Regular"/>
          <w:kern w:val="28"/>
          <w:sz w:val="20"/>
        </w:rPr>
      </w:pPr>
      <w:r w:rsidRPr="004775EF">
        <w:rPr>
          <w:rFonts w:ascii="StobiSerif Regular" w:hAnsi="StobiSerif Regular"/>
          <w:kern w:val="28"/>
          <w:sz w:val="20"/>
        </w:rPr>
        <w:lastRenderedPageBreak/>
        <w:t xml:space="preserve">It should be noted that the </w:t>
      </w:r>
      <w:r w:rsidR="00214147" w:rsidRPr="004775EF">
        <w:rPr>
          <w:rFonts w:ascii="StobiSerif Regular" w:hAnsi="StobiSerif Regular"/>
          <w:kern w:val="28"/>
          <w:sz w:val="20"/>
        </w:rPr>
        <w:t>C</w:t>
      </w:r>
      <w:r w:rsidRPr="004775EF">
        <w:rPr>
          <w:rFonts w:ascii="StobiSerif Regular" w:hAnsi="StobiSerif Regular"/>
          <w:kern w:val="28"/>
          <w:sz w:val="20"/>
        </w:rPr>
        <w:t>ountry is a full member of the Convention on Common Transit Procedure, and the Convention on the Simplification of Formalities in Trade in Goods since July 1</w:t>
      </w:r>
      <w:r w:rsidRPr="004775EF">
        <w:rPr>
          <w:rFonts w:ascii="StobiSerif Regular" w:hAnsi="StobiSerif Regular"/>
          <w:kern w:val="28"/>
          <w:sz w:val="20"/>
          <w:vertAlign w:val="superscript"/>
        </w:rPr>
        <w:t>st</w:t>
      </w:r>
      <w:r w:rsidR="001E330A" w:rsidRPr="004775EF">
        <w:rPr>
          <w:rFonts w:ascii="StobiSerif Regular" w:hAnsi="StobiSerif Regular"/>
          <w:kern w:val="28"/>
          <w:sz w:val="20"/>
        </w:rPr>
        <w:t xml:space="preserve">, </w:t>
      </w:r>
      <w:r w:rsidRPr="004775EF">
        <w:rPr>
          <w:rFonts w:ascii="StobiSerif Regular" w:hAnsi="StobiSerif Regular"/>
          <w:kern w:val="28"/>
          <w:sz w:val="20"/>
        </w:rPr>
        <w:t>2015.</w:t>
      </w:r>
    </w:p>
    <w:p w14:paraId="35CB56EC" w14:textId="382D7384" w:rsidR="00E1627C" w:rsidRPr="004775EF" w:rsidRDefault="00E1627C" w:rsidP="00E1627C">
      <w:pPr>
        <w:widowControl w:val="0"/>
        <w:spacing w:after="240"/>
        <w:rPr>
          <w:rFonts w:ascii="StobiSerif Regular" w:hAnsi="StobiSerif Regular"/>
          <w:kern w:val="28"/>
          <w:sz w:val="20"/>
        </w:rPr>
      </w:pPr>
      <w:r w:rsidRPr="004775EF">
        <w:rPr>
          <w:rFonts w:ascii="StobiSerif Regular" w:hAnsi="StobiSerif Regular"/>
          <w:kern w:val="28"/>
          <w:sz w:val="20"/>
        </w:rPr>
        <w:t xml:space="preserve">The accession to the </w:t>
      </w:r>
      <w:r w:rsidR="00082EC1" w:rsidRPr="004775EF">
        <w:rPr>
          <w:rFonts w:ascii="StobiSerif Regular" w:hAnsi="StobiSerif Regular"/>
          <w:kern w:val="28"/>
          <w:sz w:val="20"/>
        </w:rPr>
        <w:t>C</w:t>
      </w:r>
      <w:r w:rsidRPr="004775EF">
        <w:rPr>
          <w:rFonts w:ascii="StobiSerif Regular" w:hAnsi="StobiSerif Regular"/>
          <w:kern w:val="28"/>
          <w:sz w:val="20"/>
        </w:rPr>
        <w:t>onventions enables easier and faster movement of goods due to the realization of the transit procedure, by submitting a single transit declaration in electronic format at the place of departure, which is valid for the entire journey until the place of destination within the contracting parties of the Convention. The transit declaration is simultaneously used as a so-called entry summary declaration which should be submitted for commodities entering any EU Member State.</w:t>
      </w:r>
    </w:p>
    <w:p w14:paraId="54D2799E" w14:textId="520A3E5C" w:rsidR="00E1627C" w:rsidRPr="004775EF" w:rsidRDefault="00E1627C" w:rsidP="00E1627C">
      <w:pPr>
        <w:widowControl w:val="0"/>
        <w:spacing w:after="240"/>
        <w:rPr>
          <w:rFonts w:ascii="StobiSerif Regular" w:hAnsi="StobiSerif Regular"/>
          <w:kern w:val="28"/>
          <w:sz w:val="20"/>
        </w:rPr>
      </w:pPr>
      <w:r w:rsidRPr="004775EF">
        <w:rPr>
          <w:rFonts w:ascii="StobiSerif Regular" w:hAnsi="StobiSerif Regular"/>
          <w:kern w:val="28"/>
          <w:sz w:val="20"/>
        </w:rPr>
        <w:t>The Computerized Transit System (NCTS) is a system that is based on the use of advanced computer technology and electronic data processing. NCTS is the basis for the implementation of the transit procedure by exchanging electronic messages between agents in the customs procedure and customs offices, as well as amongst customs offices.</w:t>
      </w:r>
    </w:p>
    <w:p w14:paraId="29909318" w14:textId="77777777" w:rsidR="00DB28FE" w:rsidRPr="004775EF" w:rsidRDefault="00DB28FE" w:rsidP="00DB28FE">
      <w:pPr>
        <w:pStyle w:val="Heading1"/>
        <w:ind w:hanging="468"/>
        <w:rPr>
          <w:rFonts w:ascii="StobiSerif Regular" w:hAnsi="StobiSerif Regular"/>
          <w:sz w:val="20"/>
        </w:rPr>
      </w:pPr>
      <w:bookmarkStart w:id="5" w:name="_Toc437258282"/>
      <w:bookmarkStart w:id="6" w:name="_Toc62837148"/>
      <w:r w:rsidRPr="004775EF">
        <w:rPr>
          <w:rFonts w:ascii="StobiSerif Regular" w:hAnsi="StobiSerif Regular"/>
          <w:sz w:val="20"/>
        </w:rPr>
        <w:t>OBJECTIVES</w:t>
      </w:r>
      <w:bookmarkEnd w:id="5"/>
      <w:r w:rsidR="00E33211" w:rsidRPr="004775EF">
        <w:rPr>
          <w:rFonts w:ascii="StobiSerif Regular" w:hAnsi="StobiSerif Regular"/>
          <w:sz w:val="20"/>
        </w:rPr>
        <w:t xml:space="preserve"> OF THE ASSIGNMENT</w:t>
      </w:r>
      <w:bookmarkEnd w:id="6"/>
    </w:p>
    <w:p w14:paraId="2A67BA64" w14:textId="2F5E3468" w:rsidR="00E1627C" w:rsidRPr="004775EF" w:rsidRDefault="001E330A" w:rsidP="00DB28FE">
      <w:pPr>
        <w:rPr>
          <w:rFonts w:ascii="StobiSerif Regular" w:hAnsi="StobiSerif Regular" w:cs="Arial"/>
          <w:bCs/>
          <w:sz w:val="20"/>
        </w:rPr>
      </w:pPr>
      <w:r w:rsidRPr="004775EF">
        <w:rPr>
          <w:rFonts w:ascii="StobiSerif Regular" w:hAnsi="StobiSerif Regular" w:cs="Arial"/>
          <w:bCs/>
          <w:sz w:val="20"/>
        </w:rPr>
        <w:t xml:space="preserve">General objective of the assignment is </w:t>
      </w:r>
      <w:r w:rsidR="007F08E5" w:rsidRPr="004775EF">
        <w:rPr>
          <w:rFonts w:ascii="StobiSerif Regular" w:hAnsi="StobiSerif Regular" w:cs="Arial"/>
          <w:bCs/>
          <w:sz w:val="20"/>
        </w:rPr>
        <w:t xml:space="preserve">providing consulting services – technical assistance for </w:t>
      </w:r>
      <w:r w:rsidR="00737DC1" w:rsidRPr="004775EF">
        <w:rPr>
          <w:rFonts w:ascii="StobiSerif Regular" w:hAnsi="StobiSerif Regular" w:cs="Arial"/>
          <w:bCs/>
          <w:sz w:val="20"/>
        </w:rPr>
        <w:t xml:space="preserve">improving the </w:t>
      </w:r>
      <w:r w:rsidR="00737DC1" w:rsidRPr="004775EF">
        <w:rPr>
          <w:rFonts w:ascii="StobiSerif Regular" w:hAnsi="StobiSerif Regular"/>
          <w:sz w:val="20"/>
        </w:rPr>
        <w:t>accessibility</w:t>
      </w:r>
      <w:r w:rsidR="00737DC1" w:rsidRPr="004775EF">
        <w:rPr>
          <w:rFonts w:ascii="StobiSerif Regular" w:hAnsi="StobiSerif Regular" w:cs="Arial"/>
          <w:bCs/>
          <w:sz w:val="20"/>
        </w:rPr>
        <w:t xml:space="preserve"> and </w:t>
      </w:r>
      <w:r w:rsidR="007F08E5" w:rsidRPr="004775EF">
        <w:rPr>
          <w:rFonts w:ascii="StobiSerif Regular" w:hAnsi="StobiSerif Regular" w:cs="Arial"/>
          <w:bCs/>
          <w:sz w:val="20"/>
        </w:rPr>
        <w:t>facilitating the</w:t>
      </w:r>
      <w:r w:rsidR="007F08E5" w:rsidRPr="004775EF">
        <w:rPr>
          <w:rFonts w:ascii="StobiSerif Regular" w:hAnsi="StobiSerif Regular"/>
          <w:sz w:val="20"/>
        </w:rPr>
        <w:t xml:space="preserve"> international and transit movements of people and goods between the Western Balkans countries and</w:t>
      </w:r>
      <w:r w:rsidR="00082EC1" w:rsidRPr="004775EF">
        <w:rPr>
          <w:rFonts w:ascii="StobiSerif Regular" w:hAnsi="StobiSerif Regular"/>
          <w:sz w:val="20"/>
        </w:rPr>
        <w:t xml:space="preserve"> </w:t>
      </w:r>
      <w:r w:rsidR="007F08E5" w:rsidRPr="004775EF">
        <w:rPr>
          <w:rFonts w:ascii="StobiSerif Regular" w:hAnsi="StobiSerif Regular"/>
          <w:sz w:val="20"/>
        </w:rPr>
        <w:t xml:space="preserve">EU. </w:t>
      </w:r>
      <w:r w:rsidR="00737DC1" w:rsidRPr="004775EF">
        <w:rPr>
          <w:rFonts w:ascii="StobiSerif Regular" w:hAnsi="StobiSerif Regular"/>
          <w:sz w:val="20"/>
        </w:rPr>
        <w:t xml:space="preserve">Improved accessibility between North Macedonia, Albania and Bulgaria will have a positive impact on logistics costs, attracting more international road </w:t>
      </w:r>
      <w:r w:rsidR="00082EC1" w:rsidRPr="004775EF">
        <w:rPr>
          <w:rFonts w:ascii="StobiSerif Regular" w:hAnsi="StobiSerif Regular"/>
          <w:sz w:val="20"/>
        </w:rPr>
        <w:t xml:space="preserve">passengers </w:t>
      </w:r>
      <w:r w:rsidR="00737DC1" w:rsidRPr="004775EF">
        <w:rPr>
          <w:rFonts w:ascii="StobiSerif Regular" w:hAnsi="StobiSerif Regular"/>
          <w:sz w:val="20"/>
        </w:rPr>
        <w:t xml:space="preserve">and increasing economic opportunities for long distance truck drivers and local </w:t>
      </w:r>
      <w:r w:rsidR="00082EC1" w:rsidRPr="004775EF">
        <w:rPr>
          <w:rFonts w:ascii="StobiSerif Regular" w:hAnsi="StobiSerif Regular"/>
          <w:sz w:val="20"/>
        </w:rPr>
        <w:t>passengers</w:t>
      </w:r>
      <w:r w:rsidR="00737DC1" w:rsidRPr="004775EF">
        <w:rPr>
          <w:rFonts w:ascii="StobiSerif Regular" w:hAnsi="StobiSerif Regular"/>
          <w:sz w:val="20"/>
        </w:rPr>
        <w:t>.</w:t>
      </w:r>
    </w:p>
    <w:p w14:paraId="68664A6B" w14:textId="77777777" w:rsidR="001E330A" w:rsidRPr="004775EF" w:rsidRDefault="001E330A" w:rsidP="00DB28FE">
      <w:pPr>
        <w:rPr>
          <w:rFonts w:ascii="StobiSerif Regular" w:hAnsi="StobiSerif Regular" w:cs="Arial"/>
          <w:bCs/>
          <w:sz w:val="20"/>
        </w:rPr>
      </w:pPr>
    </w:p>
    <w:p w14:paraId="3741DEA3" w14:textId="77777777" w:rsidR="00E1627C" w:rsidRPr="004775EF" w:rsidRDefault="00E1627C" w:rsidP="00E1627C">
      <w:pPr>
        <w:rPr>
          <w:rFonts w:ascii="StobiSerif Regular" w:hAnsi="StobiSerif Regular" w:cs="Arial"/>
          <w:bCs/>
          <w:sz w:val="20"/>
        </w:rPr>
      </w:pPr>
      <w:r w:rsidRPr="004775EF">
        <w:rPr>
          <w:rFonts w:ascii="StobiSerif Regular" w:hAnsi="StobiSerif Regular" w:cs="Arial"/>
          <w:bCs/>
          <w:sz w:val="20"/>
        </w:rPr>
        <w:t xml:space="preserve">The </w:t>
      </w:r>
      <w:r w:rsidR="00FE4128" w:rsidRPr="004775EF">
        <w:rPr>
          <w:rFonts w:ascii="StobiSerif Regular" w:hAnsi="StobiSerif Regular" w:cs="Arial"/>
          <w:bCs/>
          <w:sz w:val="20"/>
        </w:rPr>
        <w:t>specific</w:t>
      </w:r>
      <w:r w:rsidRPr="004775EF">
        <w:rPr>
          <w:rFonts w:ascii="StobiSerif Regular" w:hAnsi="StobiSerif Regular" w:cs="Arial"/>
          <w:bCs/>
          <w:sz w:val="20"/>
        </w:rPr>
        <w:t xml:space="preserve"> objectives of the </w:t>
      </w:r>
      <w:r w:rsidR="007F08E5" w:rsidRPr="004775EF">
        <w:rPr>
          <w:rFonts w:ascii="StobiSerif Regular" w:hAnsi="StobiSerif Regular" w:cs="Arial"/>
          <w:bCs/>
          <w:sz w:val="20"/>
        </w:rPr>
        <w:t>assignment</w:t>
      </w:r>
      <w:r w:rsidRPr="004775EF">
        <w:rPr>
          <w:rFonts w:ascii="StobiSerif Regular" w:hAnsi="StobiSerif Regular" w:cs="Arial"/>
          <w:bCs/>
          <w:sz w:val="20"/>
        </w:rPr>
        <w:t xml:space="preserve"> are divided into </w:t>
      </w:r>
      <w:r w:rsidR="00FE4128" w:rsidRPr="004775EF">
        <w:rPr>
          <w:rFonts w:ascii="StobiSerif Regular" w:hAnsi="StobiSerif Regular" w:cs="Arial"/>
          <w:bCs/>
          <w:sz w:val="20"/>
        </w:rPr>
        <w:t xml:space="preserve">four </w:t>
      </w:r>
      <w:r w:rsidRPr="004775EF">
        <w:rPr>
          <w:rFonts w:ascii="StobiSerif Regular" w:hAnsi="StobiSerif Regular" w:cs="Arial"/>
          <w:bCs/>
          <w:sz w:val="20"/>
        </w:rPr>
        <w:t>(</w:t>
      </w:r>
      <w:r w:rsidR="00FE4128" w:rsidRPr="004775EF">
        <w:rPr>
          <w:rFonts w:ascii="StobiSerif Regular" w:hAnsi="StobiSerif Regular" w:cs="Arial"/>
          <w:bCs/>
          <w:sz w:val="20"/>
        </w:rPr>
        <w:t>4</w:t>
      </w:r>
      <w:r w:rsidRPr="004775EF">
        <w:rPr>
          <w:rFonts w:ascii="StobiSerif Regular" w:hAnsi="StobiSerif Regular" w:cs="Arial"/>
          <w:bCs/>
          <w:sz w:val="20"/>
        </w:rPr>
        <w:t>) components:</w:t>
      </w:r>
    </w:p>
    <w:p w14:paraId="7506DF0A" w14:textId="77777777" w:rsidR="00E1627C" w:rsidRPr="004775EF" w:rsidRDefault="00E1627C" w:rsidP="00E1627C">
      <w:pPr>
        <w:rPr>
          <w:rFonts w:ascii="StobiSerif Regular" w:hAnsi="StobiSerif Regular" w:cs="Arial"/>
          <w:bCs/>
          <w:sz w:val="20"/>
        </w:rPr>
      </w:pPr>
    </w:p>
    <w:p w14:paraId="23A77BF2" w14:textId="77777777" w:rsidR="00E1627C" w:rsidRPr="004775EF" w:rsidRDefault="00E1627C" w:rsidP="0078171F">
      <w:pPr>
        <w:rPr>
          <w:rFonts w:ascii="StobiSerif Regular" w:hAnsi="StobiSerif Regular"/>
          <w:b/>
          <w:sz w:val="20"/>
        </w:rPr>
      </w:pPr>
      <w:r w:rsidRPr="004775EF">
        <w:rPr>
          <w:rFonts w:ascii="StobiSerif Regular" w:hAnsi="StobiSerif Regular"/>
          <w:b/>
          <w:sz w:val="20"/>
        </w:rPr>
        <w:t xml:space="preserve">Component 1 - Review of the existing physical conditions of the </w:t>
      </w:r>
      <w:r w:rsidR="004254CE" w:rsidRPr="004775EF">
        <w:rPr>
          <w:rFonts w:ascii="StobiSerif Regular" w:hAnsi="StobiSerif Regular"/>
          <w:b/>
          <w:sz w:val="20"/>
        </w:rPr>
        <w:t xml:space="preserve">border crossing </w:t>
      </w:r>
      <w:r w:rsidR="004254CE" w:rsidRPr="004775EF">
        <w:rPr>
          <w:rFonts w:ascii="StobiSerif Regular" w:hAnsi="StobiSerif Regular" w:cs="Arial"/>
          <w:b/>
          <w:bCs/>
          <w:sz w:val="20"/>
        </w:rPr>
        <w:t xml:space="preserve">facilities and infrastructure at the </w:t>
      </w:r>
      <w:r w:rsidRPr="004775EF">
        <w:rPr>
          <w:rFonts w:ascii="StobiSerif Regular" w:hAnsi="StobiSerif Regular"/>
          <w:b/>
          <w:sz w:val="20"/>
        </w:rPr>
        <w:t xml:space="preserve">BCP </w:t>
      </w:r>
      <w:proofErr w:type="spellStart"/>
      <w:r w:rsidRPr="004775EF">
        <w:rPr>
          <w:rFonts w:ascii="StobiSerif Regular" w:hAnsi="StobiSerif Regular"/>
          <w:b/>
          <w:sz w:val="20"/>
        </w:rPr>
        <w:t>Deve</w:t>
      </w:r>
      <w:proofErr w:type="spellEnd"/>
      <w:r w:rsidRPr="004775EF">
        <w:rPr>
          <w:rFonts w:ascii="StobiSerif Regular" w:hAnsi="StobiSerif Regular"/>
          <w:b/>
          <w:sz w:val="20"/>
        </w:rPr>
        <w:t xml:space="preserve"> Bair and </w:t>
      </w:r>
      <w:r w:rsidR="004254CE" w:rsidRPr="004775EF">
        <w:rPr>
          <w:rFonts w:ascii="StobiSerif Regular" w:hAnsi="StobiSerif Regular"/>
          <w:b/>
          <w:sz w:val="20"/>
        </w:rPr>
        <w:t xml:space="preserve">BCP </w:t>
      </w:r>
      <w:proofErr w:type="spellStart"/>
      <w:r w:rsidRPr="004775EF">
        <w:rPr>
          <w:rFonts w:ascii="StobiSerif Regular" w:hAnsi="StobiSerif Regular"/>
          <w:b/>
          <w:sz w:val="20"/>
        </w:rPr>
        <w:t>Kjafasan</w:t>
      </w:r>
      <w:proofErr w:type="spellEnd"/>
      <w:r w:rsidR="00FE4128" w:rsidRPr="004775EF">
        <w:rPr>
          <w:rFonts w:ascii="StobiSerif Regular" w:hAnsi="StobiSerif Regular"/>
          <w:b/>
          <w:sz w:val="20"/>
        </w:rPr>
        <w:t>.</w:t>
      </w:r>
    </w:p>
    <w:p w14:paraId="6B4AA962" w14:textId="77777777" w:rsidR="001E330A" w:rsidRPr="004775EF" w:rsidRDefault="001E330A" w:rsidP="001E330A">
      <w:pPr>
        <w:spacing w:before="240" w:after="160"/>
        <w:rPr>
          <w:rFonts w:ascii="StobiSerif Regular" w:hAnsi="StobiSerif Regular" w:cs="Arial"/>
          <w:bCs/>
          <w:sz w:val="20"/>
        </w:rPr>
      </w:pPr>
      <w:r w:rsidRPr="004775EF">
        <w:rPr>
          <w:rFonts w:ascii="StobiSerif Regular" w:hAnsi="StobiSerif Regular" w:cs="Arial"/>
          <w:bCs/>
          <w:sz w:val="20"/>
        </w:rPr>
        <w:t>The objectives of Component 1 are:</w:t>
      </w:r>
    </w:p>
    <w:p w14:paraId="2A5116D4" w14:textId="67B4DB9D" w:rsidR="001E330A" w:rsidRPr="004775EF" w:rsidRDefault="001E330A" w:rsidP="001E330A">
      <w:pPr>
        <w:pStyle w:val="ListParagraph"/>
        <w:numPr>
          <w:ilvl w:val="0"/>
          <w:numId w:val="34"/>
        </w:numPr>
        <w:spacing w:before="240" w:after="160"/>
        <w:rPr>
          <w:rFonts w:ascii="StobiSerif Regular" w:hAnsi="StobiSerif Regular"/>
          <w:sz w:val="20"/>
        </w:rPr>
      </w:pPr>
      <w:r w:rsidRPr="004775EF">
        <w:rPr>
          <w:rFonts w:ascii="StobiSerif Regular" w:hAnsi="StobiSerif Regular"/>
          <w:sz w:val="20"/>
        </w:rPr>
        <w:t xml:space="preserve">Review of the existing physical conditions </w:t>
      </w:r>
      <w:r w:rsidR="009D54F8" w:rsidRPr="004775EF">
        <w:rPr>
          <w:rFonts w:ascii="StobiSerif Regular" w:hAnsi="StobiSerif Regular"/>
          <w:sz w:val="20"/>
        </w:rPr>
        <w:t>and p</w:t>
      </w:r>
      <w:r w:rsidR="00737DC1" w:rsidRPr="004775EF">
        <w:rPr>
          <w:rFonts w:ascii="StobiSerif Regular" w:hAnsi="StobiSerif Regular"/>
          <w:sz w:val="20"/>
        </w:rPr>
        <w:t>repared Needs Analysis Report</w:t>
      </w:r>
      <w:r w:rsidR="00F342EE" w:rsidRPr="004775EF">
        <w:rPr>
          <w:rFonts w:ascii="StobiSerif Regular" w:hAnsi="StobiSerif Regular"/>
          <w:sz w:val="20"/>
        </w:rPr>
        <w:t xml:space="preserve"> </w:t>
      </w:r>
      <w:r w:rsidR="009D54F8" w:rsidRPr="004775EF">
        <w:rPr>
          <w:rFonts w:ascii="StobiSerif Regular" w:hAnsi="StobiSerif Regular" w:cs="Arial"/>
          <w:bCs/>
          <w:sz w:val="20"/>
        </w:rPr>
        <w:t xml:space="preserve">for civil works for improvement of the facilities and infrastructure at the </w:t>
      </w:r>
      <w:r w:rsidR="00737DC1" w:rsidRPr="004775EF">
        <w:rPr>
          <w:rFonts w:ascii="StobiSerif Regular" w:hAnsi="StobiSerif Regular" w:cs="Arial"/>
          <w:b/>
          <w:bCs/>
          <w:sz w:val="20"/>
        </w:rPr>
        <w:t xml:space="preserve">BCP </w:t>
      </w:r>
      <w:proofErr w:type="spellStart"/>
      <w:r w:rsidR="00737DC1" w:rsidRPr="004775EF">
        <w:rPr>
          <w:rFonts w:ascii="StobiSerif Regular" w:hAnsi="StobiSerif Regular"/>
          <w:b/>
          <w:sz w:val="20"/>
        </w:rPr>
        <w:t>Deve</w:t>
      </w:r>
      <w:proofErr w:type="spellEnd"/>
      <w:r w:rsidR="00737DC1" w:rsidRPr="004775EF">
        <w:rPr>
          <w:rFonts w:ascii="StobiSerif Regular" w:hAnsi="StobiSerif Regular"/>
          <w:b/>
          <w:sz w:val="20"/>
        </w:rPr>
        <w:t xml:space="preserve"> Bair</w:t>
      </w:r>
      <w:r w:rsidR="00DA7A20" w:rsidRPr="004775EF">
        <w:rPr>
          <w:rFonts w:ascii="StobiSerif Regular" w:hAnsi="StobiSerif Regular"/>
          <w:sz w:val="20"/>
        </w:rPr>
        <w:t>.</w:t>
      </w:r>
    </w:p>
    <w:p w14:paraId="03E5912B" w14:textId="39538802" w:rsidR="001E330A" w:rsidRPr="004775EF" w:rsidRDefault="009D54F8" w:rsidP="001E330A">
      <w:pPr>
        <w:pStyle w:val="ListParagraph"/>
        <w:numPr>
          <w:ilvl w:val="0"/>
          <w:numId w:val="34"/>
        </w:numPr>
        <w:spacing w:before="240" w:after="160"/>
        <w:rPr>
          <w:rFonts w:ascii="StobiSerif Regular" w:hAnsi="StobiSerif Regular" w:cs="Arial"/>
          <w:bCs/>
          <w:sz w:val="20"/>
        </w:rPr>
      </w:pPr>
      <w:r w:rsidRPr="004775EF">
        <w:rPr>
          <w:rFonts w:ascii="StobiSerif Regular" w:hAnsi="StobiSerif Regular"/>
          <w:sz w:val="20"/>
        </w:rPr>
        <w:t>Review of the existing physical conditions and prepared Needs Analysis Report</w:t>
      </w:r>
      <w:r w:rsidR="00F342EE" w:rsidRPr="004775EF">
        <w:rPr>
          <w:rFonts w:ascii="StobiSerif Regular" w:hAnsi="StobiSerif Regular"/>
          <w:sz w:val="20"/>
        </w:rPr>
        <w:t xml:space="preserve"> </w:t>
      </w:r>
      <w:r w:rsidRPr="004775EF">
        <w:rPr>
          <w:rFonts w:ascii="StobiSerif Regular" w:hAnsi="StobiSerif Regular" w:cs="Arial"/>
          <w:bCs/>
          <w:sz w:val="20"/>
        </w:rPr>
        <w:t>for civil works for improvement of the facilities and infrastructure at the</w:t>
      </w:r>
      <w:r w:rsidR="00AB39DF" w:rsidRPr="004775EF">
        <w:rPr>
          <w:rFonts w:ascii="StobiSerif Regular" w:hAnsi="StobiSerif Regular" w:cs="Arial"/>
          <w:bCs/>
          <w:sz w:val="20"/>
        </w:rPr>
        <w:t xml:space="preserve"> </w:t>
      </w:r>
      <w:r w:rsidR="001E330A" w:rsidRPr="004775EF">
        <w:rPr>
          <w:rFonts w:ascii="StobiSerif Regular" w:hAnsi="StobiSerif Regular" w:cs="Arial"/>
          <w:b/>
          <w:bCs/>
          <w:sz w:val="20"/>
        </w:rPr>
        <w:t xml:space="preserve">BCP </w:t>
      </w:r>
      <w:proofErr w:type="spellStart"/>
      <w:r w:rsidR="001E330A" w:rsidRPr="004775EF">
        <w:rPr>
          <w:rFonts w:ascii="StobiSerif Regular" w:hAnsi="StobiSerif Regular"/>
          <w:b/>
          <w:sz w:val="20"/>
        </w:rPr>
        <w:t>Kjafasan</w:t>
      </w:r>
      <w:proofErr w:type="spellEnd"/>
      <w:r w:rsidR="00DA7A20" w:rsidRPr="004775EF">
        <w:rPr>
          <w:rFonts w:ascii="StobiSerif Regular" w:hAnsi="StobiSerif Regular"/>
          <w:sz w:val="20"/>
        </w:rPr>
        <w:t>.</w:t>
      </w:r>
    </w:p>
    <w:p w14:paraId="18FEE368" w14:textId="77777777" w:rsidR="00FE4128" w:rsidRPr="004775EF" w:rsidRDefault="00FE4128" w:rsidP="0078171F">
      <w:pPr>
        <w:rPr>
          <w:rFonts w:ascii="StobiSerif Regular" w:hAnsi="StobiSerif Regular"/>
          <w:b/>
          <w:sz w:val="20"/>
        </w:rPr>
      </w:pPr>
    </w:p>
    <w:p w14:paraId="0566DCE2" w14:textId="77777777" w:rsidR="00E1627C" w:rsidRPr="004775EF" w:rsidRDefault="00E1627C" w:rsidP="008C7449">
      <w:pPr>
        <w:rPr>
          <w:rFonts w:ascii="StobiSerif Regular" w:hAnsi="StobiSerif Regular" w:cs="Arial"/>
          <w:b/>
          <w:bCs/>
          <w:sz w:val="20"/>
        </w:rPr>
      </w:pPr>
      <w:r w:rsidRPr="004775EF">
        <w:rPr>
          <w:rFonts w:ascii="StobiSerif Regular" w:hAnsi="StobiSerif Regular" w:cs="Arial"/>
          <w:b/>
          <w:bCs/>
          <w:sz w:val="20"/>
        </w:rPr>
        <w:t>Component 2 – Preparation of detailed designs for civil works for reconstruction</w:t>
      </w:r>
      <w:r w:rsidR="005D31EC" w:rsidRPr="004775EF">
        <w:rPr>
          <w:rFonts w:ascii="StobiSerif Regular" w:hAnsi="StobiSerif Regular" w:cs="Arial"/>
          <w:b/>
          <w:bCs/>
          <w:sz w:val="20"/>
        </w:rPr>
        <w:t>/rehabilitation/upgrade</w:t>
      </w:r>
      <w:r w:rsidRPr="004775EF">
        <w:rPr>
          <w:rFonts w:ascii="StobiSerif Regular" w:hAnsi="StobiSerif Regular" w:cs="Arial"/>
          <w:b/>
          <w:bCs/>
          <w:sz w:val="20"/>
        </w:rPr>
        <w:t xml:space="preserve"> of the </w:t>
      </w:r>
      <w:r w:rsidR="008C7449" w:rsidRPr="004775EF">
        <w:rPr>
          <w:rFonts w:ascii="StobiSerif Regular" w:hAnsi="StobiSerif Regular" w:cs="Arial"/>
          <w:b/>
          <w:bCs/>
          <w:sz w:val="20"/>
        </w:rPr>
        <w:t xml:space="preserve">border crossing facilities and infrastructure at the </w:t>
      </w:r>
      <w:r w:rsidRPr="004775EF">
        <w:rPr>
          <w:rFonts w:ascii="StobiSerif Regular" w:hAnsi="StobiSerif Regular" w:cs="Arial"/>
          <w:b/>
          <w:bCs/>
          <w:sz w:val="20"/>
        </w:rPr>
        <w:t xml:space="preserve">BCP </w:t>
      </w:r>
      <w:proofErr w:type="spellStart"/>
      <w:r w:rsidRPr="004775EF">
        <w:rPr>
          <w:rFonts w:ascii="StobiSerif Regular" w:hAnsi="StobiSerif Regular" w:cs="Arial"/>
          <w:b/>
          <w:bCs/>
          <w:sz w:val="20"/>
        </w:rPr>
        <w:t>Deve</w:t>
      </w:r>
      <w:proofErr w:type="spellEnd"/>
      <w:r w:rsidRPr="004775EF">
        <w:rPr>
          <w:rFonts w:ascii="StobiSerif Regular" w:hAnsi="StobiSerif Regular" w:cs="Arial"/>
          <w:b/>
          <w:bCs/>
          <w:sz w:val="20"/>
        </w:rPr>
        <w:t xml:space="preserve"> Bair and </w:t>
      </w:r>
      <w:r w:rsidR="005D31EC" w:rsidRPr="004775EF">
        <w:rPr>
          <w:rFonts w:ascii="StobiSerif Regular" w:hAnsi="StobiSerif Regular" w:cs="Arial"/>
          <w:b/>
          <w:bCs/>
          <w:sz w:val="20"/>
        </w:rPr>
        <w:t xml:space="preserve">BCP </w:t>
      </w:r>
      <w:proofErr w:type="spellStart"/>
      <w:r w:rsidRPr="004775EF">
        <w:rPr>
          <w:rFonts w:ascii="StobiSerif Regular" w:hAnsi="StobiSerif Regular" w:cs="Arial"/>
          <w:b/>
          <w:bCs/>
          <w:sz w:val="20"/>
        </w:rPr>
        <w:t>Kjafasan</w:t>
      </w:r>
      <w:proofErr w:type="spellEnd"/>
      <w:r w:rsidRPr="004775EF">
        <w:rPr>
          <w:rFonts w:ascii="StobiSerif Regular" w:hAnsi="StobiSerif Regular" w:cs="Arial"/>
          <w:b/>
          <w:bCs/>
          <w:sz w:val="20"/>
        </w:rPr>
        <w:t xml:space="preserve"> (preparation of </w:t>
      </w:r>
      <w:r w:rsidR="00737DC1" w:rsidRPr="004775EF">
        <w:rPr>
          <w:rFonts w:ascii="StobiSerif Regular" w:hAnsi="StobiSerif Regular" w:cs="Arial"/>
          <w:b/>
          <w:bCs/>
          <w:sz w:val="20"/>
        </w:rPr>
        <w:t xml:space="preserve">urban planning documentation, </w:t>
      </w:r>
      <w:r w:rsidRPr="004775EF">
        <w:rPr>
          <w:rFonts w:ascii="StobiSerif Regular" w:hAnsi="StobiSerif Regular" w:cs="Arial"/>
          <w:b/>
          <w:bCs/>
          <w:sz w:val="20"/>
        </w:rPr>
        <w:t>detailed designs, Technical Specifications and B&amp;Qs)</w:t>
      </w:r>
      <w:r w:rsidR="00FE4128" w:rsidRPr="004775EF">
        <w:rPr>
          <w:rFonts w:ascii="StobiSerif Regular" w:hAnsi="StobiSerif Regular" w:cs="Arial"/>
          <w:b/>
          <w:bCs/>
          <w:sz w:val="20"/>
        </w:rPr>
        <w:t>.</w:t>
      </w:r>
    </w:p>
    <w:p w14:paraId="5634843F" w14:textId="77777777" w:rsidR="001E330A" w:rsidRPr="004775EF" w:rsidRDefault="001E330A" w:rsidP="001E330A">
      <w:pPr>
        <w:spacing w:before="240" w:after="160"/>
        <w:rPr>
          <w:rFonts w:ascii="StobiSerif Regular" w:hAnsi="StobiSerif Regular" w:cs="Arial"/>
          <w:bCs/>
          <w:sz w:val="20"/>
        </w:rPr>
      </w:pPr>
      <w:r w:rsidRPr="004775EF">
        <w:rPr>
          <w:rFonts w:ascii="StobiSerif Regular" w:hAnsi="StobiSerif Regular" w:cs="Arial"/>
          <w:bCs/>
          <w:sz w:val="20"/>
        </w:rPr>
        <w:t xml:space="preserve">The objectives of Component 2 are: </w:t>
      </w:r>
    </w:p>
    <w:p w14:paraId="37C23CEE" w14:textId="77777777" w:rsidR="001E330A" w:rsidRPr="004775EF" w:rsidRDefault="00737DC1" w:rsidP="001E330A">
      <w:pPr>
        <w:pStyle w:val="ListParagraph"/>
        <w:numPr>
          <w:ilvl w:val="0"/>
          <w:numId w:val="33"/>
        </w:numPr>
        <w:suppressAutoHyphens w:val="0"/>
        <w:overflowPunct/>
        <w:autoSpaceDE/>
        <w:autoSpaceDN/>
        <w:adjustRightInd/>
        <w:ind w:right="-2"/>
        <w:contextualSpacing/>
        <w:textAlignment w:val="auto"/>
        <w:rPr>
          <w:rFonts w:ascii="StobiSerif Regular" w:hAnsi="StobiSerif Regular"/>
          <w:iCs/>
          <w:spacing w:val="2"/>
          <w:sz w:val="20"/>
        </w:rPr>
      </w:pPr>
      <w:r w:rsidRPr="004775EF">
        <w:rPr>
          <w:rFonts w:ascii="StobiSerif Regular" w:hAnsi="StobiSerif Regular" w:cs="Arial"/>
          <w:bCs/>
          <w:sz w:val="20"/>
        </w:rPr>
        <w:t>Prepared Urban Planning Documentation, Detailed Design, Technical Specifications and B&amp;Qs for civil works for</w:t>
      </w:r>
      <w:r w:rsidRPr="004775EF">
        <w:rPr>
          <w:rFonts w:ascii="StobiSerif Regular" w:hAnsi="StobiSerif Regular"/>
          <w:sz w:val="20"/>
        </w:rPr>
        <w:t xml:space="preserve"> r</w:t>
      </w:r>
      <w:r w:rsidR="001E330A" w:rsidRPr="004775EF">
        <w:rPr>
          <w:rFonts w:ascii="StobiSerif Regular" w:hAnsi="StobiSerif Regular"/>
          <w:sz w:val="20"/>
        </w:rPr>
        <w:t xml:space="preserve">econstruction/rehabilitation/upgrade of the border crossing facilities and infrastructure </w:t>
      </w:r>
      <w:r w:rsidR="001E330A" w:rsidRPr="004775EF">
        <w:rPr>
          <w:rFonts w:ascii="StobiSerif Regular" w:hAnsi="StobiSerif Regular"/>
          <w:iCs/>
          <w:spacing w:val="2"/>
          <w:sz w:val="20"/>
        </w:rPr>
        <w:t xml:space="preserve">at the </w:t>
      </w:r>
      <w:r w:rsidR="001E330A" w:rsidRPr="004775EF">
        <w:rPr>
          <w:rFonts w:ascii="StobiSerif Regular" w:hAnsi="StobiSerif Regular"/>
          <w:b/>
          <w:iCs/>
          <w:spacing w:val="2"/>
          <w:sz w:val="20"/>
        </w:rPr>
        <w:t xml:space="preserve">BCP </w:t>
      </w:r>
      <w:proofErr w:type="spellStart"/>
      <w:r w:rsidR="001E330A" w:rsidRPr="004775EF">
        <w:rPr>
          <w:rFonts w:ascii="StobiSerif Regular" w:hAnsi="StobiSerif Regular"/>
          <w:b/>
          <w:iCs/>
          <w:spacing w:val="2"/>
          <w:sz w:val="20"/>
        </w:rPr>
        <w:t>Deve</w:t>
      </w:r>
      <w:proofErr w:type="spellEnd"/>
      <w:r w:rsidR="001E330A" w:rsidRPr="004775EF">
        <w:rPr>
          <w:rFonts w:ascii="StobiSerif Regular" w:hAnsi="StobiSerif Regular"/>
          <w:b/>
          <w:iCs/>
          <w:spacing w:val="2"/>
          <w:sz w:val="20"/>
        </w:rPr>
        <w:t xml:space="preserve"> Bair</w:t>
      </w:r>
      <w:r w:rsidR="001E330A" w:rsidRPr="004775EF">
        <w:rPr>
          <w:rFonts w:ascii="StobiSerif Regular" w:hAnsi="StobiSerif Regular"/>
          <w:iCs/>
          <w:spacing w:val="2"/>
          <w:sz w:val="20"/>
        </w:rPr>
        <w:t>.</w:t>
      </w:r>
    </w:p>
    <w:p w14:paraId="31A83A59" w14:textId="77777777" w:rsidR="001E330A" w:rsidRPr="004775EF" w:rsidRDefault="001E330A" w:rsidP="001E330A">
      <w:pPr>
        <w:pStyle w:val="ListParagraph"/>
        <w:suppressAutoHyphens w:val="0"/>
        <w:overflowPunct/>
        <w:autoSpaceDE/>
        <w:autoSpaceDN/>
        <w:adjustRightInd/>
        <w:ind w:right="-2"/>
        <w:contextualSpacing/>
        <w:textAlignment w:val="auto"/>
        <w:rPr>
          <w:rFonts w:ascii="StobiSerif Regular" w:hAnsi="StobiSerif Regular"/>
          <w:b/>
          <w:iCs/>
          <w:spacing w:val="2"/>
          <w:sz w:val="20"/>
        </w:rPr>
      </w:pPr>
    </w:p>
    <w:p w14:paraId="1DD3318A" w14:textId="45553BAA" w:rsidR="001E330A" w:rsidRPr="004775EF" w:rsidRDefault="001E330A" w:rsidP="001E330A">
      <w:pPr>
        <w:spacing w:after="120"/>
        <w:rPr>
          <w:rFonts w:ascii="StobiSerif Regular" w:hAnsi="StobiSerif Regular"/>
          <w:sz w:val="20"/>
        </w:rPr>
      </w:pPr>
      <w:r w:rsidRPr="004775EF">
        <w:rPr>
          <w:rFonts w:ascii="StobiSerif Regular" w:hAnsi="StobiSerif Regular"/>
          <w:sz w:val="20"/>
        </w:rPr>
        <w:t xml:space="preserve">Description: Improvements of the border crossing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 anticipates following activities among others: a) Improvements of the administrative building b) Extension of the border passage </w:t>
      </w:r>
      <w:r w:rsidR="009D54F8" w:rsidRPr="004775EF">
        <w:rPr>
          <w:rFonts w:ascii="StobiSerif Regular" w:hAnsi="StobiSerif Regular"/>
          <w:bCs/>
          <w:sz w:val="20"/>
        </w:rPr>
        <w:t>at</w:t>
      </w:r>
      <w:r w:rsidRPr="004775EF">
        <w:rPr>
          <w:rFonts w:ascii="StobiSerif Regular" w:hAnsi="StobiSerif Regular"/>
          <w:bCs/>
          <w:sz w:val="20"/>
        </w:rPr>
        <w:t xml:space="preserve"> the entrance</w:t>
      </w:r>
      <w:r w:rsidR="00F342EE" w:rsidRPr="004775EF">
        <w:rPr>
          <w:rFonts w:ascii="StobiSerif Regular" w:hAnsi="StobiSerif Regular"/>
          <w:bCs/>
          <w:sz w:val="20"/>
        </w:rPr>
        <w:t xml:space="preserve"> </w:t>
      </w:r>
      <w:r w:rsidRPr="004775EF">
        <w:rPr>
          <w:rFonts w:ascii="StobiSerif Regular" w:hAnsi="StobiSerif Regular"/>
          <w:bCs/>
          <w:sz w:val="20"/>
        </w:rPr>
        <w:t>in North Macedonia with the construction of a one-way carriageway that would b</w:t>
      </w:r>
      <w:r w:rsidRPr="004775EF">
        <w:rPr>
          <w:rFonts w:ascii="StobiSerif Regular" w:hAnsi="StobiSerif Regular"/>
          <w:sz w:val="20"/>
        </w:rPr>
        <w:t xml:space="preserve">e used exclusively for cargo vehicles; c) Improvements of the access road to the customs terminal of the entry  </w:t>
      </w:r>
      <w:r w:rsidR="00214147" w:rsidRPr="004775EF">
        <w:rPr>
          <w:rFonts w:ascii="StobiSerif Regular" w:hAnsi="StobiSerif Regular"/>
          <w:sz w:val="20"/>
        </w:rPr>
        <w:t xml:space="preserve">of North </w:t>
      </w:r>
      <w:r w:rsidRPr="004775EF">
        <w:rPr>
          <w:rFonts w:ascii="StobiSerif Regular" w:hAnsi="StobiSerif Regular"/>
          <w:sz w:val="20"/>
        </w:rPr>
        <w:t xml:space="preserve">Macedonia in order to be able to use it in winter; d) </w:t>
      </w:r>
      <w:r w:rsidR="000621AB" w:rsidRPr="004775EF">
        <w:rPr>
          <w:rFonts w:ascii="StobiSerif Regular" w:hAnsi="StobiSerif Regular"/>
          <w:sz w:val="20"/>
        </w:rPr>
        <w:t xml:space="preserve">Improvements </w:t>
      </w:r>
      <w:r w:rsidRPr="004775EF">
        <w:rPr>
          <w:rFonts w:ascii="StobiSerif Regular" w:hAnsi="StobiSerif Regular"/>
          <w:sz w:val="20"/>
        </w:rPr>
        <w:t xml:space="preserve">of the asphalt surfaces on </w:t>
      </w:r>
      <w:r w:rsidRPr="004775EF">
        <w:rPr>
          <w:rFonts w:ascii="StobiSerif Regular" w:hAnsi="StobiSerif Regular"/>
          <w:sz w:val="20"/>
        </w:rPr>
        <w:lastRenderedPageBreak/>
        <w:t xml:space="preserve">the border line and of the border area; e) Installation of weigh bridge for trucks; f) Improvement of signage and pavement markings upstream and downstream. </w:t>
      </w:r>
    </w:p>
    <w:p w14:paraId="4A20405E" w14:textId="77777777" w:rsidR="001E330A" w:rsidRPr="004775EF" w:rsidRDefault="001E330A" w:rsidP="001E330A">
      <w:pPr>
        <w:pStyle w:val="ListParagraph"/>
        <w:suppressAutoHyphens w:val="0"/>
        <w:overflowPunct/>
        <w:autoSpaceDE/>
        <w:autoSpaceDN/>
        <w:adjustRightInd/>
        <w:ind w:right="-2"/>
        <w:contextualSpacing/>
        <w:textAlignment w:val="auto"/>
        <w:rPr>
          <w:rFonts w:ascii="StobiSerif Regular" w:hAnsi="StobiSerif Regular"/>
          <w:iCs/>
          <w:spacing w:val="2"/>
          <w:sz w:val="20"/>
        </w:rPr>
      </w:pPr>
    </w:p>
    <w:p w14:paraId="525229B1" w14:textId="77777777" w:rsidR="001E330A" w:rsidRPr="004775EF" w:rsidRDefault="00737DC1" w:rsidP="001E330A">
      <w:pPr>
        <w:pStyle w:val="ListParagraph"/>
        <w:numPr>
          <w:ilvl w:val="0"/>
          <w:numId w:val="33"/>
        </w:numPr>
        <w:suppressAutoHyphens w:val="0"/>
        <w:overflowPunct/>
        <w:autoSpaceDE/>
        <w:autoSpaceDN/>
        <w:adjustRightInd/>
        <w:ind w:right="-2"/>
        <w:contextualSpacing/>
        <w:textAlignment w:val="auto"/>
        <w:rPr>
          <w:rFonts w:ascii="StobiSerif Regular" w:hAnsi="StobiSerif Regular"/>
          <w:iCs/>
          <w:spacing w:val="2"/>
          <w:sz w:val="20"/>
        </w:rPr>
      </w:pPr>
      <w:r w:rsidRPr="004775EF">
        <w:rPr>
          <w:rFonts w:ascii="StobiSerif Regular" w:hAnsi="StobiSerif Regular" w:cs="Arial"/>
          <w:bCs/>
          <w:sz w:val="20"/>
        </w:rPr>
        <w:t>Prepared Urban Planning Documentation, Detailed Design, Technical Specifications and B&amp;Qs for civil works for</w:t>
      </w:r>
      <w:r w:rsidRPr="004775EF">
        <w:rPr>
          <w:rFonts w:ascii="StobiSerif Regular" w:hAnsi="StobiSerif Regular"/>
          <w:sz w:val="20"/>
        </w:rPr>
        <w:t xml:space="preserve"> reconstruction/rehabilitation/upgrade of the border crossing facilities and infrastructure </w:t>
      </w:r>
      <w:r w:rsidRPr="004775EF">
        <w:rPr>
          <w:rFonts w:ascii="StobiSerif Regular" w:hAnsi="StobiSerif Regular"/>
          <w:iCs/>
          <w:spacing w:val="2"/>
          <w:sz w:val="20"/>
        </w:rPr>
        <w:t xml:space="preserve">at the </w:t>
      </w:r>
      <w:r w:rsidR="001E330A" w:rsidRPr="004775EF">
        <w:rPr>
          <w:rFonts w:ascii="StobiSerif Regular" w:hAnsi="StobiSerif Regular"/>
          <w:iCs/>
          <w:spacing w:val="2"/>
          <w:sz w:val="20"/>
        </w:rPr>
        <w:t xml:space="preserve">at </w:t>
      </w:r>
      <w:r w:rsidR="001E330A" w:rsidRPr="004775EF">
        <w:rPr>
          <w:rFonts w:ascii="StobiSerif Regular" w:hAnsi="StobiSerif Regular"/>
          <w:b/>
          <w:iCs/>
          <w:spacing w:val="2"/>
          <w:sz w:val="20"/>
        </w:rPr>
        <w:t xml:space="preserve">BCP </w:t>
      </w:r>
      <w:proofErr w:type="spellStart"/>
      <w:r w:rsidR="001E330A" w:rsidRPr="004775EF">
        <w:rPr>
          <w:rFonts w:ascii="StobiSerif Regular" w:hAnsi="StobiSerif Regular"/>
          <w:b/>
          <w:iCs/>
          <w:spacing w:val="2"/>
          <w:sz w:val="20"/>
        </w:rPr>
        <w:t>Kjafasan</w:t>
      </w:r>
      <w:proofErr w:type="spellEnd"/>
      <w:r w:rsidR="001E330A" w:rsidRPr="004775EF">
        <w:rPr>
          <w:rFonts w:ascii="StobiSerif Regular" w:hAnsi="StobiSerif Regular"/>
          <w:iCs/>
          <w:spacing w:val="2"/>
          <w:sz w:val="20"/>
        </w:rPr>
        <w:t>.</w:t>
      </w:r>
    </w:p>
    <w:p w14:paraId="35165972" w14:textId="77777777" w:rsidR="007F08E5" w:rsidRPr="004775EF" w:rsidRDefault="007F08E5" w:rsidP="007F08E5">
      <w:pPr>
        <w:pStyle w:val="ListParagraph"/>
        <w:suppressAutoHyphens w:val="0"/>
        <w:overflowPunct/>
        <w:autoSpaceDE/>
        <w:autoSpaceDN/>
        <w:adjustRightInd/>
        <w:ind w:right="-2"/>
        <w:contextualSpacing/>
        <w:textAlignment w:val="auto"/>
        <w:rPr>
          <w:rFonts w:ascii="StobiSerif Regular" w:hAnsi="StobiSerif Regular"/>
          <w:iCs/>
          <w:spacing w:val="2"/>
          <w:sz w:val="20"/>
        </w:rPr>
      </w:pPr>
    </w:p>
    <w:p w14:paraId="357244B4" w14:textId="33788E6F" w:rsidR="001E330A" w:rsidRPr="004775EF" w:rsidRDefault="001E330A" w:rsidP="001E330A">
      <w:pPr>
        <w:pBdr>
          <w:bottom w:val="single" w:sz="4" w:space="0" w:color="auto"/>
        </w:pBdr>
        <w:spacing w:after="120"/>
        <w:rPr>
          <w:rFonts w:ascii="StobiSerif Regular" w:hAnsi="StobiSerif Regular"/>
          <w:sz w:val="20"/>
        </w:rPr>
      </w:pPr>
      <w:r w:rsidRPr="004775EF">
        <w:rPr>
          <w:rFonts w:ascii="StobiSerif Regular" w:hAnsi="StobiSerif Regular"/>
          <w:sz w:val="20"/>
        </w:rPr>
        <w:t xml:space="preserve">Improvements of the border crossing </w:t>
      </w:r>
      <w:proofErr w:type="spellStart"/>
      <w:r w:rsidRPr="004775EF">
        <w:rPr>
          <w:rFonts w:ascii="StobiSerif Regular" w:hAnsi="StobiSerif Regular"/>
          <w:sz w:val="20"/>
        </w:rPr>
        <w:t>Kjafasan</w:t>
      </w:r>
      <w:proofErr w:type="spellEnd"/>
      <w:r w:rsidRPr="004775EF">
        <w:rPr>
          <w:rFonts w:ascii="StobiSerif Regular" w:hAnsi="StobiSerif Regular"/>
          <w:sz w:val="20"/>
        </w:rPr>
        <w:t xml:space="preserve"> anticipates following activities among others: a) Installation of weigh bridge in other lanes; b) Installation of booths for Customs to streamline processes; c) Alignment of legal framework to mutually recognize certificates; d) </w:t>
      </w:r>
      <w:r w:rsidR="00214147" w:rsidRPr="004775EF">
        <w:rPr>
          <w:rFonts w:ascii="StobiSerif Regular" w:hAnsi="StobiSerif Regular"/>
          <w:sz w:val="20"/>
        </w:rPr>
        <w:t>I</w:t>
      </w:r>
      <w:r w:rsidRPr="004775EF">
        <w:rPr>
          <w:rFonts w:ascii="StobiSerif Regular" w:hAnsi="StobiSerif Regular"/>
          <w:sz w:val="20"/>
        </w:rPr>
        <w:t xml:space="preserve">nstallation of an expanded truck parking facility (herringbone configuration) with at least another 20 spaces to improve traffic circulation; e) Change of truck flow by moving all import and export trucks to an inland clearance depot (ICD); f) </w:t>
      </w:r>
      <w:r w:rsidR="00214147" w:rsidRPr="004775EF">
        <w:rPr>
          <w:rFonts w:ascii="StobiSerif Regular" w:hAnsi="StobiSerif Regular"/>
          <w:sz w:val="20"/>
        </w:rPr>
        <w:t xml:space="preserve">Installation </w:t>
      </w:r>
      <w:r w:rsidRPr="004775EF">
        <w:rPr>
          <w:rFonts w:ascii="StobiSerif Regular" w:hAnsi="StobiSerif Regular"/>
          <w:sz w:val="20"/>
        </w:rPr>
        <w:t xml:space="preserve">of an extra weight scale for the BCP. </w:t>
      </w:r>
    </w:p>
    <w:p w14:paraId="7BC28281" w14:textId="77777777" w:rsidR="001E330A" w:rsidRPr="004775EF" w:rsidRDefault="001E330A" w:rsidP="001E330A">
      <w:pPr>
        <w:pBdr>
          <w:bottom w:val="single" w:sz="4" w:space="0" w:color="auto"/>
        </w:pBdr>
        <w:spacing w:after="120"/>
        <w:rPr>
          <w:rFonts w:ascii="StobiSerif Regular" w:hAnsi="StobiSerif Regular"/>
          <w:sz w:val="20"/>
        </w:rPr>
      </w:pPr>
    </w:p>
    <w:p w14:paraId="70159C40" w14:textId="2A0E8F66" w:rsidR="00A14B71" w:rsidRPr="004775EF" w:rsidRDefault="00A14B71" w:rsidP="00A14B71">
      <w:pPr>
        <w:spacing w:before="240" w:after="160"/>
        <w:rPr>
          <w:rFonts w:ascii="StobiSerif Regular" w:hAnsi="StobiSerif Regular"/>
          <w:b/>
          <w:sz w:val="20"/>
        </w:rPr>
      </w:pPr>
      <w:r w:rsidRPr="004775EF">
        <w:rPr>
          <w:rFonts w:ascii="StobiSerif Regular" w:hAnsi="StobiSerif Regular" w:cs="Arial"/>
          <w:b/>
          <w:bCs/>
          <w:sz w:val="20"/>
        </w:rPr>
        <w:t xml:space="preserve">Component 3 - </w:t>
      </w:r>
      <w:r w:rsidR="00AB35AC" w:rsidRPr="004775EF">
        <w:rPr>
          <w:rFonts w:ascii="StobiSerif Regular" w:hAnsi="StobiSerif Regular" w:cs="Arial"/>
          <w:b/>
          <w:bCs/>
          <w:sz w:val="20"/>
        </w:rPr>
        <w:t>P</w:t>
      </w:r>
      <w:r w:rsidRPr="004775EF">
        <w:rPr>
          <w:rFonts w:ascii="StobiSerif Regular" w:hAnsi="StobiSerif Regular" w:cs="Arial"/>
          <w:b/>
          <w:bCs/>
          <w:sz w:val="20"/>
        </w:rPr>
        <w:t>rovision of te</w:t>
      </w:r>
      <w:r w:rsidRPr="004775EF">
        <w:rPr>
          <w:rFonts w:ascii="StobiSerif Regular" w:hAnsi="StobiSerif Regular"/>
          <w:b/>
          <w:sz w:val="20"/>
        </w:rPr>
        <w:t xml:space="preserve">chnical assistance support during the tendering phase for civil works contracts for BCP </w:t>
      </w:r>
      <w:proofErr w:type="spellStart"/>
      <w:r w:rsidRPr="004775EF">
        <w:rPr>
          <w:rFonts w:ascii="StobiSerif Regular" w:hAnsi="StobiSerif Regular"/>
          <w:b/>
          <w:sz w:val="20"/>
        </w:rPr>
        <w:t>Beve</w:t>
      </w:r>
      <w:proofErr w:type="spellEnd"/>
      <w:r w:rsidRPr="004775EF">
        <w:rPr>
          <w:rFonts w:ascii="StobiSerif Regular" w:hAnsi="StobiSerif Regular"/>
          <w:b/>
          <w:sz w:val="20"/>
        </w:rPr>
        <w:t xml:space="preserve"> Bair and BCP </w:t>
      </w:r>
      <w:proofErr w:type="spellStart"/>
      <w:r w:rsidRPr="004775EF">
        <w:rPr>
          <w:rFonts w:ascii="StobiSerif Regular" w:hAnsi="StobiSerif Regular"/>
          <w:b/>
          <w:sz w:val="20"/>
        </w:rPr>
        <w:t>Kjafasan</w:t>
      </w:r>
      <w:proofErr w:type="spellEnd"/>
      <w:r w:rsidR="009D54F8" w:rsidRPr="004775EF">
        <w:rPr>
          <w:rFonts w:ascii="StobiSerif Regular" w:hAnsi="StobiSerif Regular"/>
          <w:b/>
          <w:sz w:val="20"/>
        </w:rPr>
        <w:t xml:space="preserve"> limited to Q/A related to the respective detailed designs</w:t>
      </w:r>
      <w:r w:rsidRPr="004775EF">
        <w:rPr>
          <w:rFonts w:ascii="StobiSerif Regular" w:hAnsi="StobiSerif Regular"/>
          <w:b/>
          <w:sz w:val="20"/>
        </w:rPr>
        <w:t>.</w:t>
      </w:r>
    </w:p>
    <w:p w14:paraId="08183A2A" w14:textId="77777777" w:rsidR="001E330A" w:rsidRPr="004775EF" w:rsidRDefault="001E330A" w:rsidP="001E330A">
      <w:pPr>
        <w:rPr>
          <w:rFonts w:ascii="StobiSerif Regular" w:hAnsi="StobiSerif Regular" w:cs="Arial"/>
          <w:b/>
          <w:bCs/>
          <w:sz w:val="20"/>
        </w:rPr>
      </w:pPr>
      <w:bookmarkStart w:id="7" w:name="_Hlk63333791"/>
      <w:r w:rsidRPr="004775EF">
        <w:rPr>
          <w:rFonts w:ascii="StobiSerif Regular" w:hAnsi="StobiSerif Regular" w:cs="Arial"/>
          <w:b/>
          <w:bCs/>
          <w:sz w:val="20"/>
        </w:rPr>
        <w:t>Component 4 – Provision of extended d</w:t>
      </w:r>
      <w:r w:rsidRPr="004775EF">
        <w:rPr>
          <w:rFonts w:ascii="StobiSerif Regular" w:hAnsi="StobiSerif Regular"/>
          <w:b/>
          <w:sz w:val="20"/>
        </w:rPr>
        <w:t xml:space="preserve">esign services </w:t>
      </w:r>
      <w:r w:rsidRPr="004775EF">
        <w:rPr>
          <w:rFonts w:ascii="StobiSerif Regular" w:hAnsi="StobiSerif Regular" w:cs="Arial"/>
          <w:b/>
          <w:bCs/>
          <w:sz w:val="20"/>
        </w:rPr>
        <w:t xml:space="preserve">during the respective civil works at the BCP </w:t>
      </w:r>
      <w:proofErr w:type="spellStart"/>
      <w:r w:rsidRPr="004775EF">
        <w:rPr>
          <w:rFonts w:ascii="StobiSerif Regular" w:hAnsi="StobiSerif Regular" w:cs="Arial"/>
          <w:b/>
          <w:bCs/>
          <w:sz w:val="20"/>
        </w:rPr>
        <w:t>Deve</w:t>
      </w:r>
      <w:proofErr w:type="spellEnd"/>
      <w:r w:rsidRPr="004775EF">
        <w:rPr>
          <w:rFonts w:ascii="StobiSerif Regular" w:hAnsi="StobiSerif Regular" w:cs="Arial"/>
          <w:b/>
          <w:bCs/>
          <w:sz w:val="20"/>
        </w:rPr>
        <w:t xml:space="preserve"> Bair and BCP </w:t>
      </w:r>
      <w:proofErr w:type="spellStart"/>
      <w:r w:rsidRPr="004775EF">
        <w:rPr>
          <w:rFonts w:ascii="StobiSerif Regular" w:hAnsi="StobiSerif Regular" w:cs="Arial"/>
          <w:b/>
          <w:bCs/>
          <w:sz w:val="20"/>
        </w:rPr>
        <w:t>Kjafasan</w:t>
      </w:r>
      <w:proofErr w:type="spellEnd"/>
      <w:r w:rsidRPr="004775EF">
        <w:rPr>
          <w:rFonts w:ascii="StobiSerif Regular" w:hAnsi="StobiSerif Regular" w:cs="Arial"/>
          <w:b/>
          <w:bCs/>
          <w:sz w:val="20"/>
        </w:rPr>
        <w:t>.</w:t>
      </w:r>
    </w:p>
    <w:bookmarkEnd w:id="7"/>
    <w:p w14:paraId="247C1AED" w14:textId="77777777" w:rsidR="005D31EC" w:rsidRPr="004775EF" w:rsidRDefault="00E1627C" w:rsidP="00E1627C">
      <w:pPr>
        <w:spacing w:before="240" w:after="160"/>
        <w:rPr>
          <w:rFonts w:ascii="StobiSerif Regular" w:hAnsi="StobiSerif Regular" w:cs="Arial"/>
          <w:bCs/>
          <w:sz w:val="20"/>
        </w:rPr>
      </w:pPr>
      <w:r w:rsidRPr="004775EF">
        <w:rPr>
          <w:rFonts w:ascii="StobiSerif Regular" w:hAnsi="StobiSerif Regular" w:cs="Arial"/>
          <w:bCs/>
          <w:sz w:val="20"/>
        </w:rPr>
        <w:t xml:space="preserve">The main objectives of Component </w:t>
      </w:r>
      <w:r w:rsidR="00A14B71" w:rsidRPr="004775EF">
        <w:rPr>
          <w:rFonts w:ascii="StobiSerif Regular" w:hAnsi="StobiSerif Regular" w:cs="Arial"/>
          <w:bCs/>
          <w:sz w:val="20"/>
        </w:rPr>
        <w:t xml:space="preserve">4 </w:t>
      </w:r>
      <w:r w:rsidRPr="004775EF">
        <w:rPr>
          <w:rFonts w:ascii="StobiSerif Regular" w:hAnsi="StobiSerif Regular" w:cs="Arial"/>
          <w:bCs/>
          <w:sz w:val="20"/>
        </w:rPr>
        <w:t>are</w:t>
      </w:r>
      <w:r w:rsidR="005D31EC" w:rsidRPr="004775EF">
        <w:rPr>
          <w:rFonts w:ascii="StobiSerif Regular" w:hAnsi="StobiSerif Regular" w:cs="Arial"/>
          <w:bCs/>
          <w:sz w:val="20"/>
        </w:rPr>
        <w:t>:</w:t>
      </w:r>
    </w:p>
    <w:p w14:paraId="4821BC61" w14:textId="0EC85727" w:rsidR="00E1627C" w:rsidRPr="004775EF" w:rsidRDefault="005D31EC" w:rsidP="005D1625">
      <w:pPr>
        <w:pStyle w:val="ListParagraph"/>
        <w:numPr>
          <w:ilvl w:val="0"/>
          <w:numId w:val="35"/>
        </w:numPr>
        <w:spacing w:before="240" w:after="160"/>
        <w:rPr>
          <w:rFonts w:ascii="StobiSerif Regular" w:hAnsi="StobiSerif Regular"/>
          <w:bCs/>
          <w:sz w:val="20"/>
        </w:rPr>
      </w:pPr>
      <w:r w:rsidRPr="004775EF">
        <w:rPr>
          <w:rFonts w:ascii="StobiSerif Regular" w:hAnsi="StobiSerif Regular"/>
          <w:bCs/>
          <w:sz w:val="20"/>
        </w:rPr>
        <w:t>Provi</w:t>
      </w:r>
      <w:r w:rsidR="009D54F8" w:rsidRPr="004775EF">
        <w:rPr>
          <w:rFonts w:ascii="StobiSerif Regular" w:hAnsi="StobiSerif Regular"/>
          <w:bCs/>
          <w:sz w:val="20"/>
        </w:rPr>
        <w:t>ded extended</w:t>
      </w:r>
      <w:r w:rsidR="00F342EE" w:rsidRPr="004775EF">
        <w:rPr>
          <w:rFonts w:ascii="StobiSerif Regular" w:hAnsi="StobiSerif Regular"/>
          <w:bCs/>
          <w:sz w:val="20"/>
        </w:rPr>
        <w:t xml:space="preserve"> </w:t>
      </w:r>
      <w:r w:rsidR="009D54F8" w:rsidRPr="004775EF">
        <w:rPr>
          <w:rFonts w:ascii="StobiSerif Regular" w:hAnsi="StobiSerif Regular"/>
          <w:bCs/>
          <w:sz w:val="20"/>
        </w:rPr>
        <w:t xml:space="preserve">design services (preparation of drawings) </w:t>
      </w:r>
      <w:r w:rsidR="00AA11AF" w:rsidRPr="004775EF">
        <w:rPr>
          <w:rFonts w:ascii="StobiSerif Regular" w:hAnsi="StobiSerif Regular"/>
          <w:bCs/>
          <w:sz w:val="20"/>
        </w:rPr>
        <w:t xml:space="preserve">if required, </w:t>
      </w:r>
      <w:r w:rsidRPr="004775EF">
        <w:rPr>
          <w:rFonts w:ascii="StobiSerif Regular" w:hAnsi="StobiSerif Regular"/>
          <w:bCs/>
          <w:sz w:val="20"/>
        </w:rPr>
        <w:t xml:space="preserve">during the respective civil works at BCP </w:t>
      </w:r>
      <w:proofErr w:type="spellStart"/>
      <w:r w:rsidRPr="004775EF">
        <w:rPr>
          <w:rFonts w:ascii="StobiSerif Regular" w:hAnsi="StobiSerif Regular"/>
          <w:bCs/>
          <w:sz w:val="20"/>
        </w:rPr>
        <w:t>Deve</w:t>
      </w:r>
      <w:proofErr w:type="spellEnd"/>
      <w:r w:rsidRPr="004775EF">
        <w:rPr>
          <w:rFonts w:ascii="StobiSerif Regular" w:hAnsi="StobiSerif Regular"/>
          <w:bCs/>
          <w:sz w:val="20"/>
        </w:rPr>
        <w:t xml:space="preserve"> Bair</w:t>
      </w:r>
      <w:r w:rsidR="00AA11AF" w:rsidRPr="004775EF">
        <w:rPr>
          <w:rFonts w:ascii="StobiSerif Regular" w:hAnsi="StobiSerif Regular"/>
          <w:bCs/>
          <w:sz w:val="20"/>
        </w:rPr>
        <w:t>;</w:t>
      </w:r>
    </w:p>
    <w:p w14:paraId="5144BD9D" w14:textId="3D188E79" w:rsidR="005D31EC" w:rsidRPr="004775EF" w:rsidRDefault="00AA11AF" w:rsidP="005D1625">
      <w:pPr>
        <w:pStyle w:val="ListParagraph"/>
        <w:numPr>
          <w:ilvl w:val="0"/>
          <w:numId w:val="35"/>
        </w:numPr>
        <w:spacing w:before="240" w:after="160"/>
        <w:rPr>
          <w:rFonts w:ascii="StobiSerif Regular" w:hAnsi="StobiSerif Regular"/>
          <w:bCs/>
          <w:sz w:val="20"/>
        </w:rPr>
      </w:pPr>
      <w:r w:rsidRPr="004775EF">
        <w:rPr>
          <w:rFonts w:ascii="StobiSerif Regular" w:hAnsi="StobiSerif Regular"/>
          <w:bCs/>
          <w:sz w:val="20"/>
        </w:rPr>
        <w:t>Provided extended</w:t>
      </w:r>
      <w:r w:rsidR="00F342EE" w:rsidRPr="004775EF">
        <w:rPr>
          <w:rFonts w:ascii="StobiSerif Regular" w:hAnsi="StobiSerif Regular"/>
          <w:bCs/>
          <w:sz w:val="20"/>
        </w:rPr>
        <w:t xml:space="preserve"> </w:t>
      </w:r>
      <w:r w:rsidRPr="004775EF">
        <w:rPr>
          <w:rFonts w:ascii="StobiSerif Regular" w:hAnsi="StobiSerif Regular"/>
          <w:bCs/>
          <w:sz w:val="20"/>
        </w:rPr>
        <w:t>design services (preparation of drawings) if required, during the respective civil works at</w:t>
      </w:r>
      <w:r w:rsidR="00592B26" w:rsidRPr="004775EF">
        <w:rPr>
          <w:rFonts w:ascii="StobiSerif Regular" w:hAnsi="StobiSerif Regular"/>
          <w:bCs/>
          <w:sz w:val="20"/>
        </w:rPr>
        <w:t xml:space="preserve"> </w:t>
      </w:r>
      <w:r w:rsidR="005D31EC" w:rsidRPr="004775EF">
        <w:rPr>
          <w:rFonts w:ascii="StobiSerif Regular" w:hAnsi="StobiSerif Regular"/>
          <w:bCs/>
          <w:iCs/>
          <w:spacing w:val="2"/>
          <w:sz w:val="20"/>
        </w:rPr>
        <w:t xml:space="preserve">BCP </w:t>
      </w:r>
      <w:proofErr w:type="spellStart"/>
      <w:r w:rsidR="005D31EC" w:rsidRPr="004775EF">
        <w:rPr>
          <w:rFonts w:ascii="StobiSerif Regular" w:hAnsi="StobiSerif Regular"/>
          <w:bCs/>
          <w:iCs/>
          <w:spacing w:val="2"/>
          <w:sz w:val="20"/>
        </w:rPr>
        <w:t>Kjafasan</w:t>
      </w:r>
      <w:proofErr w:type="spellEnd"/>
      <w:r w:rsidRPr="004775EF">
        <w:rPr>
          <w:rFonts w:ascii="StobiSerif Regular" w:hAnsi="StobiSerif Regular"/>
          <w:bCs/>
          <w:iCs/>
          <w:spacing w:val="2"/>
          <w:sz w:val="20"/>
        </w:rPr>
        <w:t>;</w:t>
      </w:r>
    </w:p>
    <w:p w14:paraId="552B0AD9" w14:textId="77777777" w:rsidR="00DB28FE" w:rsidRPr="004775EF" w:rsidRDefault="00DB28FE" w:rsidP="00DB28FE">
      <w:pPr>
        <w:rPr>
          <w:rFonts w:ascii="StobiSerif Regular" w:hAnsi="StobiSerif Regular" w:cs="Arial"/>
          <w:bCs/>
          <w:sz w:val="20"/>
        </w:rPr>
      </w:pPr>
    </w:p>
    <w:p w14:paraId="6F4C065D" w14:textId="77777777" w:rsidR="00DB28FE" w:rsidRPr="004775EF" w:rsidRDefault="00DB28FE" w:rsidP="00DB28FE">
      <w:pPr>
        <w:pStyle w:val="Heading1"/>
        <w:ind w:hanging="468"/>
        <w:rPr>
          <w:rFonts w:ascii="StobiSerif Regular" w:hAnsi="StobiSerif Regular"/>
          <w:sz w:val="20"/>
        </w:rPr>
      </w:pPr>
      <w:bookmarkStart w:id="8" w:name="_Toc437258283"/>
      <w:bookmarkStart w:id="9" w:name="_Toc62837149"/>
      <w:r w:rsidRPr="004775EF">
        <w:rPr>
          <w:rFonts w:ascii="StobiSerif Regular" w:hAnsi="StobiSerif Regular"/>
          <w:sz w:val="20"/>
        </w:rPr>
        <w:t>SCOPE OF SERVICES AND REQUIREMENTS</w:t>
      </w:r>
      <w:bookmarkEnd w:id="8"/>
      <w:bookmarkEnd w:id="9"/>
    </w:p>
    <w:p w14:paraId="39B873C9" w14:textId="678C2043" w:rsidR="0097727F" w:rsidRPr="004775EF" w:rsidRDefault="0097727F" w:rsidP="0005244D">
      <w:pPr>
        <w:pStyle w:val="Heading1"/>
        <w:numPr>
          <w:ilvl w:val="0"/>
          <w:numId w:val="0"/>
        </w:numPr>
        <w:ind w:firstLine="360"/>
      </w:pPr>
      <w:r w:rsidRPr="004775EF">
        <w:rPr>
          <w:rFonts w:ascii="StobiSerif Medium" w:hAnsi="StobiSerif Medium"/>
          <w:b w:val="0"/>
          <w:sz w:val="20"/>
          <w:lang w:val="en-GB"/>
        </w:rPr>
        <w:t xml:space="preserve">Period of implementation of services is </w:t>
      </w:r>
      <w:r w:rsidR="00A90D15" w:rsidRPr="004775EF">
        <w:rPr>
          <w:rFonts w:ascii="StobiSerif Medium" w:hAnsi="StobiSerif Medium"/>
          <w:b w:val="0"/>
          <w:sz w:val="20"/>
          <w:lang w:val="en-GB"/>
        </w:rPr>
        <w:t>30</w:t>
      </w:r>
      <w:r w:rsidRPr="004775EF">
        <w:rPr>
          <w:rFonts w:ascii="StobiSerif Medium" w:hAnsi="StobiSerif Medium"/>
          <w:b w:val="0"/>
          <w:sz w:val="20"/>
          <w:lang w:val="en-GB"/>
        </w:rPr>
        <w:t xml:space="preserve"> months.</w:t>
      </w:r>
      <w:r w:rsidR="00142B46" w:rsidRPr="004775EF">
        <w:rPr>
          <w:rFonts w:ascii="StobiSerif Medium" w:hAnsi="StobiSerif Medium"/>
          <w:b w:val="0"/>
          <w:sz w:val="20"/>
          <w:lang w:val="en-GB"/>
        </w:rPr>
        <w:t xml:space="preserve"> The expected start of the assignment is June 2021.</w:t>
      </w:r>
    </w:p>
    <w:p w14:paraId="529D0E54" w14:textId="575FBF9A" w:rsidR="00FD46CD" w:rsidRPr="004775EF" w:rsidRDefault="00FD46CD" w:rsidP="0078171F">
      <w:pPr>
        <w:rPr>
          <w:bCs/>
          <w:sz w:val="20"/>
        </w:rPr>
      </w:pPr>
      <w:r w:rsidRPr="004775EF">
        <w:rPr>
          <w:rStyle w:val="Heading2CharChar"/>
          <w:rFonts w:ascii="StobiSerif Regular" w:hAnsi="StobiSerif Regular"/>
          <w:bCs/>
          <w:sz w:val="20"/>
        </w:rPr>
        <w:t>3.1</w:t>
      </w:r>
      <w:r w:rsidRPr="004775EF">
        <w:rPr>
          <w:rStyle w:val="Heading2CharChar"/>
          <w:rFonts w:ascii="StobiSerif Regular" w:hAnsi="StobiSerif Regular"/>
          <w:bCs/>
          <w:sz w:val="20"/>
        </w:rPr>
        <w:tab/>
      </w:r>
      <w:r w:rsidR="00AC3886" w:rsidRPr="004775EF">
        <w:rPr>
          <w:rStyle w:val="Heading2CharChar"/>
          <w:rFonts w:ascii="StobiSerif Regular" w:hAnsi="StobiSerif Regular"/>
          <w:bCs/>
          <w:sz w:val="20"/>
        </w:rPr>
        <w:t>Scope of Services</w:t>
      </w:r>
    </w:p>
    <w:p w14:paraId="6E3B7FC2" w14:textId="77777777" w:rsidR="00E1627C" w:rsidRPr="004775EF" w:rsidRDefault="00E1627C" w:rsidP="00E1627C">
      <w:pPr>
        <w:rPr>
          <w:rFonts w:ascii="StobiSerif Regular" w:hAnsi="StobiSerif Regular"/>
          <w:b/>
          <w:sz w:val="20"/>
        </w:rPr>
      </w:pPr>
    </w:p>
    <w:p w14:paraId="04642D11" w14:textId="0BA000D8" w:rsidR="00AB35AC" w:rsidRPr="004775EF" w:rsidRDefault="00FD46CD" w:rsidP="00FD46CD">
      <w:pPr>
        <w:rPr>
          <w:rFonts w:ascii="StobiSerif Regular" w:hAnsi="StobiSerif Regular"/>
          <w:b/>
          <w:sz w:val="20"/>
        </w:rPr>
      </w:pPr>
      <w:r w:rsidRPr="004775EF">
        <w:rPr>
          <w:rFonts w:ascii="StobiSerif Regular" w:hAnsi="StobiSerif Regular"/>
          <w:b/>
          <w:sz w:val="20"/>
        </w:rPr>
        <w:t>Component</w:t>
      </w:r>
      <w:r w:rsidR="00E1627C" w:rsidRPr="004775EF">
        <w:rPr>
          <w:rFonts w:ascii="StobiSerif Regular" w:hAnsi="StobiSerif Regular"/>
          <w:b/>
          <w:sz w:val="20"/>
        </w:rPr>
        <w:t xml:space="preserve"> 1 – Review of the existing physical conditions of the </w:t>
      </w:r>
      <w:r w:rsidR="004254CE" w:rsidRPr="004775EF">
        <w:rPr>
          <w:rFonts w:ascii="StobiSerif Regular" w:hAnsi="StobiSerif Regular"/>
          <w:b/>
          <w:sz w:val="20"/>
        </w:rPr>
        <w:t xml:space="preserve">border crossing </w:t>
      </w:r>
      <w:r w:rsidR="004254CE" w:rsidRPr="004775EF">
        <w:rPr>
          <w:rFonts w:ascii="StobiSerif Regular" w:hAnsi="StobiSerif Regular" w:cs="Arial"/>
          <w:b/>
          <w:sz w:val="20"/>
        </w:rPr>
        <w:t xml:space="preserve">facilities and infrastructure at the </w:t>
      </w:r>
      <w:r w:rsidR="00E1627C" w:rsidRPr="004775EF">
        <w:rPr>
          <w:rFonts w:ascii="StobiSerif Regular" w:hAnsi="StobiSerif Regular"/>
          <w:b/>
          <w:sz w:val="20"/>
        </w:rPr>
        <w:t xml:space="preserve">BCP </w:t>
      </w:r>
      <w:proofErr w:type="spellStart"/>
      <w:r w:rsidR="00E1627C" w:rsidRPr="004775EF">
        <w:rPr>
          <w:rFonts w:ascii="StobiSerif Regular" w:hAnsi="StobiSerif Regular"/>
          <w:b/>
          <w:sz w:val="20"/>
        </w:rPr>
        <w:t>Deve</w:t>
      </w:r>
      <w:proofErr w:type="spellEnd"/>
      <w:r w:rsidR="00E1627C" w:rsidRPr="004775EF">
        <w:rPr>
          <w:rFonts w:ascii="StobiSerif Regular" w:hAnsi="StobiSerif Regular"/>
          <w:b/>
          <w:sz w:val="20"/>
        </w:rPr>
        <w:t xml:space="preserve"> Bair and </w:t>
      </w:r>
      <w:r w:rsidR="004254CE" w:rsidRPr="004775EF">
        <w:rPr>
          <w:rFonts w:ascii="StobiSerif Regular" w:hAnsi="StobiSerif Regular"/>
          <w:b/>
          <w:sz w:val="20"/>
        </w:rPr>
        <w:t xml:space="preserve">BCP </w:t>
      </w:r>
      <w:proofErr w:type="spellStart"/>
      <w:r w:rsidR="00E1627C" w:rsidRPr="004775EF">
        <w:rPr>
          <w:rFonts w:ascii="StobiSerif Regular" w:hAnsi="StobiSerif Regular"/>
          <w:b/>
          <w:sz w:val="20"/>
        </w:rPr>
        <w:t>Kjafasan</w:t>
      </w:r>
      <w:proofErr w:type="spellEnd"/>
      <w:r w:rsidR="00AB35AC" w:rsidRPr="004775EF">
        <w:rPr>
          <w:rFonts w:ascii="StobiSerif Regular" w:hAnsi="StobiSerif Regular"/>
          <w:b/>
          <w:sz w:val="20"/>
        </w:rPr>
        <w:t xml:space="preserve">. </w:t>
      </w:r>
    </w:p>
    <w:p w14:paraId="2B0A3173" w14:textId="77777777" w:rsidR="00AB35AC" w:rsidRPr="004775EF" w:rsidRDefault="00AB35AC" w:rsidP="00FD46CD">
      <w:pPr>
        <w:rPr>
          <w:rFonts w:ascii="StobiSerif Regular" w:hAnsi="StobiSerif Regular"/>
          <w:b/>
          <w:sz w:val="20"/>
        </w:rPr>
      </w:pPr>
    </w:p>
    <w:p w14:paraId="5D192159" w14:textId="57E6BF03" w:rsidR="00E1627C" w:rsidRPr="004775EF" w:rsidRDefault="00FD46CD" w:rsidP="00AC3886">
      <w:pPr>
        <w:rPr>
          <w:rFonts w:ascii="StobiSerif Regular" w:hAnsi="StobiSerif Regular"/>
          <w:bCs/>
          <w:sz w:val="20"/>
        </w:rPr>
      </w:pPr>
      <w:r w:rsidRPr="004775EF">
        <w:rPr>
          <w:rFonts w:ascii="StobiSerif Regular" w:hAnsi="StobiSerif Regular"/>
          <w:bCs/>
          <w:sz w:val="20"/>
        </w:rPr>
        <w:t xml:space="preserve">Sub-component </w:t>
      </w:r>
      <w:r w:rsidR="00E1627C" w:rsidRPr="004775EF">
        <w:rPr>
          <w:rFonts w:ascii="StobiSerif Regular" w:hAnsi="StobiSerif Regular"/>
          <w:bCs/>
          <w:sz w:val="20"/>
        </w:rPr>
        <w:t>1.1</w:t>
      </w:r>
      <w:r w:rsidR="00AA11AF" w:rsidRPr="004775EF">
        <w:rPr>
          <w:rFonts w:ascii="StobiSerif Regular" w:hAnsi="StobiSerif Regular"/>
          <w:bCs/>
          <w:sz w:val="20"/>
        </w:rPr>
        <w:t>.</w:t>
      </w:r>
      <w:r w:rsidR="00AB35AC" w:rsidRPr="004775EF">
        <w:rPr>
          <w:rFonts w:ascii="StobiSerif Regular" w:hAnsi="StobiSerif Regular"/>
          <w:bCs/>
          <w:sz w:val="20"/>
        </w:rPr>
        <w:t xml:space="preserve"> -</w:t>
      </w:r>
      <w:r w:rsidR="00E1627C" w:rsidRPr="004775EF">
        <w:rPr>
          <w:rFonts w:ascii="StobiSerif Regular" w:hAnsi="StobiSerif Regular"/>
          <w:bCs/>
          <w:sz w:val="20"/>
        </w:rPr>
        <w:t xml:space="preserve"> Review of the existing physical conditions of the </w:t>
      </w:r>
      <w:r w:rsidR="004254CE" w:rsidRPr="004775EF">
        <w:rPr>
          <w:rFonts w:ascii="StobiSerif Regular" w:hAnsi="StobiSerif Regular"/>
          <w:bCs/>
          <w:sz w:val="20"/>
        </w:rPr>
        <w:t xml:space="preserve">border crossing </w:t>
      </w:r>
      <w:r w:rsidR="004254CE" w:rsidRPr="004775EF">
        <w:rPr>
          <w:rFonts w:ascii="StobiSerif Regular" w:hAnsi="StobiSerif Regular" w:cs="Arial"/>
          <w:bCs/>
          <w:sz w:val="20"/>
        </w:rPr>
        <w:t xml:space="preserve">facilities and infrastructure at the </w:t>
      </w:r>
      <w:r w:rsidR="00E1627C" w:rsidRPr="004775EF">
        <w:rPr>
          <w:rFonts w:ascii="StobiSerif Regular" w:hAnsi="StobiSerif Regular"/>
          <w:bCs/>
          <w:sz w:val="20"/>
        </w:rPr>
        <w:t xml:space="preserve">BCP </w:t>
      </w:r>
      <w:proofErr w:type="spellStart"/>
      <w:r w:rsidR="00E1627C" w:rsidRPr="004775EF">
        <w:rPr>
          <w:rFonts w:ascii="StobiSerif Regular" w:hAnsi="StobiSerif Regular"/>
          <w:bCs/>
          <w:sz w:val="20"/>
        </w:rPr>
        <w:t>Deve</w:t>
      </w:r>
      <w:proofErr w:type="spellEnd"/>
      <w:r w:rsidR="00E1627C" w:rsidRPr="004775EF">
        <w:rPr>
          <w:rFonts w:ascii="StobiSerif Regular" w:hAnsi="StobiSerif Regular"/>
          <w:bCs/>
          <w:sz w:val="20"/>
        </w:rPr>
        <w:t xml:space="preserve"> Bair</w:t>
      </w:r>
      <w:r w:rsidR="004254CE" w:rsidRPr="004775EF">
        <w:rPr>
          <w:rFonts w:ascii="StobiSerif Regular" w:hAnsi="StobiSerif Regular"/>
          <w:bCs/>
          <w:sz w:val="20"/>
        </w:rPr>
        <w:t>.</w:t>
      </w:r>
    </w:p>
    <w:p w14:paraId="2821473F" w14:textId="77777777" w:rsidR="004254CE" w:rsidRPr="004775EF" w:rsidRDefault="004254CE" w:rsidP="004254CE">
      <w:pPr>
        <w:rPr>
          <w:rFonts w:ascii="StobiSerif Regular" w:hAnsi="StobiSerif Regular" w:cs="Arial"/>
          <w:bCs/>
          <w:sz w:val="20"/>
        </w:rPr>
      </w:pPr>
    </w:p>
    <w:p w14:paraId="1FB715A7" w14:textId="6A409365" w:rsidR="000B6C3B" w:rsidRPr="004775EF" w:rsidRDefault="00DA7A20" w:rsidP="0078171F">
      <w:pPr>
        <w:ind w:firstLine="360"/>
        <w:rPr>
          <w:rFonts w:ascii="StobiSerif Regular" w:hAnsi="StobiSerif Regular" w:cs="Arial"/>
          <w:bCs/>
          <w:sz w:val="20"/>
        </w:rPr>
      </w:pPr>
      <w:r w:rsidRPr="004775EF">
        <w:rPr>
          <w:rFonts w:ascii="StobiSerif Regular" w:hAnsi="StobiSerif Regular" w:cs="Arial"/>
          <w:bCs/>
          <w:sz w:val="20"/>
        </w:rPr>
        <w:t>T</w:t>
      </w:r>
      <w:r w:rsidR="004254CE" w:rsidRPr="004775EF">
        <w:rPr>
          <w:rFonts w:ascii="StobiSerif Regular" w:hAnsi="StobiSerif Regular" w:cs="Arial"/>
          <w:bCs/>
          <w:sz w:val="20"/>
        </w:rPr>
        <w:t xml:space="preserve">he </w:t>
      </w:r>
      <w:r w:rsidR="000B6C3B" w:rsidRPr="004775EF">
        <w:rPr>
          <w:rFonts w:ascii="StobiSerif Regular" w:hAnsi="StobiSerif Regular" w:cs="Arial"/>
          <w:bCs/>
          <w:sz w:val="20"/>
        </w:rPr>
        <w:t>Consultant is required to:</w:t>
      </w:r>
    </w:p>
    <w:p w14:paraId="4DC6725F" w14:textId="6768EAF7" w:rsidR="00E1627C" w:rsidRPr="004775EF" w:rsidRDefault="00E1627C" w:rsidP="005D1625">
      <w:pPr>
        <w:pStyle w:val="ListParagraph"/>
        <w:numPr>
          <w:ilvl w:val="0"/>
          <w:numId w:val="32"/>
        </w:numPr>
        <w:overflowPunct/>
        <w:autoSpaceDE/>
        <w:autoSpaceDN/>
        <w:adjustRightInd/>
        <w:spacing w:before="120" w:after="120"/>
        <w:ind w:right="-2"/>
        <w:contextualSpacing/>
        <w:textAlignment w:val="auto"/>
        <w:rPr>
          <w:rFonts w:ascii="StobiSerif Regular" w:hAnsi="StobiSerif Regular"/>
          <w:sz w:val="20"/>
        </w:rPr>
      </w:pPr>
      <w:r w:rsidRPr="004775EF">
        <w:rPr>
          <w:rFonts w:ascii="StobiSerif Regular" w:hAnsi="StobiSerif Regular"/>
          <w:sz w:val="20"/>
        </w:rPr>
        <w:t xml:space="preserve">Review the existing </w:t>
      </w:r>
      <w:r w:rsidRPr="004775EF">
        <w:rPr>
          <w:rFonts w:ascii="StobiSerif Regular" w:hAnsi="StobiSerif Regular"/>
          <w:bCs/>
          <w:sz w:val="20"/>
        </w:rPr>
        <w:t xml:space="preserve">physical conditions, </w:t>
      </w:r>
      <w:r w:rsidRPr="004775EF">
        <w:rPr>
          <w:rFonts w:ascii="StobiSerif Regular" w:hAnsi="StobiSerif Regular"/>
          <w:sz w:val="20"/>
        </w:rPr>
        <w:t xml:space="preserve">perform on-site check, assess the current situation, and prepare </w:t>
      </w:r>
      <w:r w:rsidRPr="004775EF">
        <w:rPr>
          <w:rFonts w:ascii="StobiSerif Regular" w:eastAsia="Arial Unicode MS" w:hAnsi="StobiSerif Regular"/>
          <w:sz w:val="20"/>
          <w:lang w:eastAsia="de-DE"/>
        </w:rPr>
        <w:t xml:space="preserve">Needs Analysis report for </w:t>
      </w:r>
      <w:r w:rsidRPr="004775EF">
        <w:rPr>
          <w:rFonts w:ascii="StobiSerif Regular" w:hAnsi="StobiSerif Regular"/>
          <w:sz w:val="20"/>
        </w:rPr>
        <w:t>the reconstruction</w:t>
      </w:r>
      <w:r w:rsidR="000B6C3B" w:rsidRPr="004775EF">
        <w:rPr>
          <w:rFonts w:ascii="StobiSerif Regular" w:hAnsi="StobiSerif Regular"/>
          <w:sz w:val="20"/>
        </w:rPr>
        <w:t>/</w:t>
      </w:r>
      <w:r w:rsidRPr="004775EF">
        <w:rPr>
          <w:rFonts w:ascii="StobiSerif Regular" w:hAnsi="StobiSerif Regular"/>
          <w:sz w:val="20"/>
        </w:rPr>
        <w:t>extension</w:t>
      </w:r>
      <w:r w:rsidR="000B6C3B" w:rsidRPr="004775EF">
        <w:rPr>
          <w:rFonts w:ascii="StobiSerif Regular" w:hAnsi="StobiSerif Regular"/>
          <w:sz w:val="20"/>
        </w:rPr>
        <w:t>/</w:t>
      </w:r>
      <w:r w:rsidRPr="004775EF">
        <w:rPr>
          <w:rFonts w:ascii="StobiSerif Regular" w:hAnsi="StobiSerif Regular"/>
          <w:sz w:val="20"/>
        </w:rPr>
        <w:t>upgrade of border crossing facilities and infrastructure at BC</w:t>
      </w:r>
      <w:r w:rsidR="00660807" w:rsidRPr="004775EF">
        <w:rPr>
          <w:rFonts w:ascii="StobiSerif Regular" w:hAnsi="StobiSerif Regular"/>
          <w:sz w:val="20"/>
        </w:rPr>
        <w:t>P</w:t>
      </w:r>
      <w:r w:rsidRPr="004775EF">
        <w:rPr>
          <w:rFonts w:ascii="StobiSerif Regular" w:hAnsi="StobiSerif Regular"/>
          <w:sz w:val="20"/>
        </w:rPr>
        <w:t xml:space="preserve">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w:t>
      </w:r>
    </w:p>
    <w:p w14:paraId="511E8406" w14:textId="32FD098C" w:rsidR="00E1627C" w:rsidRPr="004775EF" w:rsidRDefault="00E1627C" w:rsidP="005D1625">
      <w:pPr>
        <w:pStyle w:val="ListParagraph"/>
        <w:numPr>
          <w:ilvl w:val="0"/>
          <w:numId w:val="32"/>
        </w:numPr>
        <w:overflowPunct/>
        <w:autoSpaceDE/>
        <w:autoSpaceDN/>
        <w:adjustRightInd/>
        <w:spacing w:before="120" w:after="120"/>
        <w:ind w:right="-2"/>
        <w:contextualSpacing/>
        <w:textAlignment w:val="auto"/>
        <w:rPr>
          <w:rFonts w:ascii="StobiSerif Regular" w:hAnsi="StobiSerif Regular"/>
          <w:sz w:val="20"/>
        </w:rPr>
      </w:pPr>
      <w:r w:rsidRPr="004775EF">
        <w:rPr>
          <w:rFonts w:ascii="StobiSerif Regular" w:hAnsi="StobiSerif Regular"/>
          <w:sz w:val="20"/>
        </w:rPr>
        <w:t xml:space="preserve">Based on the reviewed existing </w:t>
      </w:r>
      <w:r w:rsidRPr="004775EF">
        <w:rPr>
          <w:rFonts w:ascii="StobiSerif Regular" w:hAnsi="StobiSerif Regular"/>
          <w:bCs/>
          <w:sz w:val="20"/>
        </w:rPr>
        <w:t>physical conditions</w:t>
      </w:r>
      <w:r w:rsidRPr="004775EF">
        <w:rPr>
          <w:rFonts w:ascii="StobiSerif Regular" w:hAnsi="StobiSerif Regular"/>
          <w:sz w:val="20"/>
        </w:rPr>
        <w:t xml:space="preserve">, needs analysis of the present situation, the project objectives and the available funds, and taking into consideration the best practice, the Consultant will prepare and agree with the </w:t>
      </w:r>
      <w:r w:rsidR="000621AB" w:rsidRPr="004775EF">
        <w:rPr>
          <w:rFonts w:ascii="StobiSerif Regular" w:hAnsi="StobiSerif Regular"/>
          <w:sz w:val="20"/>
        </w:rPr>
        <w:t>Customs Administration of Republic of North Macedonia</w:t>
      </w:r>
      <w:r w:rsidR="000621AB" w:rsidRPr="004775EF" w:rsidDel="000621AB">
        <w:rPr>
          <w:rFonts w:ascii="StobiSerif Regular" w:hAnsi="StobiSerif Regular"/>
          <w:sz w:val="20"/>
        </w:rPr>
        <w:t xml:space="preserve"> </w:t>
      </w:r>
      <w:r w:rsidR="000621AB" w:rsidRPr="004775EF">
        <w:rPr>
          <w:rFonts w:ascii="StobiSerif Regular" w:hAnsi="StobiSerif Regular"/>
          <w:sz w:val="20"/>
        </w:rPr>
        <w:t>(CARNM)</w:t>
      </w:r>
      <w:r w:rsidR="000B6C3B" w:rsidRPr="004775EF">
        <w:rPr>
          <w:rFonts w:ascii="StobiSerif Regular" w:hAnsi="StobiSerif Regular"/>
          <w:sz w:val="20"/>
        </w:rPr>
        <w:t xml:space="preserve"> on </w:t>
      </w:r>
      <w:r w:rsidRPr="004775EF">
        <w:rPr>
          <w:rFonts w:ascii="StobiSerif Regular" w:hAnsi="StobiSerif Regular"/>
          <w:sz w:val="20"/>
        </w:rPr>
        <w:t xml:space="preserve">the </w:t>
      </w:r>
      <w:r w:rsidR="000B6C3B" w:rsidRPr="004775EF">
        <w:rPr>
          <w:rFonts w:ascii="StobiSerif Regular" w:hAnsi="StobiSerif Regular"/>
          <w:sz w:val="20"/>
        </w:rPr>
        <w:t xml:space="preserve">final </w:t>
      </w:r>
      <w:r w:rsidRPr="004775EF">
        <w:rPr>
          <w:rFonts w:ascii="StobiSerif Regular" w:hAnsi="StobiSerif Regular"/>
          <w:sz w:val="20"/>
        </w:rPr>
        <w:t xml:space="preserve">Needs Analysis Report; </w:t>
      </w:r>
    </w:p>
    <w:p w14:paraId="1ABBA808" w14:textId="48DCC3D8" w:rsidR="00E1627C" w:rsidRPr="004775EF" w:rsidRDefault="000B6C3B" w:rsidP="005D1625">
      <w:pPr>
        <w:pStyle w:val="ListParagraph"/>
        <w:numPr>
          <w:ilvl w:val="0"/>
          <w:numId w:val="32"/>
        </w:numPr>
        <w:tabs>
          <w:tab w:val="left" w:pos="284"/>
        </w:tabs>
        <w:suppressAutoHyphens w:val="0"/>
        <w:overflowPunct/>
        <w:autoSpaceDE/>
        <w:autoSpaceDN/>
        <w:adjustRightInd/>
        <w:spacing w:before="120" w:after="120"/>
        <w:ind w:right="-2"/>
        <w:contextualSpacing/>
        <w:textAlignment w:val="auto"/>
        <w:rPr>
          <w:rFonts w:ascii="StobiSerif Regular" w:hAnsi="StobiSerif Regular"/>
          <w:sz w:val="20"/>
        </w:rPr>
      </w:pPr>
      <w:r w:rsidRPr="004775EF">
        <w:rPr>
          <w:rFonts w:ascii="StobiSerif Regular" w:hAnsi="StobiSerif Regular"/>
          <w:sz w:val="20"/>
        </w:rPr>
        <w:lastRenderedPageBreak/>
        <w:t>I</w:t>
      </w:r>
      <w:r w:rsidR="00E1627C" w:rsidRPr="004775EF">
        <w:rPr>
          <w:rFonts w:ascii="StobiSerif Regular" w:hAnsi="StobiSerif Regular"/>
          <w:sz w:val="20"/>
        </w:rPr>
        <w:t xml:space="preserve">n the Needs Analysis Report </w:t>
      </w:r>
      <w:r w:rsidRPr="004775EF">
        <w:rPr>
          <w:rFonts w:ascii="StobiSerif Regular" w:hAnsi="StobiSerif Regular"/>
          <w:sz w:val="20"/>
        </w:rPr>
        <w:t>the Consultant</w:t>
      </w:r>
      <w:r w:rsidR="00660807" w:rsidRPr="004775EF">
        <w:rPr>
          <w:rFonts w:ascii="StobiSerif Regular" w:hAnsi="StobiSerif Regular"/>
          <w:sz w:val="20"/>
        </w:rPr>
        <w:t xml:space="preserve"> </w:t>
      </w:r>
      <w:r w:rsidR="00E1627C" w:rsidRPr="004775EF">
        <w:rPr>
          <w:rFonts w:ascii="StobiSerif Regular" w:hAnsi="StobiSerif Regular"/>
          <w:sz w:val="20"/>
        </w:rPr>
        <w:t>will provide recommendation</w:t>
      </w:r>
      <w:r w:rsidRPr="004775EF">
        <w:rPr>
          <w:rFonts w:ascii="StobiSerif Regular" w:hAnsi="StobiSerif Regular"/>
          <w:sz w:val="20"/>
        </w:rPr>
        <w:t>s</w:t>
      </w:r>
      <w:r w:rsidR="00E1627C" w:rsidRPr="004775EF">
        <w:rPr>
          <w:rFonts w:ascii="StobiSerif Regular" w:hAnsi="StobiSerif Regular"/>
          <w:sz w:val="20"/>
        </w:rPr>
        <w:t xml:space="preserve"> and proposals for reconstruction</w:t>
      </w:r>
      <w:r w:rsidRPr="004775EF">
        <w:rPr>
          <w:rFonts w:ascii="StobiSerif Regular" w:hAnsi="StobiSerif Regular"/>
          <w:sz w:val="20"/>
        </w:rPr>
        <w:t>/</w:t>
      </w:r>
      <w:r w:rsidR="00E1627C" w:rsidRPr="004775EF">
        <w:rPr>
          <w:rFonts w:ascii="StobiSerif Regular" w:hAnsi="StobiSerif Regular"/>
          <w:sz w:val="20"/>
        </w:rPr>
        <w:t>extension</w:t>
      </w:r>
      <w:r w:rsidRPr="004775EF">
        <w:rPr>
          <w:rFonts w:ascii="StobiSerif Regular" w:hAnsi="StobiSerif Regular"/>
          <w:sz w:val="20"/>
        </w:rPr>
        <w:t>/</w:t>
      </w:r>
      <w:r w:rsidR="00E1627C" w:rsidRPr="004775EF">
        <w:rPr>
          <w:rFonts w:ascii="StobiSerif Regular" w:hAnsi="StobiSerif Regular"/>
          <w:sz w:val="20"/>
        </w:rPr>
        <w:t xml:space="preserve">upgrade of the </w:t>
      </w:r>
      <w:r w:rsidR="004952FD" w:rsidRPr="004775EF">
        <w:rPr>
          <w:rFonts w:ascii="StobiSerif Regular" w:hAnsi="StobiSerif Regular"/>
          <w:sz w:val="20"/>
        </w:rPr>
        <w:t>cross-border</w:t>
      </w:r>
      <w:r w:rsidR="00E1627C" w:rsidRPr="004775EF">
        <w:rPr>
          <w:rFonts w:ascii="StobiSerif Regular" w:eastAsia="Arial Unicode MS" w:hAnsi="StobiSerif Regular"/>
          <w:sz w:val="20"/>
          <w:lang w:eastAsia="de-DE"/>
        </w:rPr>
        <w:t xml:space="preserve"> facility at the BC </w:t>
      </w:r>
      <w:proofErr w:type="spellStart"/>
      <w:r w:rsidR="00E1627C" w:rsidRPr="004775EF">
        <w:rPr>
          <w:rFonts w:ascii="StobiSerif Regular" w:eastAsia="Arial Unicode MS" w:hAnsi="StobiSerif Regular"/>
          <w:sz w:val="20"/>
          <w:lang w:eastAsia="de-DE"/>
        </w:rPr>
        <w:t>Deve</w:t>
      </w:r>
      <w:proofErr w:type="spellEnd"/>
      <w:r w:rsidR="00E1627C" w:rsidRPr="004775EF">
        <w:rPr>
          <w:rFonts w:ascii="StobiSerif Regular" w:eastAsia="Arial Unicode MS" w:hAnsi="StobiSerif Regular"/>
          <w:sz w:val="20"/>
          <w:lang w:eastAsia="de-DE"/>
        </w:rPr>
        <w:t xml:space="preserve"> Bair</w:t>
      </w:r>
      <w:r w:rsidR="00E1627C" w:rsidRPr="004775EF">
        <w:rPr>
          <w:rFonts w:ascii="StobiSerif Regular" w:hAnsi="StobiSerif Regular"/>
          <w:sz w:val="20"/>
        </w:rPr>
        <w:t xml:space="preserve">, respecting the space available, traffic flow, national legislation and European standards and best practice, with proposed </w:t>
      </w:r>
      <w:r w:rsidR="00E1627C" w:rsidRPr="004775EF">
        <w:rPr>
          <w:rFonts w:ascii="StobiSerif Regular" w:hAnsi="StobiSerif Regular"/>
          <w:sz w:val="20"/>
          <w:lang w:val="mk-MK" w:eastAsia="mk-MK"/>
        </w:rPr>
        <w:t xml:space="preserve">Blueprint for the Project, </w:t>
      </w:r>
      <w:r w:rsidR="00E1627C" w:rsidRPr="004775EF">
        <w:rPr>
          <w:rFonts w:ascii="StobiSerif Regular" w:hAnsi="StobiSerif Regular"/>
          <w:sz w:val="20"/>
          <w:lang w:eastAsia="mk-MK"/>
        </w:rPr>
        <w:t>and</w:t>
      </w:r>
      <w:r w:rsidR="00E1627C" w:rsidRPr="004775EF">
        <w:rPr>
          <w:rFonts w:ascii="StobiSerif Regular" w:hAnsi="StobiSerif Regular"/>
          <w:sz w:val="20"/>
        </w:rPr>
        <w:t xml:space="preserve"> the estimated costs for the same scope of work;</w:t>
      </w:r>
    </w:p>
    <w:p w14:paraId="2C2A0A2F" w14:textId="0AA5406D" w:rsidR="00E1627C" w:rsidRPr="004775EF" w:rsidRDefault="00E1627C" w:rsidP="005D1625">
      <w:pPr>
        <w:pStyle w:val="ListParagraph"/>
        <w:numPr>
          <w:ilvl w:val="0"/>
          <w:numId w:val="32"/>
        </w:numPr>
        <w:suppressAutoHyphens w:val="0"/>
        <w:overflowPunct/>
        <w:autoSpaceDE/>
        <w:autoSpaceDN/>
        <w:adjustRightInd/>
        <w:spacing w:before="120" w:after="120"/>
        <w:ind w:right="-2"/>
        <w:contextualSpacing/>
        <w:textAlignment w:val="auto"/>
        <w:rPr>
          <w:rFonts w:ascii="StobiSerif Regular" w:hAnsi="StobiSerif Regular"/>
          <w:b/>
          <w:sz w:val="20"/>
          <w:u w:val="single"/>
        </w:rPr>
      </w:pPr>
      <w:r w:rsidRPr="004775EF">
        <w:rPr>
          <w:rFonts w:ascii="StobiSerif Regular" w:hAnsi="StobiSerif Regular"/>
          <w:sz w:val="20"/>
        </w:rPr>
        <w:t xml:space="preserve">Needs Analysis Report shall be </w:t>
      </w:r>
      <w:r w:rsidR="000B6C3B" w:rsidRPr="004775EF">
        <w:rPr>
          <w:rFonts w:ascii="StobiSerif Regular" w:hAnsi="StobiSerif Regular"/>
          <w:sz w:val="20"/>
        </w:rPr>
        <w:t xml:space="preserve">approved and </w:t>
      </w:r>
      <w:r w:rsidRPr="004775EF">
        <w:rPr>
          <w:rFonts w:ascii="StobiSerif Regular" w:hAnsi="StobiSerif Regular"/>
          <w:sz w:val="20"/>
        </w:rPr>
        <w:t xml:space="preserve">signed by the </w:t>
      </w:r>
      <w:r w:rsidR="000621AB" w:rsidRPr="004775EF">
        <w:rPr>
          <w:rFonts w:ascii="StobiSerif Regular" w:hAnsi="StobiSerif Regular"/>
          <w:sz w:val="20"/>
        </w:rPr>
        <w:t>CARNM</w:t>
      </w:r>
      <w:r w:rsidRPr="004775EF">
        <w:rPr>
          <w:rFonts w:ascii="StobiSerif Regular" w:hAnsi="StobiSerif Regular"/>
          <w:sz w:val="20"/>
        </w:rPr>
        <w:t xml:space="preserve"> in order to accommodate all the documentation with the needs of the </w:t>
      </w:r>
      <w:r w:rsidR="000621AB" w:rsidRPr="004775EF">
        <w:rPr>
          <w:rFonts w:ascii="StobiSerif Regular" w:hAnsi="StobiSerif Regular"/>
          <w:sz w:val="20"/>
        </w:rPr>
        <w:t>CARNM</w:t>
      </w:r>
      <w:r w:rsidRPr="004775EF">
        <w:rPr>
          <w:rFonts w:ascii="StobiSerif Regular" w:hAnsi="StobiSerif Regular"/>
          <w:sz w:val="20"/>
        </w:rPr>
        <w:t xml:space="preserve"> and to be implemented through the respective institutions </w:t>
      </w:r>
      <w:r w:rsidRPr="004775EF">
        <w:rPr>
          <w:rFonts w:ascii="StobiSerif Regular" w:hAnsi="StobiSerif Regular"/>
          <w:sz w:val="20"/>
          <w:shd w:val="clear" w:color="auto" w:fill="F8F9FA"/>
        </w:rPr>
        <w:t xml:space="preserve">for obtaining a permit </w:t>
      </w:r>
      <w:r w:rsidRPr="004775EF">
        <w:rPr>
          <w:rFonts w:ascii="StobiSerif Regular" w:hAnsi="StobiSerif Regular"/>
          <w:sz w:val="20"/>
        </w:rPr>
        <w:t>according to national legislation</w:t>
      </w:r>
      <w:r w:rsidRPr="004775EF">
        <w:rPr>
          <w:rFonts w:ascii="StobiSerif Regular" w:hAnsi="StobiSerif Regular"/>
          <w:b/>
          <w:sz w:val="20"/>
          <w:u w:val="single"/>
        </w:rPr>
        <w:t>;</w:t>
      </w:r>
    </w:p>
    <w:p w14:paraId="63D5674B" w14:textId="77777777" w:rsidR="00E1627C" w:rsidRPr="004775EF" w:rsidRDefault="00E1627C" w:rsidP="005D1625">
      <w:pPr>
        <w:pStyle w:val="ListParagraph"/>
        <w:widowControl w:val="0"/>
        <w:numPr>
          <w:ilvl w:val="0"/>
          <w:numId w:val="32"/>
        </w:numPr>
        <w:suppressAutoHyphens w:val="0"/>
        <w:overflowPunct/>
        <w:autoSpaceDE/>
        <w:autoSpaceDN/>
        <w:adjustRightInd/>
        <w:spacing w:before="120" w:after="120"/>
        <w:contextualSpacing/>
        <w:textAlignment w:val="auto"/>
        <w:rPr>
          <w:rFonts w:ascii="StobiSerif Regular" w:hAnsi="StobiSerif Regular"/>
          <w:sz w:val="20"/>
        </w:rPr>
      </w:pPr>
      <w:r w:rsidRPr="004775EF">
        <w:rPr>
          <w:rFonts w:ascii="StobiSerif Regular" w:hAnsi="StobiSerif Regular"/>
          <w:sz w:val="20"/>
        </w:rPr>
        <w:t>The Report on detailed assessment with detailed scope of work should contain the relevant information for all necessary documentation for project implementation, with key findings in relation to the location like: geometrical measurements, project with numerical data, required urban planning documentation, design documentation, documentation for infrastructure, situation and solutions for connecting with local existing infrastructure (road, water supply, sewage, electricity, etc.)</w:t>
      </w:r>
      <w:r w:rsidRPr="004775EF">
        <w:rPr>
          <w:rStyle w:val="FootnoteReference"/>
          <w:rFonts w:ascii="StobiSerif Regular" w:hAnsi="StobiSerif Regular"/>
          <w:sz w:val="20"/>
        </w:rPr>
        <w:footnoteReference w:id="1"/>
      </w:r>
      <w:r w:rsidRPr="004775EF">
        <w:rPr>
          <w:rFonts w:ascii="StobiSerif Regular" w:hAnsi="StobiSerif Regular"/>
          <w:sz w:val="20"/>
        </w:rPr>
        <w:t>;</w:t>
      </w:r>
    </w:p>
    <w:p w14:paraId="0CE88742" w14:textId="66114FC7" w:rsidR="00E1627C" w:rsidRPr="004775EF" w:rsidRDefault="00E1627C" w:rsidP="005D1625">
      <w:pPr>
        <w:pStyle w:val="ListParagraph"/>
        <w:widowControl w:val="0"/>
        <w:numPr>
          <w:ilvl w:val="0"/>
          <w:numId w:val="32"/>
        </w:numPr>
        <w:suppressAutoHyphens w:val="0"/>
        <w:overflowPunct/>
        <w:autoSpaceDE/>
        <w:autoSpaceDN/>
        <w:adjustRightInd/>
        <w:spacing w:before="120" w:after="120"/>
        <w:contextualSpacing/>
        <w:textAlignment w:val="auto"/>
        <w:rPr>
          <w:rFonts w:ascii="StobiSerif Regular" w:hAnsi="StobiSerif Regular"/>
          <w:sz w:val="20"/>
        </w:rPr>
      </w:pPr>
      <w:r w:rsidRPr="004775EF">
        <w:rPr>
          <w:rFonts w:ascii="StobiSerif Regular" w:hAnsi="StobiSerif Regular"/>
          <w:sz w:val="20"/>
        </w:rPr>
        <w:t xml:space="preserve">The scope of work and estimated costs will be consulted with the </w:t>
      </w:r>
      <w:r w:rsidR="000621AB" w:rsidRPr="004775EF">
        <w:rPr>
          <w:rFonts w:ascii="StobiSerif Regular" w:hAnsi="StobiSerif Regular"/>
          <w:sz w:val="20"/>
        </w:rPr>
        <w:t>CARNM</w:t>
      </w:r>
      <w:r w:rsidRPr="004775EF">
        <w:rPr>
          <w:rFonts w:ascii="StobiSerif Regular" w:hAnsi="StobiSerif Regular"/>
          <w:sz w:val="20"/>
        </w:rPr>
        <w:t xml:space="preserve"> and approved by the </w:t>
      </w:r>
      <w:r w:rsidR="00EC7CBA" w:rsidRPr="004775EF">
        <w:rPr>
          <w:rFonts w:ascii="StobiSerif Regular" w:hAnsi="StobiSerif Regular"/>
          <w:sz w:val="20"/>
        </w:rPr>
        <w:t>Client</w:t>
      </w:r>
      <w:r w:rsidRPr="004775EF">
        <w:rPr>
          <w:rFonts w:ascii="StobiSerif Regular" w:hAnsi="StobiSerif Regular"/>
          <w:sz w:val="20"/>
        </w:rPr>
        <w:t>;</w:t>
      </w:r>
    </w:p>
    <w:p w14:paraId="4F99AEBD" w14:textId="2CDEB7B0" w:rsidR="00E1627C" w:rsidRPr="004775EF" w:rsidRDefault="00E1627C" w:rsidP="005D1625">
      <w:pPr>
        <w:pStyle w:val="ListParagraph"/>
        <w:widowControl w:val="0"/>
        <w:numPr>
          <w:ilvl w:val="0"/>
          <w:numId w:val="32"/>
        </w:numPr>
        <w:suppressAutoHyphens w:val="0"/>
        <w:overflowPunct/>
        <w:autoSpaceDE/>
        <w:autoSpaceDN/>
        <w:adjustRightInd/>
        <w:spacing w:before="120" w:after="120"/>
        <w:contextualSpacing/>
        <w:textAlignment w:val="auto"/>
        <w:rPr>
          <w:rFonts w:ascii="StobiSerif Regular" w:hAnsi="StobiSerif Regular"/>
          <w:sz w:val="20"/>
        </w:rPr>
      </w:pPr>
      <w:r w:rsidRPr="004775EF">
        <w:rPr>
          <w:rFonts w:ascii="StobiSerif Regular" w:hAnsi="StobiSerif Regular"/>
          <w:sz w:val="20"/>
        </w:rPr>
        <w:t xml:space="preserve">All relevant existing documentation, owned by the </w:t>
      </w:r>
      <w:r w:rsidR="000621AB" w:rsidRPr="004775EF">
        <w:rPr>
          <w:rFonts w:ascii="StobiSerif Regular" w:hAnsi="StobiSerif Regular"/>
          <w:sz w:val="20"/>
        </w:rPr>
        <w:t>CARNM</w:t>
      </w:r>
      <w:r w:rsidRPr="004775EF">
        <w:rPr>
          <w:rFonts w:ascii="StobiSerif Regular" w:hAnsi="StobiSerif Regular"/>
          <w:sz w:val="20"/>
        </w:rPr>
        <w:t xml:space="preserve">, will be available to the </w:t>
      </w:r>
      <w:r w:rsidR="003F1F05" w:rsidRPr="004775EF">
        <w:rPr>
          <w:rFonts w:ascii="StobiSerif Regular" w:hAnsi="StobiSerif Regular"/>
          <w:sz w:val="20"/>
        </w:rPr>
        <w:t>Consultant</w:t>
      </w:r>
      <w:r w:rsidRPr="004775EF">
        <w:rPr>
          <w:rFonts w:ascii="StobiSerif Regular" w:hAnsi="StobiSerif Regular"/>
          <w:sz w:val="20"/>
        </w:rPr>
        <w:t xml:space="preserve">, free of charge, at the beginning of the assignment. </w:t>
      </w:r>
    </w:p>
    <w:p w14:paraId="55D1789A" w14:textId="77777777" w:rsidR="00E1627C" w:rsidRPr="004775EF" w:rsidRDefault="00E1627C" w:rsidP="0078171F">
      <w:pPr>
        <w:pStyle w:val="ListParagraph"/>
        <w:widowControl w:val="0"/>
        <w:spacing w:before="120" w:after="120"/>
        <w:rPr>
          <w:rFonts w:ascii="StobiSerif Regular" w:hAnsi="StobiSerif Regular"/>
          <w:sz w:val="20"/>
        </w:rPr>
      </w:pPr>
    </w:p>
    <w:p w14:paraId="600C9405" w14:textId="77777777" w:rsidR="00E1627C" w:rsidRPr="004775EF" w:rsidRDefault="00FD46CD" w:rsidP="00AA11AF">
      <w:pPr>
        <w:spacing w:before="120" w:after="120"/>
        <w:ind w:left="360" w:right="-2"/>
        <w:rPr>
          <w:rFonts w:ascii="StobiSerif Regular" w:hAnsi="StobiSerif Regular"/>
          <w:b/>
          <w:sz w:val="20"/>
        </w:rPr>
      </w:pPr>
      <w:r w:rsidRPr="004775EF">
        <w:rPr>
          <w:rFonts w:ascii="StobiSerif Regular" w:hAnsi="StobiSerif Regular"/>
          <w:b/>
          <w:sz w:val="20"/>
        </w:rPr>
        <w:t xml:space="preserve">Sub-component </w:t>
      </w:r>
      <w:r w:rsidR="00E1627C" w:rsidRPr="004775EF">
        <w:rPr>
          <w:rFonts w:ascii="StobiSerif Regular" w:hAnsi="StobiSerif Regular"/>
          <w:b/>
          <w:sz w:val="20"/>
        </w:rPr>
        <w:t>1.2</w:t>
      </w:r>
      <w:r w:rsidR="00AA11AF" w:rsidRPr="004775EF">
        <w:rPr>
          <w:rFonts w:ascii="StobiSerif Regular" w:hAnsi="StobiSerif Regular"/>
          <w:b/>
          <w:sz w:val="20"/>
        </w:rPr>
        <w:t>.</w:t>
      </w:r>
      <w:r w:rsidR="00E1627C" w:rsidRPr="004775EF">
        <w:rPr>
          <w:rFonts w:ascii="StobiSerif Regular" w:hAnsi="StobiSerif Regular"/>
          <w:b/>
          <w:sz w:val="20"/>
        </w:rPr>
        <w:t xml:space="preserve"> Review of the existing physical conditions of the</w:t>
      </w:r>
      <w:r w:rsidR="004254CE" w:rsidRPr="004775EF">
        <w:rPr>
          <w:rFonts w:ascii="StobiSerif Regular" w:hAnsi="StobiSerif Regular"/>
          <w:sz w:val="20"/>
        </w:rPr>
        <w:t xml:space="preserve"> border crossing </w:t>
      </w:r>
      <w:r w:rsidR="004254CE" w:rsidRPr="004775EF">
        <w:rPr>
          <w:rFonts w:ascii="StobiSerif Regular" w:hAnsi="StobiSerif Regular" w:cs="Arial"/>
          <w:b/>
          <w:bCs/>
          <w:sz w:val="20"/>
        </w:rPr>
        <w:t>facilities and infrastructure at the</w:t>
      </w:r>
      <w:r w:rsidR="00E1627C" w:rsidRPr="004775EF">
        <w:rPr>
          <w:rFonts w:ascii="StobiSerif Regular" w:hAnsi="StobiSerif Regular"/>
          <w:b/>
          <w:sz w:val="20"/>
        </w:rPr>
        <w:t xml:space="preserve"> BCP </w:t>
      </w:r>
      <w:proofErr w:type="spellStart"/>
      <w:r w:rsidR="00E1627C" w:rsidRPr="004775EF">
        <w:rPr>
          <w:rFonts w:ascii="StobiSerif Regular" w:hAnsi="StobiSerif Regular"/>
          <w:b/>
          <w:sz w:val="20"/>
        </w:rPr>
        <w:t>Kjafasan</w:t>
      </w:r>
      <w:proofErr w:type="spellEnd"/>
    </w:p>
    <w:p w14:paraId="5D97691E" w14:textId="2090A5EC" w:rsidR="00AA11AF" w:rsidRPr="004775EF" w:rsidRDefault="00DA7A20" w:rsidP="00AA11AF">
      <w:pPr>
        <w:ind w:firstLine="360"/>
        <w:rPr>
          <w:rFonts w:ascii="StobiSerif Regular" w:hAnsi="StobiSerif Regular" w:cs="Arial"/>
          <w:bCs/>
          <w:sz w:val="20"/>
        </w:rPr>
      </w:pPr>
      <w:r w:rsidRPr="004775EF">
        <w:rPr>
          <w:rFonts w:ascii="StobiSerif Regular" w:hAnsi="StobiSerif Regular" w:cs="Arial"/>
          <w:bCs/>
          <w:sz w:val="20"/>
        </w:rPr>
        <w:t>T</w:t>
      </w:r>
      <w:r w:rsidR="00AA11AF" w:rsidRPr="004775EF">
        <w:rPr>
          <w:rFonts w:ascii="StobiSerif Regular" w:hAnsi="StobiSerif Regular" w:cs="Arial"/>
          <w:bCs/>
          <w:sz w:val="20"/>
        </w:rPr>
        <w:t>he Consultant is required to:</w:t>
      </w:r>
    </w:p>
    <w:p w14:paraId="14A893EB" w14:textId="77777777" w:rsidR="00E1627C" w:rsidRPr="004775EF" w:rsidRDefault="00E1627C" w:rsidP="005D1625">
      <w:pPr>
        <w:pStyle w:val="ListParagraph"/>
        <w:numPr>
          <w:ilvl w:val="0"/>
          <w:numId w:val="32"/>
        </w:numPr>
        <w:overflowPunct/>
        <w:autoSpaceDE/>
        <w:autoSpaceDN/>
        <w:adjustRightInd/>
        <w:spacing w:before="120" w:after="120"/>
        <w:ind w:right="-2"/>
        <w:contextualSpacing/>
        <w:textAlignment w:val="auto"/>
        <w:rPr>
          <w:rFonts w:ascii="StobiSerif Regular" w:hAnsi="StobiSerif Regular"/>
          <w:sz w:val="20"/>
        </w:rPr>
      </w:pPr>
      <w:r w:rsidRPr="004775EF">
        <w:rPr>
          <w:rFonts w:ascii="StobiSerif Regular" w:hAnsi="StobiSerif Regular"/>
          <w:sz w:val="20"/>
        </w:rPr>
        <w:t xml:space="preserve">Review of the existing </w:t>
      </w:r>
      <w:r w:rsidRPr="004775EF">
        <w:rPr>
          <w:rFonts w:ascii="StobiSerif Regular" w:hAnsi="StobiSerif Regular"/>
          <w:bCs/>
          <w:sz w:val="20"/>
        </w:rPr>
        <w:t xml:space="preserve">physical conditions, </w:t>
      </w:r>
      <w:r w:rsidRPr="004775EF">
        <w:rPr>
          <w:rFonts w:ascii="StobiSerif Regular" w:hAnsi="StobiSerif Regular"/>
          <w:sz w:val="20"/>
        </w:rPr>
        <w:t xml:space="preserve">perform on-site check, assess the current situation, and prepare </w:t>
      </w:r>
      <w:r w:rsidRPr="004775EF">
        <w:rPr>
          <w:rFonts w:ascii="StobiSerif Regular" w:eastAsia="Arial Unicode MS" w:hAnsi="StobiSerif Regular"/>
          <w:sz w:val="20"/>
          <w:lang w:eastAsia="de-DE"/>
        </w:rPr>
        <w:t xml:space="preserve">Needs Analysis report for </w:t>
      </w:r>
      <w:r w:rsidRPr="004775EF">
        <w:rPr>
          <w:rFonts w:ascii="StobiSerif Regular" w:hAnsi="StobiSerif Regular"/>
          <w:sz w:val="20"/>
        </w:rPr>
        <w:t xml:space="preserve">the reconstruction, extension and upgrade of border crossing facilities and infrastructure at BCP </w:t>
      </w:r>
      <w:proofErr w:type="spellStart"/>
      <w:r w:rsidRPr="004775EF">
        <w:rPr>
          <w:rFonts w:ascii="StobiSerif Regular" w:hAnsi="StobiSerif Regular"/>
          <w:sz w:val="20"/>
        </w:rPr>
        <w:t>Kjafasan</w:t>
      </w:r>
      <w:proofErr w:type="spellEnd"/>
      <w:r w:rsidRPr="004775EF">
        <w:rPr>
          <w:rFonts w:ascii="StobiSerif Regular" w:hAnsi="StobiSerif Regular"/>
          <w:sz w:val="20"/>
        </w:rPr>
        <w:t xml:space="preserve">; </w:t>
      </w:r>
    </w:p>
    <w:p w14:paraId="223F670E" w14:textId="77399887" w:rsidR="00E1627C" w:rsidRPr="004775EF" w:rsidRDefault="00E1627C" w:rsidP="005D1625">
      <w:pPr>
        <w:pStyle w:val="ListParagraph"/>
        <w:numPr>
          <w:ilvl w:val="0"/>
          <w:numId w:val="32"/>
        </w:numPr>
        <w:overflowPunct/>
        <w:autoSpaceDE/>
        <w:autoSpaceDN/>
        <w:adjustRightInd/>
        <w:spacing w:before="120" w:after="120"/>
        <w:ind w:right="-2"/>
        <w:contextualSpacing/>
        <w:textAlignment w:val="auto"/>
        <w:rPr>
          <w:rFonts w:ascii="StobiSerif Regular" w:hAnsi="StobiSerif Regular"/>
          <w:sz w:val="20"/>
        </w:rPr>
      </w:pPr>
      <w:r w:rsidRPr="004775EF">
        <w:rPr>
          <w:rFonts w:ascii="StobiSerif Regular" w:hAnsi="StobiSerif Regular"/>
          <w:sz w:val="20"/>
        </w:rPr>
        <w:t xml:space="preserve">Based on the reviewed existing </w:t>
      </w:r>
      <w:r w:rsidRPr="004775EF">
        <w:rPr>
          <w:rFonts w:ascii="StobiSerif Regular" w:hAnsi="StobiSerif Regular"/>
          <w:bCs/>
          <w:sz w:val="20"/>
        </w:rPr>
        <w:t>physical conditions</w:t>
      </w:r>
      <w:r w:rsidRPr="004775EF">
        <w:rPr>
          <w:rFonts w:ascii="StobiSerif Regular" w:hAnsi="StobiSerif Regular"/>
          <w:sz w:val="20"/>
        </w:rPr>
        <w:t xml:space="preserve">, needs analysis of the present situation, the project objectives and the available funds, and taking into consideration the best practice, the Consultant will prepare and agree with the </w:t>
      </w:r>
      <w:r w:rsidR="000621AB" w:rsidRPr="004775EF">
        <w:rPr>
          <w:rFonts w:ascii="StobiSerif Regular" w:hAnsi="StobiSerif Regular"/>
          <w:sz w:val="20"/>
        </w:rPr>
        <w:t>CARNM</w:t>
      </w:r>
      <w:r w:rsidRPr="004775EF">
        <w:rPr>
          <w:rFonts w:ascii="StobiSerif Regular" w:hAnsi="StobiSerif Regular"/>
          <w:sz w:val="20"/>
        </w:rPr>
        <w:t xml:space="preserve"> the Needs Analysis Report; </w:t>
      </w:r>
    </w:p>
    <w:p w14:paraId="75613EE7" w14:textId="60CB883B" w:rsidR="00E1627C" w:rsidRPr="004775EF" w:rsidRDefault="00E1627C" w:rsidP="005D1625">
      <w:pPr>
        <w:pStyle w:val="ListParagraph"/>
        <w:numPr>
          <w:ilvl w:val="0"/>
          <w:numId w:val="32"/>
        </w:numPr>
        <w:tabs>
          <w:tab w:val="left" w:pos="284"/>
        </w:tabs>
        <w:suppressAutoHyphens w:val="0"/>
        <w:overflowPunct/>
        <w:autoSpaceDE/>
        <w:autoSpaceDN/>
        <w:adjustRightInd/>
        <w:spacing w:before="120" w:after="120"/>
        <w:ind w:right="-2"/>
        <w:contextualSpacing/>
        <w:textAlignment w:val="auto"/>
        <w:rPr>
          <w:rFonts w:ascii="StobiSerif Regular" w:hAnsi="StobiSerif Regular"/>
          <w:sz w:val="20"/>
        </w:rPr>
      </w:pPr>
      <w:r w:rsidRPr="004775EF">
        <w:rPr>
          <w:rFonts w:ascii="StobiSerif Regular" w:hAnsi="StobiSerif Regular"/>
          <w:sz w:val="20"/>
        </w:rPr>
        <w:t>The experts in the Needs Analysis Report will provide recommendation and proposals for reconstruction</w:t>
      </w:r>
      <w:r w:rsidR="00660807" w:rsidRPr="004775EF">
        <w:rPr>
          <w:rFonts w:ascii="StobiSerif Regular" w:hAnsi="StobiSerif Regular"/>
          <w:sz w:val="20"/>
        </w:rPr>
        <w:t>/</w:t>
      </w:r>
      <w:r w:rsidRPr="004775EF">
        <w:rPr>
          <w:rFonts w:ascii="StobiSerif Regular" w:hAnsi="StobiSerif Regular"/>
          <w:sz w:val="20"/>
        </w:rPr>
        <w:t>extension</w:t>
      </w:r>
      <w:r w:rsidR="00660807" w:rsidRPr="004775EF">
        <w:rPr>
          <w:rFonts w:ascii="StobiSerif Regular" w:hAnsi="StobiSerif Regular"/>
          <w:sz w:val="20"/>
        </w:rPr>
        <w:t>/</w:t>
      </w:r>
      <w:r w:rsidRPr="004775EF">
        <w:rPr>
          <w:rFonts w:ascii="StobiSerif Regular" w:hAnsi="StobiSerif Regular"/>
          <w:sz w:val="20"/>
        </w:rPr>
        <w:t xml:space="preserve">upgrade of the </w:t>
      </w:r>
      <w:r w:rsidR="004952FD" w:rsidRPr="004775EF">
        <w:rPr>
          <w:rFonts w:ascii="StobiSerif Regular" w:hAnsi="StobiSerif Regular"/>
          <w:sz w:val="20"/>
        </w:rPr>
        <w:t>cross-border</w:t>
      </w:r>
      <w:r w:rsidRPr="004775EF">
        <w:rPr>
          <w:rFonts w:ascii="StobiSerif Regular" w:eastAsia="Arial Unicode MS" w:hAnsi="StobiSerif Regular"/>
          <w:sz w:val="20"/>
          <w:lang w:eastAsia="de-DE"/>
        </w:rPr>
        <w:t xml:space="preserve"> facility at the </w:t>
      </w:r>
      <w:r w:rsidRPr="004775EF">
        <w:rPr>
          <w:rFonts w:ascii="StobiSerif Regular" w:hAnsi="StobiSerif Regular"/>
          <w:sz w:val="20"/>
        </w:rPr>
        <w:t xml:space="preserve">BCP </w:t>
      </w:r>
      <w:proofErr w:type="spellStart"/>
      <w:r w:rsidRPr="004775EF">
        <w:rPr>
          <w:rFonts w:ascii="StobiSerif Regular" w:hAnsi="StobiSerif Regular"/>
          <w:sz w:val="20"/>
        </w:rPr>
        <w:t>Kjafasan</w:t>
      </w:r>
      <w:proofErr w:type="spellEnd"/>
      <w:r w:rsidRPr="004775EF">
        <w:rPr>
          <w:rFonts w:ascii="StobiSerif Regular" w:hAnsi="StobiSerif Regular"/>
          <w:sz w:val="20"/>
        </w:rPr>
        <w:t xml:space="preserve">, respecting the space available, traffic flow, national legislation and European standards and best practice, with proposed </w:t>
      </w:r>
      <w:r w:rsidRPr="004775EF">
        <w:rPr>
          <w:rFonts w:ascii="StobiSerif Regular" w:hAnsi="StobiSerif Regular"/>
          <w:sz w:val="20"/>
          <w:lang w:val="mk-MK" w:eastAsia="mk-MK"/>
        </w:rPr>
        <w:t xml:space="preserve">Blueprint for the Project, </w:t>
      </w:r>
      <w:r w:rsidRPr="004775EF">
        <w:rPr>
          <w:rFonts w:ascii="StobiSerif Regular" w:hAnsi="StobiSerif Regular"/>
          <w:sz w:val="20"/>
          <w:lang w:eastAsia="mk-MK"/>
        </w:rPr>
        <w:t>and</w:t>
      </w:r>
      <w:r w:rsidRPr="004775EF">
        <w:rPr>
          <w:rFonts w:ascii="StobiSerif Regular" w:hAnsi="StobiSerif Regular"/>
          <w:sz w:val="20"/>
        </w:rPr>
        <w:t xml:space="preserve"> the estimated costs for the same scope of work;</w:t>
      </w:r>
    </w:p>
    <w:p w14:paraId="2EB71450" w14:textId="6A61776A" w:rsidR="00E1627C" w:rsidRPr="004775EF" w:rsidRDefault="00E1627C" w:rsidP="005D1625">
      <w:pPr>
        <w:pStyle w:val="ListParagraph"/>
        <w:numPr>
          <w:ilvl w:val="0"/>
          <w:numId w:val="32"/>
        </w:numPr>
        <w:suppressAutoHyphens w:val="0"/>
        <w:overflowPunct/>
        <w:autoSpaceDE/>
        <w:autoSpaceDN/>
        <w:adjustRightInd/>
        <w:spacing w:before="120" w:after="120"/>
        <w:ind w:right="-2"/>
        <w:contextualSpacing/>
        <w:textAlignment w:val="auto"/>
        <w:rPr>
          <w:rFonts w:ascii="StobiSerif Regular" w:hAnsi="StobiSerif Regular"/>
          <w:b/>
          <w:sz w:val="20"/>
          <w:u w:val="single"/>
        </w:rPr>
      </w:pPr>
      <w:r w:rsidRPr="004775EF">
        <w:rPr>
          <w:rFonts w:ascii="StobiSerif Regular" w:hAnsi="StobiSerif Regular"/>
          <w:sz w:val="20"/>
        </w:rPr>
        <w:t xml:space="preserve">Needs Analysis Report shall be signed by the </w:t>
      </w:r>
      <w:r w:rsidR="000621AB" w:rsidRPr="004775EF">
        <w:rPr>
          <w:rFonts w:ascii="StobiSerif Regular" w:hAnsi="StobiSerif Regular"/>
          <w:sz w:val="20"/>
        </w:rPr>
        <w:t>CARNM</w:t>
      </w:r>
      <w:r w:rsidRPr="004775EF">
        <w:rPr>
          <w:rFonts w:ascii="StobiSerif Regular" w:hAnsi="StobiSerif Regular"/>
          <w:sz w:val="20"/>
        </w:rPr>
        <w:t xml:space="preserve"> in order to accommodate all the documentation with the needs of the </w:t>
      </w:r>
      <w:r w:rsidR="000621AB" w:rsidRPr="004775EF">
        <w:rPr>
          <w:rFonts w:ascii="StobiSerif Regular" w:hAnsi="StobiSerif Regular"/>
          <w:sz w:val="20"/>
        </w:rPr>
        <w:t>CARNM</w:t>
      </w:r>
      <w:r w:rsidRPr="004775EF">
        <w:rPr>
          <w:rFonts w:ascii="StobiSerif Regular" w:hAnsi="StobiSerif Regular"/>
          <w:sz w:val="20"/>
        </w:rPr>
        <w:t xml:space="preserve"> and to be implemented through the respective institutions </w:t>
      </w:r>
      <w:r w:rsidRPr="004775EF">
        <w:rPr>
          <w:rFonts w:ascii="StobiSerif Regular" w:hAnsi="StobiSerif Regular"/>
          <w:sz w:val="20"/>
          <w:shd w:val="clear" w:color="auto" w:fill="F8F9FA"/>
        </w:rPr>
        <w:t xml:space="preserve">for obtaining a permit </w:t>
      </w:r>
      <w:r w:rsidRPr="004775EF">
        <w:rPr>
          <w:rFonts w:ascii="StobiSerif Regular" w:hAnsi="StobiSerif Regular"/>
          <w:sz w:val="20"/>
        </w:rPr>
        <w:t>according to national legislation;</w:t>
      </w:r>
    </w:p>
    <w:p w14:paraId="40930639" w14:textId="77777777" w:rsidR="00E1627C" w:rsidRPr="004775EF" w:rsidRDefault="00E1627C" w:rsidP="005D1625">
      <w:pPr>
        <w:pStyle w:val="ListParagraph"/>
        <w:widowControl w:val="0"/>
        <w:numPr>
          <w:ilvl w:val="0"/>
          <w:numId w:val="32"/>
        </w:numPr>
        <w:suppressAutoHyphens w:val="0"/>
        <w:overflowPunct/>
        <w:autoSpaceDE/>
        <w:autoSpaceDN/>
        <w:adjustRightInd/>
        <w:spacing w:before="120" w:after="120"/>
        <w:contextualSpacing/>
        <w:textAlignment w:val="auto"/>
        <w:rPr>
          <w:rFonts w:ascii="StobiSerif Regular" w:hAnsi="StobiSerif Regular"/>
          <w:sz w:val="20"/>
        </w:rPr>
      </w:pPr>
      <w:r w:rsidRPr="004775EF">
        <w:rPr>
          <w:rFonts w:ascii="StobiSerif Regular" w:hAnsi="StobiSerif Regular"/>
          <w:sz w:val="20"/>
        </w:rPr>
        <w:t>The Report on detailed assessment with detailed scope of work should contain the relevant information for all necessary documentation for project implementation, with key findings in relation to the location like: geometrical measurements, project with numerical data, required urban planning documentation, design documentation, documentation for infrastructure, situation and solutions for connecting with local existing infrastructure (road, water supply, sewage, electricity, etc.)</w:t>
      </w:r>
      <w:r w:rsidRPr="004775EF">
        <w:rPr>
          <w:rStyle w:val="FootnoteReference"/>
          <w:rFonts w:ascii="StobiSerif Regular" w:hAnsi="StobiSerif Regular"/>
          <w:sz w:val="20"/>
        </w:rPr>
        <w:footnoteReference w:id="2"/>
      </w:r>
      <w:r w:rsidRPr="004775EF">
        <w:rPr>
          <w:rFonts w:ascii="StobiSerif Regular" w:hAnsi="StobiSerif Regular"/>
          <w:sz w:val="20"/>
        </w:rPr>
        <w:t>;</w:t>
      </w:r>
    </w:p>
    <w:p w14:paraId="63628548" w14:textId="7DF915CF" w:rsidR="00E1627C" w:rsidRPr="004775EF" w:rsidRDefault="00E1627C" w:rsidP="005D1625">
      <w:pPr>
        <w:pStyle w:val="ListParagraph"/>
        <w:widowControl w:val="0"/>
        <w:numPr>
          <w:ilvl w:val="0"/>
          <w:numId w:val="32"/>
        </w:numPr>
        <w:suppressAutoHyphens w:val="0"/>
        <w:overflowPunct/>
        <w:autoSpaceDE/>
        <w:autoSpaceDN/>
        <w:adjustRightInd/>
        <w:spacing w:before="120" w:after="120"/>
        <w:contextualSpacing/>
        <w:textAlignment w:val="auto"/>
        <w:rPr>
          <w:rFonts w:ascii="StobiSerif Regular" w:hAnsi="StobiSerif Regular"/>
          <w:sz w:val="20"/>
        </w:rPr>
      </w:pPr>
      <w:r w:rsidRPr="004775EF">
        <w:rPr>
          <w:rFonts w:ascii="StobiSerif Regular" w:hAnsi="StobiSerif Regular"/>
          <w:sz w:val="20"/>
        </w:rPr>
        <w:t xml:space="preserve">The scope of work and estimated costs will be consulted with the </w:t>
      </w:r>
      <w:r w:rsidR="000621AB" w:rsidRPr="004775EF">
        <w:rPr>
          <w:rFonts w:ascii="StobiSerif Regular" w:hAnsi="StobiSerif Regular"/>
          <w:sz w:val="20"/>
        </w:rPr>
        <w:t>CARNM</w:t>
      </w:r>
      <w:r w:rsidRPr="004775EF">
        <w:rPr>
          <w:rFonts w:ascii="StobiSerif Regular" w:hAnsi="StobiSerif Regular"/>
          <w:sz w:val="20"/>
        </w:rPr>
        <w:t xml:space="preserve"> and approved by the </w:t>
      </w:r>
      <w:r w:rsidR="00EC7CBA" w:rsidRPr="004775EF">
        <w:rPr>
          <w:rFonts w:ascii="StobiSerif Regular" w:hAnsi="StobiSerif Regular"/>
          <w:sz w:val="20"/>
        </w:rPr>
        <w:t>Client</w:t>
      </w:r>
      <w:r w:rsidRPr="004775EF">
        <w:rPr>
          <w:rFonts w:ascii="StobiSerif Regular" w:hAnsi="StobiSerif Regular"/>
          <w:sz w:val="20"/>
        </w:rPr>
        <w:t>;</w:t>
      </w:r>
    </w:p>
    <w:p w14:paraId="55A00D6C" w14:textId="7B188D18" w:rsidR="00E1627C" w:rsidRPr="004775EF" w:rsidRDefault="00E1627C" w:rsidP="005D1625">
      <w:pPr>
        <w:pStyle w:val="ListParagraph"/>
        <w:widowControl w:val="0"/>
        <w:numPr>
          <w:ilvl w:val="0"/>
          <w:numId w:val="32"/>
        </w:numPr>
        <w:suppressAutoHyphens w:val="0"/>
        <w:overflowPunct/>
        <w:autoSpaceDE/>
        <w:autoSpaceDN/>
        <w:adjustRightInd/>
        <w:spacing w:before="120" w:after="120"/>
        <w:contextualSpacing/>
        <w:textAlignment w:val="auto"/>
        <w:rPr>
          <w:rFonts w:ascii="StobiSerif Regular" w:hAnsi="StobiSerif Regular"/>
          <w:sz w:val="20"/>
        </w:rPr>
      </w:pPr>
      <w:r w:rsidRPr="004775EF">
        <w:rPr>
          <w:rFonts w:ascii="StobiSerif Regular" w:hAnsi="StobiSerif Regular"/>
          <w:sz w:val="20"/>
        </w:rPr>
        <w:t xml:space="preserve">All relevant existing documentation, owned by the </w:t>
      </w:r>
      <w:r w:rsidR="000621AB" w:rsidRPr="004775EF">
        <w:rPr>
          <w:rFonts w:ascii="StobiSerif Regular" w:hAnsi="StobiSerif Regular"/>
          <w:sz w:val="20"/>
        </w:rPr>
        <w:t>CARNM</w:t>
      </w:r>
      <w:r w:rsidRPr="004775EF">
        <w:rPr>
          <w:rFonts w:ascii="StobiSerif Regular" w:hAnsi="StobiSerif Regular"/>
          <w:sz w:val="20"/>
        </w:rPr>
        <w:t xml:space="preserve">, will be available to the </w:t>
      </w:r>
      <w:r w:rsidR="003F1F05" w:rsidRPr="004775EF">
        <w:rPr>
          <w:rFonts w:ascii="StobiSerif Regular" w:hAnsi="StobiSerif Regular"/>
          <w:sz w:val="20"/>
        </w:rPr>
        <w:t>Consultant</w:t>
      </w:r>
      <w:r w:rsidRPr="004775EF">
        <w:rPr>
          <w:rFonts w:ascii="StobiSerif Regular" w:hAnsi="StobiSerif Regular"/>
          <w:sz w:val="20"/>
        </w:rPr>
        <w:t xml:space="preserve">, free of charge, at the beginning of the assignment. </w:t>
      </w:r>
    </w:p>
    <w:p w14:paraId="782FC225" w14:textId="77777777" w:rsidR="00E1627C" w:rsidRPr="004775EF" w:rsidRDefault="00E1627C" w:rsidP="00E1627C">
      <w:pPr>
        <w:spacing w:before="120" w:after="120"/>
        <w:ind w:right="-2"/>
        <w:rPr>
          <w:rFonts w:ascii="StobiSerif Regular" w:hAnsi="StobiSerif Regular"/>
          <w:b/>
          <w:sz w:val="20"/>
          <w:u w:val="single"/>
        </w:rPr>
      </w:pPr>
    </w:p>
    <w:p w14:paraId="5B380472" w14:textId="77777777" w:rsidR="00E1627C" w:rsidRPr="004775EF" w:rsidRDefault="00FD46CD" w:rsidP="00E1627C">
      <w:pPr>
        <w:rPr>
          <w:rFonts w:ascii="StobiSerif Regular" w:hAnsi="StobiSerif Regular"/>
          <w:b/>
          <w:sz w:val="20"/>
        </w:rPr>
      </w:pPr>
      <w:r w:rsidRPr="004775EF">
        <w:rPr>
          <w:rFonts w:ascii="StobiSerif Regular" w:hAnsi="StobiSerif Regular"/>
          <w:b/>
          <w:sz w:val="20"/>
        </w:rPr>
        <w:lastRenderedPageBreak/>
        <w:t xml:space="preserve">Component </w:t>
      </w:r>
      <w:r w:rsidR="00E1627C" w:rsidRPr="004775EF">
        <w:rPr>
          <w:rFonts w:ascii="StobiSerif Regular" w:hAnsi="StobiSerif Regular"/>
          <w:b/>
          <w:sz w:val="20"/>
        </w:rPr>
        <w:t xml:space="preserve">2 – Preparation of </w:t>
      </w:r>
      <w:r w:rsidR="00935B5C" w:rsidRPr="004775EF">
        <w:rPr>
          <w:rFonts w:ascii="StobiSerif Regular" w:hAnsi="StobiSerif Regular"/>
          <w:b/>
          <w:sz w:val="20"/>
        </w:rPr>
        <w:t xml:space="preserve">Detailed Designs </w:t>
      </w:r>
      <w:r w:rsidR="00E1627C" w:rsidRPr="004775EF">
        <w:rPr>
          <w:rFonts w:ascii="StobiSerif Regular" w:hAnsi="StobiSerif Regular"/>
          <w:b/>
          <w:sz w:val="20"/>
        </w:rPr>
        <w:t xml:space="preserve">for civil works for reconstruction and upgrade of the BCPs </w:t>
      </w:r>
      <w:proofErr w:type="spellStart"/>
      <w:r w:rsidR="00E1627C" w:rsidRPr="004775EF">
        <w:rPr>
          <w:rFonts w:ascii="StobiSerif Regular" w:hAnsi="StobiSerif Regular"/>
          <w:b/>
          <w:sz w:val="20"/>
        </w:rPr>
        <w:t>Deve</w:t>
      </w:r>
      <w:proofErr w:type="spellEnd"/>
      <w:r w:rsidR="00E1627C" w:rsidRPr="004775EF">
        <w:rPr>
          <w:rFonts w:ascii="StobiSerif Regular" w:hAnsi="StobiSerif Regular"/>
          <w:b/>
          <w:sz w:val="20"/>
        </w:rPr>
        <w:t xml:space="preserve"> Bair and </w:t>
      </w:r>
      <w:proofErr w:type="spellStart"/>
      <w:r w:rsidR="00E1627C" w:rsidRPr="004775EF">
        <w:rPr>
          <w:rFonts w:ascii="StobiSerif Regular" w:hAnsi="StobiSerif Regular"/>
          <w:b/>
          <w:sz w:val="20"/>
        </w:rPr>
        <w:t>Kjafasan</w:t>
      </w:r>
      <w:proofErr w:type="spellEnd"/>
      <w:r w:rsidR="00E1627C" w:rsidRPr="004775EF">
        <w:rPr>
          <w:rFonts w:ascii="StobiSerif Regular" w:hAnsi="StobiSerif Regular"/>
          <w:b/>
          <w:sz w:val="20"/>
        </w:rPr>
        <w:t xml:space="preserve"> (preparation of detailed designs, Technical Specifications and B&amp;Qs):</w:t>
      </w:r>
    </w:p>
    <w:p w14:paraId="0F0F5EC3" w14:textId="77777777" w:rsidR="00E1627C" w:rsidRPr="004775EF" w:rsidRDefault="00E1627C" w:rsidP="00E1627C">
      <w:pPr>
        <w:rPr>
          <w:rFonts w:ascii="StobiSerif Regular" w:hAnsi="StobiSerif Regular"/>
          <w:b/>
          <w:sz w:val="20"/>
        </w:rPr>
      </w:pPr>
    </w:p>
    <w:p w14:paraId="5BB30E0B" w14:textId="33B4576A" w:rsidR="00E1627C" w:rsidRPr="004775EF" w:rsidRDefault="00FD46CD" w:rsidP="00E1627C">
      <w:pPr>
        <w:rPr>
          <w:rFonts w:ascii="StobiSerif Regular" w:hAnsi="StobiSerif Regular"/>
          <w:bCs/>
          <w:sz w:val="20"/>
        </w:rPr>
      </w:pPr>
      <w:r w:rsidRPr="004775EF">
        <w:rPr>
          <w:rFonts w:ascii="StobiSerif Regular" w:hAnsi="StobiSerif Regular"/>
          <w:bCs/>
          <w:sz w:val="20"/>
        </w:rPr>
        <w:t>Sub-component</w:t>
      </w:r>
      <w:r w:rsidR="00E1627C" w:rsidRPr="004775EF">
        <w:rPr>
          <w:rFonts w:ascii="StobiSerif Regular" w:hAnsi="StobiSerif Regular"/>
          <w:bCs/>
          <w:sz w:val="20"/>
        </w:rPr>
        <w:t xml:space="preserve"> 2.1. </w:t>
      </w:r>
      <w:r w:rsidR="00AB35AC" w:rsidRPr="004775EF">
        <w:rPr>
          <w:rFonts w:ascii="StobiSerif Regular" w:hAnsi="StobiSerif Regular"/>
          <w:bCs/>
          <w:sz w:val="20"/>
        </w:rPr>
        <w:t xml:space="preserve">- </w:t>
      </w:r>
      <w:r w:rsidR="00935B5C" w:rsidRPr="004775EF">
        <w:rPr>
          <w:rFonts w:ascii="StobiSerif Regular" w:hAnsi="StobiSerif Regular"/>
          <w:bCs/>
          <w:sz w:val="20"/>
        </w:rPr>
        <w:t xml:space="preserve">Preparation of </w:t>
      </w:r>
      <w:r w:rsidR="00AA11AF" w:rsidRPr="004775EF">
        <w:rPr>
          <w:rFonts w:ascii="StobiSerif Regular" w:hAnsi="StobiSerif Regular" w:cs="Arial"/>
          <w:bCs/>
          <w:sz w:val="20"/>
        </w:rPr>
        <w:t>Urban Planning Documentation, Detailed Design, Technical Specifications and B&amp;Qs for civil works for</w:t>
      </w:r>
      <w:r w:rsidR="00AA11AF" w:rsidRPr="004775EF">
        <w:rPr>
          <w:rFonts w:ascii="StobiSerif Regular" w:hAnsi="StobiSerif Regular"/>
          <w:bCs/>
          <w:sz w:val="20"/>
        </w:rPr>
        <w:t xml:space="preserve"> reconstruction/rehabilitation/upgrade of the border crossing facilities and infrastructure </w:t>
      </w:r>
      <w:r w:rsidR="00AA11AF" w:rsidRPr="004775EF">
        <w:rPr>
          <w:rFonts w:ascii="StobiSerif Regular" w:hAnsi="StobiSerif Regular"/>
          <w:bCs/>
          <w:iCs/>
          <w:spacing w:val="2"/>
          <w:sz w:val="20"/>
        </w:rPr>
        <w:t xml:space="preserve">at the </w:t>
      </w:r>
      <w:r w:rsidR="00E1627C" w:rsidRPr="004775EF">
        <w:rPr>
          <w:rFonts w:ascii="StobiSerif Regular" w:hAnsi="StobiSerif Regular"/>
          <w:bCs/>
          <w:sz w:val="20"/>
        </w:rPr>
        <w:t>BCP</w:t>
      </w:r>
      <w:r w:rsidR="009B5FAE" w:rsidRPr="004775EF">
        <w:rPr>
          <w:rFonts w:ascii="StobiSerif Regular" w:hAnsi="StobiSerif Regular"/>
          <w:bCs/>
          <w:sz w:val="20"/>
        </w:rPr>
        <w:t xml:space="preserve"> </w:t>
      </w:r>
      <w:proofErr w:type="spellStart"/>
      <w:r w:rsidR="00E1627C" w:rsidRPr="004775EF">
        <w:rPr>
          <w:rFonts w:ascii="StobiSerif Regular" w:hAnsi="StobiSerif Regular"/>
          <w:bCs/>
          <w:sz w:val="20"/>
        </w:rPr>
        <w:t>Deve</w:t>
      </w:r>
      <w:proofErr w:type="spellEnd"/>
      <w:r w:rsidR="00E1627C" w:rsidRPr="004775EF">
        <w:rPr>
          <w:rFonts w:ascii="StobiSerif Regular" w:hAnsi="StobiSerif Regular"/>
          <w:bCs/>
          <w:sz w:val="20"/>
        </w:rPr>
        <w:t xml:space="preserve"> Bair</w:t>
      </w:r>
      <w:r w:rsidR="00AB35AC" w:rsidRPr="004775EF">
        <w:rPr>
          <w:rFonts w:ascii="StobiSerif Regular" w:hAnsi="StobiSerif Regular"/>
          <w:bCs/>
          <w:sz w:val="20"/>
        </w:rPr>
        <w:t>.</w:t>
      </w:r>
      <w:r w:rsidR="00E1627C" w:rsidRPr="004775EF">
        <w:rPr>
          <w:rFonts w:ascii="StobiSerif Regular" w:hAnsi="StobiSerif Regular"/>
          <w:bCs/>
          <w:sz w:val="20"/>
        </w:rPr>
        <w:t xml:space="preserve"> </w:t>
      </w:r>
    </w:p>
    <w:p w14:paraId="7F2EA677" w14:textId="77777777" w:rsidR="00EC7CBA" w:rsidRPr="004775EF" w:rsidRDefault="00EC7CBA" w:rsidP="00E1627C">
      <w:pPr>
        <w:rPr>
          <w:rFonts w:ascii="StobiSerif Regular" w:hAnsi="StobiSerif Regular"/>
          <w:sz w:val="20"/>
        </w:rPr>
      </w:pPr>
    </w:p>
    <w:p w14:paraId="3BB527B4" w14:textId="721E935E" w:rsidR="00E1627C" w:rsidRPr="004775EF" w:rsidRDefault="00AB35AC" w:rsidP="00E1627C">
      <w:pPr>
        <w:spacing w:before="120" w:after="120"/>
        <w:ind w:right="-2"/>
        <w:rPr>
          <w:rFonts w:ascii="StobiSerif Regular" w:hAnsi="StobiSerif Regular"/>
          <w:sz w:val="20"/>
        </w:rPr>
      </w:pPr>
      <w:r w:rsidRPr="004775EF">
        <w:rPr>
          <w:rFonts w:ascii="StobiSerif Regular" w:hAnsi="StobiSerif Regular"/>
          <w:sz w:val="20"/>
        </w:rPr>
        <w:t>The Consultant shall p</w:t>
      </w:r>
      <w:r w:rsidR="00E1627C" w:rsidRPr="004775EF">
        <w:rPr>
          <w:rFonts w:ascii="StobiSerif Regular" w:hAnsi="StobiSerif Regular"/>
          <w:sz w:val="20"/>
        </w:rPr>
        <w:t>repar</w:t>
      </w:r>
      <w:r w:rsidRPr="004775EF">
        <w:rPr>
          <w:rFonts w:ascii="StobiSerif Regular" w:hAnsi="StobiSerif Regular"/>
          <w:sz w:val="20"/>
        </w:rPr>
        <w:t xml:space="preserve">e </w:t>
      </w:r>
      <w:r w:rsidR="00E1627C" w:rsidRPr="004775EF">
        <w:rPr>
          <w:rFonts w:ascii="StobiSerif Regular" w:hAnsi="StobiSerif Regular"/>
          <w:sz w:val="20"/>
        </w:rPr>
        <w:t xml:space="preserve">Urban Planning Documentation and Project Designs including the Technical Specifications and Bill of Quantities and other relevant documents and </w:t>
      </w:r>
      <w:proofErr w:type="gramStart"/>
      <w:r w:rsidRPr="004775EF">
        <w:rPr>
          <w:rFonts w:ascii="StobiSerif Regular" w:hAnsi="StobiSerif Regular"/>
          <w:sz w:val="20"/>
        </w:rPr>
        <w:t>E</w:t>
      </w:r>
      <w:r w:rsidR="00E1627C" w:rsidRPr="004775EF">
        <w:rPr>
          <w:rFonts w:ascii="StobiSerif Regular" w:hAnsi="StobiSerif Regular"/>
          <w:sz w:val="20"/>
        </w:rPr>
        <w:t>laborates</w:t>
      </w:r>
      <w:proofErr w:type="gramEnd"/>
      <w:r w:rsidRPr="004775EF">
        <w:rPr>
          <w:rFonts w:ascii="StobiSerif Regular" w:hAnsi="StobiSerif Regular"/>
          <w:sz w:val="20"/>
        </w:rPr>
        <w:t xml:space="preserve"> for</w:t>
      </w:r>
      <w:r w:rsidRPr="004775EF">
        <w:rPr>
          <w:rFonts w:ascii="StobiSerif Regular" w:hAnsi="StobiSerif Regular" w:cs="Arial"/>
          <w:bCs/>
          <w:sz w:val="20"/>
        </w:rPr>
        <w:t xml:space="preserve"> civil works for</w:t>
      </w:r>
      <w:r w:rsidRPr="004775EF">
        <w:rPr>
          <w:rFonts w:ascii="StobiSerif Regular" w:hAnsi="StobiSerif Regular"/>
          <w:bCs/>
          <w:sz w:val="20"/>
        </w:rPr>
        <w:t xml:space="preserve"> reconstruction/rehabilitation/upgrade of the border crossing facilities and infrastructure </w:t>
      </w:r>
      <w:r w:rsidRPr="004775EF">
        <w:rPr>
          <w:rFonts w:ascii="StobiSerif Regular" w:hAnsi="StobiSerif Regular"/>
          <w:bCs/>
          <w:iCs/>
          <w:spacing w:val="2"/>
          <w:sz w:val="20"/>
        </w:rPr>
        <w:t xml:space="preserve">at the </w:t>
      </w:r>
      <w:r w:rsidRPr="004775EF">
        <w:rPr>
          <w:rFonts w:ascii="StobiSerif Regular" w:hAnsi="StobiSerif Regular"/>
          <w:bCs/>
          <w:sz w:val="20"/>
        </w:rPr>
        <w:t xml:space="preserve">BCP </w:t>
      </w:r>
      <w:proofErr w:type="spellStart"/>
      <w:r w:rsidRPr="004775EF">
        <w:rPr>
          <w:rFonts w:ascii="StobiSerif Regular" w:hAnsi="StobiSerif Regular"/>
          <w:bCs/>
          <w:sz w:val="20"/>
        </w:rPr>
        <w:t>Deve</w:t>
      </w:r>
      <w:proofErr w:type="spellEnd"/>
      <w:r w:rsidRPr="004775EF">
        <w:rPr>
          <w:rFonts w:ascii="StobiSerif Regular" w:hAnsi="StobiSerif Regular"/>
          <w:bCs/>
          <w:sz w:val="20"/>
        </w:rPr>
        <w:t xml:space="preserve"> Bair as it follows:</w:t>
      </w:r>
      <w:r w:rsidR="00E1627C" w:rsidRPr="004775EF">
        <w:rPr>
          <w:rFonts w:ascii="StobiSerif Regular" w:hAnsi="StobiSerif Regular"/>
          <w:sz w:val="20"/>
        </w:rPr>
        <w:t xml:space="preserve"> </w:t>
      </w:r>
    </w:p>
    <w:p w14:paraId="28E08054"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Complete reconstruction of the building used by the customs administration and the police administration</w:t>
      </w:r>
    </w:p>
    <w:p w14:paraId="47A7D95A"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Complete reconstruction of administration facility on the customs terminal</w:t>
      </w:r>
      <w:r w:rsidRPr="004775EF">
        <w:rPr>
          <w:rFonts w:ascii="StobiSerif Regular" w:hAnsi="StobiSerif Regular"/>
          <w:sz w:val="20"/>
          <w:lang w:val="mk-MK"/>
        </w:rPr>
        <w:t>.</w:t>
      </w:r>
    </w:p>
    <w:p w14:paraId="0D4A2C70"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Reconstruction of the sanitary facility</w:t>
      </w:r>
    </w:p>
    <w:p w14:paraId="719776E3"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Complete reconstruction and expansion of roof shelter at the entry and exit from the Republic of North Macedonia.</w:t>
      </w:r>
    </w:p>
    <w:p w14:paraId="5AB8D720"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Design and construction of two additional lanes on entry into the Republic of North Macedonia.</w:t>
      </w:r>
    </w:p>
    <w:p w14:paraId="0021DFCA"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Complete reconstruction of the asphalt surfaces of the border crossing point and the border area with marking new vertical, horizontal and light signalization</w:t>
      </w:r>
    </w:p>
    <w:p w14:paraId="2E92F0D8"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Complete reconstruction of the access road to the customs terminal with technical solution which will allow</w:t>
      </w:r>
      <w:r w:rsidR="00CE2775" w:rsidRPr="004775EF">
        <w:rPr>
          <w:rFonts w:ascii="StobiSerif Regular" w:hAnsi="StobiSerif Regular"/>
          <w:sz w:val="20"/>
        </w:rPr>
        <w:t xml:space="preserve"> </w:t>
      </w:r>
      <w:r w:rsidRPr="004775EF">
        <w:rPr>
          <w:rFonts w:ascii="StobiSerif Regular" w:hAnsi="StobiSerif Regular"/>
          <w:sz w:val="20"/>
        </w:rPr>
        <w:t>the use of the Customs Terminal in winter. (The access road has a with very steep slope which is a huge problem for access to the terminal in snow conditions)</w:t>
      </w:r>
    </w:p>
    <w:p w14:paraId="562E6B9B"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Reconstruction or construction of a new wastewater treatment plant at the existing location which will accept all atmospheric and waste waters from the border crossing and customs terminal.</w:t>
      </w:r>
    </w:p>
    <w:p w14:paraId="4DE2F911" w14:textId="77777777"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Reconstruction of the overall lighting of the border crossing and customs terminal.</w:t>
      </w:r>
    </w:p>
    <w:p w14:paraId="1779E043" w14:textId="7C06A859"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Construction of a well for water supply and its connection to the existing water supply system at the border crossing point</w:t>
      </w:r>
      <w:r w:rsidR="00B113F0" w:rsidRPr="004775EF">
        <w:rPr>
          <w:rFonts w:ascii="StobiSerif Regular" w:hAnsi="StobiSerif Regular"/>
          <w:sz w:val="20"/>
        </w:rPr>
        <w:t xml:space="preserve"> </w:t>
      </w:r>
      <w:r w:rsidRPr="004775EF">
        <w:rPr>
          <w:rFonts w:ascii="StobiSerif Regular" w:hAnsi="StobiSerif Regular"/>
          <w:sz w:val="20"/>
        </w:rPr>
        <w:t>(or other solution)</w:t>
      </w:r>
      <w:r w:rsidR="00B113F0" w:rsidRPr="004775EF">
        <w:rPr>
          <w:rFonts w:ascii="StobiSerif Regular" w:hAnsi="StobiSerif Regular"/>
          <w:sz w:val="20"/>
        </w:rPr>
        <w:t>.</w:t>
      </w:r>
    </w:p>
    <w:p w14:paraId="399D3113" w14:textId="77777777" w:rsidR="00E1627C" w:rsidRPr="004775EF" w:rsidRDefault="00E1627C" w:rsidP="003F1F05">
      <w:pPr>
        <w:rPr>
          <w:rFonts w:ascii="StobiSerif Regular" w:hAnsi="StobiSerif Regular"/>
          <w:sz w:val="20"/>
        </w:rPr>
      </w:pPr>
    </w:p>
    <w:p w14:paraId="5E706B5C" w14:textId="77777777" w:rsidR="00E1627C" w:rsidRPr="004775EF" w:rsidRDefault="00E1627C" w:rsidP="00E1627C">
      <w:pPr>
        <w:rPr>
          <w:rFonts w:ascii="StobiSerif Regular" w:hAnsi="StobiSerif Regular"/>
          <w:sz w:val="20"/>
        </w:rPr>
      </w:pPr>
    </w:p>
    <w:p w14:paraId="19D390E0" w14:textId="68D55652" w:rsidR="00E1627C" w:rsidRPr="004775EF" w:rsidRDefault="00FD46CD" w:rsidP="00E1627C">
      <w:pPr>
        <w:rPr>
          <w:rFonts w:ascii="StobiSerif Regular" w:hAnsi="StobiSerif Regular"/>
          <w:bCs/>
          <w:sz w:val="20"/>
        </w:rPr>
      </w:pPr>
      <w:r w:rsidRPr="004775EF">
        <w:rPr>
          <w:rFonts w:ascii="StobiSerif Regular" w:hAnsi="StobiSerif Regular"/>
          <w:bCs/>
          <w:sz w:val="20"/>
        </w:rPr>
        <w:t>Sub-component</w:t>
      </w:r>
      <w:r w:rsidR="00E1627C" w:rsidRPr="004775EF">
        <w:rPr>
          <w:rFonts w:ascii="StobiSerif Regular" w:hAnsi="StobiSerif Regular"/>
          <w:bCs/>
          <w:sz w:val="20"/>
        </w:rPr>
        <w:t xml:space="preserve"> 2.2. </w:t>
      </w:r>
      <w:r w:rsidR="00AB35AC" w:rsidRPr="004775EF">
        <w:rPr>
          <w:rFonts w:ascii="StobiSerif Regular" w:hAnsi="StobiSerif Regular"/>
          <w:bCs/>
          <w:sz w:val="20"/>
        </w:rPr>
        <w:t xml:space="preserve">- </w:t>
      </w:r>
      <w:r w:rsidR="00AA11AF" w:rsidRPr="004775EF">
        <w:rPr>
          <w:rFonts w:ascii="StobiSerif Regular" w:hAnsi="StobiSerif Regular"/>
          <w:bCs/>
          <w:sz w:val="20"/>
        </w:rPr>
        <w:t xml:space="preserve">Preparation of </w:t>
      </w:r>
      <w:r w:rsidR="00AA11AF" w:rsidRPr="004775EF">
        <w:rPr>
          <w:rFonts w:ascii="StobiSerif Regular" w:hAnsi="StobiSerif Regular" w:cs="Arial"/>
          <w:bCs/>
          <w:sz w:val="20"/>
        </w:rPr>
        <w:t>Urban Planning Documentation, Detailed Design, Technical Specifications and B&amp;Qs for civil works for</w:t>
      </w:r>
      <w:r w:rsidR="00AA11AF" w:rsidRPr="004775EF">
        <w:rPr>
          <w:rFonts w:ascii="StobiSerif Regular" w:hAnsi="StobiSerif Regular"/>
          <w:bCs/>
          <w:sz w:val="20"/>
        </w:rPr>
        <w:t xml:space="preserve"> reconstruction/rehabilitation/upgrade of the border crossing facilities and infrastructure </w:t>
      </w:r>
      <w:r w:rsidR="00AA11AF" w:rsidRPr="004775EF">
        <w:rPr>
          <w:rFonts w:ascii="StobiSerif Regular" w:hAnsi="StobiSerif Regular"/>
          <w:bCs/>
          <w:iCs/>
          <w:spacing w:val="2"/>
          <w:sz w:val="20"/>
        </w:rPr>
        <w:t xml:space="preserve">at the </w:t>
      </w:r>
      <w:bookmarkStart w:id="10" w:name="_Hlk63333655"/>
      <w:r w:rsidR="00AA11AF" w:rsidRPr="004775EF">
        <w:rPr>
          <w:rFonts w:ascii="StobiSerif Regular" w:hAnsi="StobiSerif Regular"/>
          <w:bCs/>
          <w:iCs/>
          <w:spacing w:val="2"/>
          <w:sz w:val="20"/>
        </w:rPr>
        <w:t xml:space="preserve">BCP </w:t>
      </w:r>
      <w:proofErr w:type="spellStart"/>
      <w:r w:rsidR="00AA11AF" w:rsidRPr="004775EF">
        <w:rPr>
          <w:rFonts w:ascii="StobiSerif Regular" w:hAnsi="StobiSerif Regular"/>
          <w:bCs/>
          <w:iCs/>
          <w:spacing w:val="2"/>
          <w:sz w:val="20"/>
        </w:rPr>
        <w:t>Kjafasan</w:t>
      </w:r>
      <w:bookmarkEnd w:id="10"/>
      <w:proofErr w:type="spellEnd"/>
      <w:r w:rsidR="00E1627C" w:rsidRPr="004775EF">
        <w:rPr>
          <w:rFonts w:ascii="StobiSerif Regular" w:hAnsi="StobiSerif Regular"/>
          <w:bCs/>
          <w:sz w:val="20"/>
        </w:rPr>
        <w:t>.</w:t>
      </w:r>
    </w:p>
    <w:p w14:paraId="5B5D8152" w14:textId="77777777" w:rsidR="00AB35AC" w:rsidRPr="004775EF" w:rsidRDefault="00AB35AC" w:rsidP="00E1627C">
      <w:pPr>
        <w:rPr>
          <w:rFonts w:ascii="StobiSerif Regular" w:hAnsi="StobiSerif Regular"/>
          <w:bCs/>
          <w:sz w:val="20"/>
        </w:rPr>
      </w:pPr>
    </w:p>
    <w:p w14:paraId="42B0F329" w14:textId="16D168F4" w:rsidR="00E1627C" w:rsidRPr="004775EF" w:rsidRDefault="00AB35AC" w:rsidP="00E1627C">
      <w:pPr>
        <w:rPr>
          <w:rFonts w:ascii="StobiSerif Regular" w:hAnsi="StobiSerif Regular"/>
          <w:b/>
          <w:sz w:val="20"/>
        </w:rPr>
      </w:pPr>
      <w:r w:rsidRPr="004775EF">
        <w:rPr>
          <w:rFonts w:ascii="StobiSerif Regular" w:hAnsi="StobiSerif Regular"/>
          <w:sz w:val="20"/>
        </w:rPr>
        <w:t xml:space="preserve">The Consultant shall prepare Urban Planning Documentation and Project Designs including the Technical Specifications and Bill of Quantities and other relevant documents and </w:t>
      </w:r>
      <w:r w:rsidR="004775EF" w:rsidRPr="004775EF">
        <w:rPr>
          <w:rFonts w:ascii="StobiSerif Regular" w:hAnsi="StobiSerif Regular"/>
          <w:sz w:val="20"/>
        </w:rPr>
        <w:t>elaborates</w:t>
      </w:r>
      <w:r w:rsidRPr="004775EF">
        <w:rPr>
          <w:rFonts w:ascii="StobiSerif Regular" w:hAnsi="StobiSerif Regular"/>
          <w:sz w:val="20"/>
        </w:rPr>
        <w:t xml:space="preserve"> for</w:t>
      </w:r>
      <w:r w:rsidRPr="004775EF">
        <w:rPr>
          <w:rFonts w:ascii="StobiSerif Regular" w:hAnsi="StobiSerif Regular" w:cs="Arial"/>
          <w:bCs/>
          <w:sz w:val="20"/>
        </w:rPr>
        <w:t xml:space="preserve"> civil works for</w:t>
      </w:r>
      <w:r w:rsidRPr="004775EF">
        <w:rPr>
          <w:rFonts w:ascii="StobiSerif Regular" w:hAnsi="StobiSerif Regular"/>
          <w:bCs/>
          <w:sz w:val="20"/>
        </w:rPr>
        <w:t xml:space="preserve"> reconstruction/rehabilitation/upgrade of the border crossing facilities and infrastructure </w:t>
      </w:r>
      <w:r w:rsidRPr="004775EF">
        <w:rPr>
          <w:rFonts w:ascii="StobiSerif Regular" w:hAnsi="StobiSerif Regular"/>
          <w:bCs/>
          <w:iCs/>
          <w:spacing w:val="2"/>
          <w:sz w:val="20"/>
        </w:rPr>
        <w:t xml:space="preserve">at the BCP </w:t>
      </w:r>
      <w:proofErr w:type="spellStart"/>
      <w:r w:rsidRPr="004775EF">
        <w:rPr>
          <w:rFonts w:ascii="StobiSerif Regular" w:hAnsi="StobiSerif Regular"/>
          <w:bCs/>
          <w:iCs/>
          <w:spacing w:val="2"/>
          <w:sz w:val="20"/>
        </w:rPr>
        <w:t>Kjafasan</w:t>
      </w:r>
      <w:proofErr w:type="spellEnd"/>
      <w:r w:rsidRPr="004775EF">
        <w:rPr>
          <w:rFonts w:ascii="StobiSerif Regular" w:hAnsi="StobiSerif Regular"/>
          <w:bCs/>
          <w:sz w:val="20"/>
        </w:rPr>
        <w:t xml:space="preserve"> as it follows:</w:t>
      </w:r>
    </w:p>
    <w:p w14:paraId="196D3673" w14:textId="77777777" w:rsidR="00E1627C" w:rsidRPr="004775EF" w:rsidRDefault="00E1627C" w:rsidP="00E1627C">
      <w:pPr>
        <w:rPr>
          <w:rFonts w:ascii="StobiSerif Regular" w:hAnsi="StobiSerif Regular"/>
          <w:b/>
          <w:sz w:val="20"/>
        </w:rPr>
      </w:pPr>
    </w:p>
    <w:p w14:paraId="0DCEA95B" w14:textId="77777777" w:rsidR="00E1627C" w:rsidRPr="004775EF" w:rsidRDefault="00E1627C" w:rsidP="003F1F05">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 xml:space="preserve">Design and construction of additional lane (HWV) </w:t>
      </w:r>
      <w:r w:rsidR="00AA11AF" w:rsidRPr="004775EF">
        <w:rPr>
          <w:rFonts w:ascii="StobiSerif Regular" w:hAnsi="StobiSerif Regular"/>
          <w:sz w:val="20"/>
        </w:rPr>
        <w:t xml:space="preserve">at the </w:t>
      </w:r>
      <w:r w:rsidRPr="004775EF">
        <w:rPr>
          <w:rFonts w:ascii="StobiSerif Regular" w:hAnsi="StobiSerif Regular"/>
          <w:sz w:val="20"/>
        </w:rPr>
        <w:t>exit f</w:t>
      </w:r>
      <w:r w:rsidR="00AA11AF" w:rsidRPr="004775EF">
        <w:rPr>
          <w:rFonts w:ascii="StobiSerif Regular" w:hAnsi="StobiSerif Regular"/>
          <w:sz w:val="20"/>
        </w:rPr>
        <w:t>r</w:t>
      </w:r>
      <w:r w:rsidRPr="004775EF">
        <w:rPr>
          <w:rFonts w:ascii="StobiSerif Regular" w:hAnsi="StobiSerif Regular"/>
          <w:sz w:val="20"/>
        </w:rPr>
        <w:t>om the Republic of North Macedonia.</w:t>
      </w:r>
    </w:p>
    <w:p w14:paraId="4C43B7CA" w14:textId="2A0F9ADA" w:rsidR="00E1627C" w:rsidRPr="004775EF" w:rsidRDefault="00AA11AF">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 xml:space="preserve">Detailed </w:t>
      </w:r>
      <w:r w:rsidR="00E1627C" w:rsidRPr="004775EF">
        <w:rPr>
          <w:rFonts w:ascii="StobiSerif Regular" w:hAnsi="StobiSerif Regular"/>
          <w:sz w:val="20"/>
        </w:rPr>
        <w:t xml:space="preserve">Design </w:t>
      </w:r>
      <w:r w:rsidRPr="004775EF">
        <w:rPr>
          <w:rFonts w:ascii="StobiSerif Regular" w:hAnsi="StobiSerif Regular"/>
          <w:sz w:val="20"/>
        </w:rPr>
        <w:t xml:space="preserve">for </w:t>
      </w:r>
      <w:r w:rsidR="00E1627C" w:rsidRPr="004775EF">
        <w:rPr>
          <w:rFonts w:ascii="StobiSerif Regular" w:hAnsi="StobiSerif Regular"/>
          <w:sz w:val="20"/>
        </w:rPr>
        <w:t>construction of 6-th lane (HWV) on entry into the Republic of North Macedonia and installing additional weight bridge</w:t>
      </w:r>
      <w:r w:rsidR="00DA7A20" w:rsidRPr="004775EF">
        <w:rPr>
          <w:rFonts w:ascii="StobiSerif Regular" w:hAnsi="StobiSerif Regular"/>
          <w:sz w:val="20"/>
        </w:rPr>
        <w:t>;</w:t>
      </w:r>
    </w:p>
    <w:p w14:paraId="5CEE8EE8" w14:textId="77777777" w:rsidR="00E1627C" w:rsidRPr="004775EF" w:rsidRDefault="00FC75B0">
      <w:pPr>
        <w:numPr>
          <w:ilvl w:val="0"/>
          <w:numId w:val="31"/>
        </w:numPr>
        <w:suppressAutoHyphens w:val="0"/>
        <w:overflowPunct/>
        <w:autoSpaceDE/>
        <w:autoSpaceDN/>
        <w:adjustRightInd/>
        <w:spacing w:before="120"/>
        <w:textAlignment w:val="auto"/>
        <w:rPr>
          <w:rFonts w:ascii="StobiSerif Regular" w:hAnsi="StobiSerif Regular"/>
          <w:sz w:val="20"/>
          <w:lang w:val="mk-MK"/>
        </w:rPr>
      </w:pPr>
      <w:r w:rsidRPr="004775EF">
        <w:rPr>
          <w:rFonts w:ascii="StobiSerif Regular" w:hAnsi="StobiSerif Regular"/>
          <w:sz w:val="20"/>
        </w:rPr>
        <w:t>N</w:t>
      </w:r>
      <w:r w:rsidR="00E1627C" w:rsidRPr="004775EF">
        <w:rPr>
          <w:rFonts w:ascii="StobiSerif Regular" w:hAnsi="StobiSerif Regular"/>
          <w:sz w:val="20"/>
          <w:lang w:val="mk-MK"/>
        </w:rPr>
        <w:t>ew traffic solution for entry and exit to the customs terminal so that they could be used as import and export.</w:t>
      </w:r>
    </w:p>
    <w:p w14:paraId="46ED41E8" w14:textId="33B4576A" w:rsidR="00E1627C" w:rsidRPr="004775EF" w:rsidRDefault="00E1627C">
      <w:pPr>
        <w:numPr>
          <w:ilvl w:val="0"/>
          <w:numId w:val="31"/>
        </w:numPr>
        <w:suppressAutoHyphens w:val="0"/>
        <w:overflowPunct/>
        <w:autoSpaceDE/>
        <w:autoSpaceDN/>
        <w:adjustRightInd/>
        <w:spacing w:before="120"/>
        <w:textAlignment w:val="auto"/>
        <w:rPr>
          <w:rFonts w:ascii="StobiSerif Regular" w:hAnsi="StobiSerif Regular"/>
          <w:sz w:val="20"/>
          <w:lang w:val="mk-MK"/>
        </w:rPr>
      </w:pPr>
      <w:r w:rsidRPr="004775EF">
        <w:rPr>
          <w:rFonts w:ascii="StobiSerif Regular" w:hAnsi="StobiSerif Regular"/>
          <w:sz w:val="20"/>
        </w:rPr>
        <w:t>E</w:t>
      </w:r>
      <w:r w:rsidRPr="004775EF">
        <w:rPr>
          <w:rFonts w:ascii="StobiSerif Regular" w:hAnsi="StobiSerif Regular"/>
          <w:sz w:val="20"/>
          <w:lang w:val="mk-MK"/>
        </w:rPr>
        <w:t xml:space="preserve">xpanding the capacity of the terminal with additional parking spaces for </w:t>
      </w:r>
      <w:r w:rsidR="00082EC1" w:rsidRPr="004775EF">
        <w:rPr>
          <w:rFonts w:ascii="StobiSerif Regular" w:hAnsi="StobiSerif Regular"/>
          <w:sz w:val="20"/>
        </w:rPr>
        <w:t>FMV</w:t>
      </w:r>
      <w:r w:rsidR="00DA7A20" w:rsidRPr="004775EF">
        <w:rPr>
          <w:rFonts w:ascii="StobiSerif Regular" w:hAnsi="StobiSerif Regular"/>
          <w:sz w:val="20"/>
        </w:rPr>
        <w:t>;</w:t>
      </w:r>
    </w:p>
    <w:p w14:paraId="17064324" w14:textId="288A5C85" w:rsidR="00E1627C" w:rsidRPr="004775EF" w:rsidRDefault="00E1627C">
      <w:pPr>
        <w:numPr>
          <w:ilvl w:val="0"/>
          <w:numId w:val="31"/>
        </w:numPr>
        <w:suppressAutoHyphens w:val="0"/>
        <w:overflowPunct/>
        <w:autoSpaceDE/>
        <w:autoSpaceDN/>
        <w:adjustRightInd/>
        <w:spacing w:before="120"/>
        <w:textAlignment w:val="auto"/>
        <w:rPr>
          <w:rFonts w:ascii="StobiSerif Regular" w:hAnsi="StobiSerif Regular"/>
          <w:sz w:val="20"/>
          <w:lang w:val="mk-MK"/>
        </w:rPr>
      </w:pPr>
      <w:r w:rsidRPr="004775EF">
        <w:rPr>
          <w:rFonts w:ascii="StobiSerif Regular" w:hAnsi="StobiSerif Regular"/>
          <w:sz w:val="20"/>
          <w:lang w:val="mk-MK"/>
        </w:rPr>
        <w:lastRenderedPageBreak/>
        <w:t>Construction of an additional floor with slanting roofs on existing buildings 3 and 4 which are currently covered by a flat terrace</w:t>
      </w:r>
      <w:r w:rsidR="00DA7A20" w:rsidRPr="004775EF">
        <w:rPr>
          <w:rFonts w:ascii="StobiSerif Regular" w:hAnsi="StobiSerif Regular"/>
          <w:sz w:val="20"/>
        </w:rPr>
        <w:t>;</w:t>
      </w:r>
    </w:p>
    <w:p w14:paraId="664A7818" w14:textId="5F0C1A14" w:rsidR="00E1627C" w:rsidRPr="004775EF" w:rsidRDefault="00E1627C">
      <w:pPr>
        <w:numPr>
          <w:ilvl w:val="0"/>
          <w:numId w:val="31"/>
        </w:numPr>
        <w:suppressAutoHyphens w:val="0"/>
        <w:overflowPunct/>
        <w:autoSpaceDE/>
        <w:autoSpaceDN/>
        <w:adjustRightInd/>
        <w:spacing w:before="120"/>
        <w:textAlignment w:val="auto"/>
        <w:rPr>
          <w:rFonts w:ascii="StobiSerif Regular" w:hAnsi="StobiSerif Regular"/>
          <w:sz w:val="20"/>
          <w:lang w:val="mk-MK"/>
        </w:rPr>
      </w:pPr>
      <w:r w:rsidRPr="004775EF">
        <w:rPr>
          <w:rFonts w:ascii="StobiSerif Regular" w:hAnsi="StobiSerif Regular"/>
          <w:sz w:val="20"/>
          <w:lang w:val="mk-MK"/>
        </w:rPr>
        <w:t xml:space="preserve"> Additional control houses to join the </w:t>
      </w:r>
      <w:r w:rsidR="00FC75B0" w:rsidRPr="004775EF">
        <w:rPr>
          <w:rFonts w:ascii="StobiSerif Regular" w:hAnsi="StobiSerif Regular"/>
          <w:sz w:val="20"/>
        </w:rPr>
        <w:t>Republic of North Macedonia</w:t>
      </w:r>
      <w:r w:rsidRPr="004775EF">
        <w:rPr>
          <w:rFonts w:ascii="StobiSerif Regular" w:hAnsi="StobiSerif Regular"/>
          <w:sz w:val="20"/>
          <w:lang w:val="mk-MK"/>
        </w:rPr>
        <w:t xml:space="preserve"> to the smooth functioning of the newly envisaged One </w:t>
      </w:r>
      <w:r w:rsidR="00FC75B0" w:rsidRPr="004775EF">
        <w:rPr>
          <w:rFonts w:ascii="StobiSerif Regular" w:hAnsi="StobiSerif Regular"/>
          <w:sz w:val="20"/>
        </w:rPr>
        <w:t>S</w:t>
      </w:r>
      <w:r w:rsidRPr="004775EF">
        <w:rPr>
          <w:rFonts w:ascii="StobiSerif Regular" w:hAnsi="StobiSerif Regular"/>
          <w:sz w:val="20"/>
          <w:lang w:val="mk-MK"/>
        </w:rPr>
        <w:t xml:space="preserve">top </w:t>
      </w:r>
      <w:r w:rsidR="00FC75B0" w:rsidRPr="004775EF">
        <w:rPr>
          <w:rFonts w:ascii="StobiSerif Regular" w:hAnsi="StobiSerif Regular"/>
          <w:sz w:val="20"/>
        </w:rPr>
        <w:t>S</w:t>
      </w:r>
      <w:r w:rsidRPr="004775EF">
        <w:rPr>
          <w:rFonts w:ascii="StobiSerif Regular" w:hAnsi="StobiSerif Regular"/>
          <w:sz w:val="20"/>
          <w:lang w:val="mk-MK"/>
        </w:rPr>
        <w:t>hop</w:t>
      </w:r>
      <w:r w:rsidR="00DA7A20" w:rsidRPr="004775EF">
        <w:rPr>
          <w:rFonts w:ascii="StobiSerif Regular" w:hAnsi="StobiSerif Regular"/>
          <w:sz w:val="20"/>
        </w:rPr>
        <w:t>;</w:t>
      </w:r>
    </w:p>
    <w:p w14:paraId="51EE1D84" w14:textId="77777777" w:rsidR="00E1627C" w:rsidRPr="004775EF" w:rsidRDefault="00E1627C">
      <w:pPr>
        <w:numPr>
          <w:ilvl w:val="0"/>
          <w:numId w:val="31"/>
        </w:numPr>
        <w:suppressAutoHyphens w:val="0"/>
        <w:overflowPunct/>
        <w:autoSpaceDE/>
        <w:autoSpaceDN/>
        <w:adjustRightInd/>
        <w:spacing w:before="120"/>
        <w:textAlignment w:val="auto"/>
        <w:rPr>
          <w:rFonts w:ascii="StobiSerif Regular" w:hAnsi="StobiSerif Regular"/>
          <w:sz w:val="20"/>
          <w:lang w:val="mk-MK"/>
        </w:rPr>
      </w:pPr>
      <w:r w:rsidRPr="004775EF">
        <w:rPr>
          <w:rFonts w:ascii="StobiSerif Regular" w:hAnsi="StobiSerif Regular"/>
          <w:sz w:val="20"/>
          <w:lang w:val="mk-MK"/>
        </w:rPr>
        <w:t>Traffic solution for the existing parking</w:t>
      </w:r>
      <w:r w:rsidRPr="004775EF">
        <w:rPr>
          <w:rFonts w:ascii="StobiSerif Regular" w:hAnsi="StobiSerif Regular"/>
          <w:sz w:val="20"/>
        </w:rPr>
        <w:t xml:space="preserve"> space </w:t>
      </w:r>
      <w:r w:rsidR="00FC75B0" w:rsidRPr="004775EF">
        <w:rPr>
          <w:rFonts w:ascii="StobiSerif Regular" w:hAnsi="StobiSerif Regular"/>
          <w:sz w:val="20"/>
        </w:rPr>
        <w:t>for</w:t>
      </w:r>
      <w:r w:rsidRPr="004775EF">
        <w:rPr>
          <w:rFonts w:ascii="StobiSerif Regular" w:hAnsi="StobiSerif Regular"/>
          <w:sz w:val="20"/>
        </w:rPr>
        <w:t xml:space="preserve"> the </w:t>
      </w:r>
      <w:r w:rsidRPr="004775EF">
        <w:rPr>
          <w:rFonts w:ascii="StobiSerif Regular" w:hAnsi="StobiSerif Regular"/>
          <w:sz w:val="20"/>
          <w:lang w:val="mk-MK"/>
        </w:rPr>
        <w:t>Administrative Building</w:t>
      </w:r>
      <w:r w:rsidR="00FC75B0" w:rsidRPr="004775EF">
        <w:rPr>
          <w:rFonts w:ascii="StobiSerif Regular" w:hAnsi="StobiSerif Regular"/>
          <w:sz w:val="20"/>
        </w:rPr>
        <w:t>;</w:t>
      </w:r>
    </w:p>
    <w:p w14:paraId="36EF20E7" w14:textId="6E516135" w:rsidR="00E1627C" w:rsidRPr="004775EF" w:rsidRDefault="00E1627C">
      <w:pPr>
        <w:numPr>
          <w:ilvl w:val="0"/>
          <w:numId w:val="31"/>
        </w:numPr>
        <w:suppressAutoHyphens w:val="0"/>
        <w:overflowPunct/>
        <w:autoSpaceDE/>
        <w:autoSpaceDN/>
        <w:adjustRightInd/>
        <w:spacing w:before="120"/>
        <w:textAlignment w:val="auto"/>
        <w:rPr>
          <w:rFonts w:ascii="StobiSerif Regular" w:hAnsi="StobiSerif Regular"/>
          <w:sz w:val="20"/>
          <w:lang w:val="mk-MK"/>
        </w:rPr>
      </w:pPr>
      <w:r w:rsidRPr="004775EF">
        <w:rPr>
          <w:rFonts w:ascii="StobiSerif Regular" w:hAnsi="StobiSerif Regular"/>
          <w:sz w:val="20"/>
        </w:rPr>
        <w:t>A</w:t>
      </w:r>
      <w:r w:rsidRPr="004775EF">
        <w:rPr>
          <w:rFonts w:ascii="StobiSerif Regular" w:hAnsi="StobiSerif Regular"/>
          <w:sz w:val="20"/>
          <w:lang w:val="mk-MK"/>
        </w:rPr>
        <w:t xml:space="preserve">dditional parking for 20 </w:t>
      </w:r>
      <w:r w:rsidR="00FC75B0" w:rsidRPr="004775EF">
        <w:rPr>
          <w:rFonts w:ascii="StobiSerif Regular" w:hAnsi="StobiSerif Regular"/>
          <w:sz w:val="20"/>
        </w:rPr>
        <w:t xml:space="preserve">passenger </w:t>
      </w:r>
      <w:r w:rsidRPr="004775EF">
        <w:rPr>
          <w:rFonts w:ascii="StobiSerif Regular" w:hAnsi="StobiSerif Regular"/>
          <w:sz w:val="20"/>
          <w:lang w:val="mk-MK"/>
        </w:rPr>
        <w:t>cars, 42 taxis and buses</w:t>
      </w:r>
      <w:r w:rsidR="00DA7A20" w:rsidRPr="004775EF">
        <w:rPr>
          <w:rFonts w:ascii="StobiSerif Regular" w:hAnsi="StobiSerif Regular"/>
          <w:sz w:val="20"/>
        </w:rPr>
        <w:t>;</w:t>
      </w:r>
    </w:p>
    <w:p w14:paraId="0ECE107E" w14:textId="430B1654" w:rsidR="00E1627C" w:rsidRPr="004775EF" w:rsidRDefault="00FC75B0">
      <w:pPr>
        <w:numPr>
          <w:ilvl w:val="0"/>
          <w:numId w:val="31"/>
        </w:numPr>
        <w:suppressAutoHyphens w:val="0"/>
        <w:overflowPunct/>
        <w:autoSpaceDE/>
        <w:autoSpaceDN/>
        <w:adjustRightInd/>
        <w:spacing w:before="120"/>
        <w:textAlignment w:val="auto"/>
        <w:rPr>
          <w:rFonts w:ascii="StobiSerif Regular" w:hAnsi="StobiSerif Regular"/>
          <w:sz w:val="20"/>
          <w:lang w:val="mk-MK"/>
        </w:rPr>
      </w:pPr>
      <w:r w:rsidRPr="004775EF">
        <w:rPr>
          <w:rFonts w:ascii="StobiSerif Regular" w:hAnsi="StobiSerif Regular"/>
          <w:sz w:val="20"/>
        </w:rPr>
        <w:t>Location</w:t>
      </w:r>
      <w:r w:rsidR="00E1627C" w:rsidRPr="004775EF">
        <w:rPr>
          <w:rFonts w:ascii="StobiSerif Regular" w:hAnsi="StobiSerif Regular"/>
          <w:sz w:val="20"/>
          <w:lang w:val="mk-MK"/>
        </w:rPr>
        <w:t xml:space="preserve"> for </w:t>
      </w:r>
      <w:r w:rsidRPr="004775EF">
        <w:rPr>
          <w:rFonts w:ascii="StobiSerif Regular" w:hAnsi="StobiSerif Regular"/>
          <w:sz w:val="20"/>
        </w:rPr>
        <w:t xml:space="preserve">storing </w:t>
      </w:r>
      <w:r w:rsidR="00E1627C" w:rsidRPr="004775EF">
        <w:rPr>
          <w:rFonts w:ascii="StobiSerif Regular" w:hAnsi="StobiSerif Regular"/>
          <w:sz w:val="20"/>
          <w:lang w:val="mk-MK"/>
        </w:rPr>
        <w:t>crushed stone</w:t>
      </w:r>
      <w:r w:rsidRPr="004775EF">
        <w:rPr>
          <w:rFonts w:ascii="StobiSerif Regular" w:hAnsi="StobiSerif Regular"/>
          <w:sz w:val="20"/>
        </w:rPr>
        <w:t xml:space="preserve">, </w:t>
      </w:r>
      <w:r w:rsidR="00E1627C" w:rsidRPr="004775EF">
        <w:rPr>
          <w:rFonts w:ascii="StobiSerif Regular" w:hAnsi="StobiSerif Regular"/>
          <w:sz w:val="20"/>
          <w:lang w:val="mk-MK"/>
        </w:rPr>
        <w:t xml:space="preserve">salt and </w:t>
      </w:r>
      <w:r w:rsidRPr="004775EF">
        <w:rPr>
          <w:rFonts w:ascii="StobiSerif Regular" w:hAnsi="StobiSerif Regular"/>
          <w:sz w:val="20"/>
        </w:rPr>
        <w:t>equipment</w:t>
      </w:r>
      <w:r w:rsidR="00E1627C" w:rsidRPr="004775EF">
        <w:rPr>
          <w:rFonts w:ascii="StobiSerif Regular" w:hAnsi="StobiSerif Regular"/>
          <w:sz w:val="20"/>
          <w:lang w:val="mk-MK"/>
        </w:rPr>
        <w:t xml:space="preserve"> to be used </w:t>
      </w:r>
      <w:r w:rsidRPr="004775EF">
        <w:rPr>
          <w:rFonts w:ascii="StobiSerif Regular" w:hAnsi="StobiSerif Regular"/>
          <w:sz w:val="20"/>
        </w:rPr>
        <w:t xml:space="preserve">for winter maintenance in order to provide </w:t>
      </w:r>
      <w:r w:rsidR="00E1627C" w:rsidRPr="004775EF">
        <w:rPr>
          <w:rFonts w:ascii="StobiSerif Regular" w:hAnsi="StobiSerif Regular"/>
          <w:sz w:val="20"/>
          <w:lang w:val="mk-MK"/>
        </w:rPr>
        <w:t>smooth operation</w:t>
      </w:r>
      <w:r w:rsidRPr="004775EF">
        <w:rPr>
          <w:rFonts w:ascii="StobiSerif Regular" w:hAnsi="StobiSerif Regular"/>
          <w:sz w:val="20"/>
        </w:rPr>
        <w:t>s</w:t>
      </w:r>
      <w:r w:rsidR="00E1627C" w:rsidRPr="004775EF">
        <w:rPr>
          <w:rFonts w:ascii="StobiSerif Regular" w:hAnsi="StobiSerif Regular"/>
          <w:sz w:val="20"/>
          <w:lang w:val="mk-MK"/>
        </w:rPr>
        <w:t xml:space="preserve"> of the terminal and the border crossing</w:t>
      </w:r>
      <w:r w:rsidR="00DA7A20" w:rsidRPr="004775EF">
        <w:rPr>
          <w:rFonts w:ascii="StobiSerif Regular" w:hAnsi="StobiSerif Regular"/>
          <w:sz w:val="20"/>
        </w:rPr>
        <w:t>;</w:t>
      </w:r>
    </w:p>
    <w:p w14:paraId="125B6BB2" w14:textId="1A086E11" w:rsidR="00E1627C" w:rsidRPr="004775EF" w:rsidRDefault="00E1627C" w:rsidP="00971B79">
      <w:pPr>
        <w:pStyle w:val="ListParagraph"/>
        <w:numPr>
          <w:ilvl w:val="0"/>
          <w:numId w:val="31"/>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w:t>
      </w:r>
      <w:r w:rsidRPr="004775EF">
        <w:rPr>
          <w:rFonts w:ascii="StobiSerif Regular" w:hAnsi="StobiSerif Regular"/>
          <w:sz w:val="20"/>
          <w:lang w:val="mk-MK"/>
        </w:rPr>
        <w:t>onsidering the possibility of utilizing the parcels</w:t>
      </w:r>
      <w:r w:rsidR="00592B26" w:rsidRPr="004775EF">
        <w:rPr>
          <w:rFonts w:ascii="StobiSerif Regular" w:hAnsi="StobiSerif Regular"/>
          <w:sz w:val="20"/>
        </w:rPr>
        <w:t xml:space="preserve"> </w:t>
      </w:r>
      <w:r w:rsidRPr="004775EF">
        <w:rPr>
          <w:rFonts w:ascii="StobiSerif Regular" w:hAnsi="StobiSerif Regular"/>
          <w:sz w:val="20"/>
          <w:lang w:val="mk-MK"/>
        </w:rPr>
        <w:t xml:space="preserve">2573.2572 and 2571 </w:t>
      </w:r>
      <w:r w:rsidRPr="004775EF">
        <w:rPr>
          <w:rFonts w:ascii="StobiSerif Regular" w:hAnsi="StobiSerif Regular"/>
          <w:sz w:val="20"/>
        </w:rPr>
        <w:t>with a new purpose or content.</w:t>
      </w:r>
    </w:p>
    <w:p w14:paraId="583F4ECC" w14:textId="77777777" w:rsidR="00E1627C" w:rsidRPr="004775EF" w:rsidRDefault="00E1627C" w:rsidP="003F1F05">
      <w:pPr>
        <w:rPr>
          <w:rFonts w:ascii="StobiSerif Regular" w:hAnsi="StobiSerif Regular"/>
          <w:sz w:val="20"/>
        </w:rPr>
      </w:pPr>
    </w:p>
    <w:p w14:paraId="73C50069" w14:textId="77777777" w:rsidR="00AB35AC" w:rsidRPr="004775EF" w:rsidRDefault="00AB35AC" w:rsidP="00AB35AC">
      <w:pPr>
        <w:spacing w:before="240" w:after="160"/>
        <w:rPr>
          <w:rFonts w:ascii="StobiSerif Regular" w:hAnsi="StobiSerif Regular"/>
          <w:b/>
          <w:sz w:val="20"/>
        </w:rPr>
      </w:pPr>
      <w:r w:rsidRPr="004775EF">
        <w:rPr>
          <w:rFonts w:ascii="StobiSerif Regular" w:hAnsi="StobiSerif Regular" w:cs="Arial"/>
          <w:b/>
          <w:bCs/>
          <w:sz w:val="20"/>
        </w:rPr>
        <w:t>Component 3 - Provision of te</w:t>
      </w:r>
      <w:r w:rsidRPr="004775EF">
        <w:rPr>
          <w:rFonts w:ascii="StobiSerif Regular" w:hAnsi="StobiSerif Regular"/>
          <w:b/>
          <w:sz w:val="20"/>
        </w:rPr>
        <w:t xml:space="preserve">chnical assistance support during the tendering phase for civil works contracts for BCP </w:t>
      </w:r>
      <w:proofErr w:type="spellStart"/>
      <w:r w:rsidRPr="004775EF">
        <w:rPr>
          <w:rFonts w:ascii="StobiSerif Regular" w:hAnsi="StobiSerif Regular"/>
          <w:b/>
          <w:sz w:val="20"/>
        </w:rPr>
        <w:t>Beve</w:t>
      </w:r>
      <w:proofErr w:type="spellEnd"/>
      <w:r w:rsidRPr="004775EF">
        <w:rPr>
          <w:rFonts w:ascii="StobiSerif Regular" w:hAnsi="StobiSerif Regular"/>
          <w:b/>
          <w:sz w:val="20"/>
        </w:rPr>
        <w:t xml:space="preserve"> Bair and BCP </w:t>
      </w:r>
      <w:proofErr w:type="spellStart"/>
      <w:r w:rsidRPr="004775EF">
        <w:rPr>
          <w:rFonts w:ascii="StobiSerif Regular" w:hAnsi="StobiSerif Regular"/>
          <w:b/>
          <w:sz w:val="20"/>
        </w:rPr>
        <w:t>Kjafasan</w:t>
      </w:r>
      <w:proofErr w:type="spellEnd"/>
      <w:r w:rsidRPr="004775EF">
        <w:rPr>
          <w:rFonts w:ascii="StobiSerif Regular" w:hAnsi="StobiSerif Regular"/>
          <w:b/>
          <w:sz w:val="20"/>
        </w:rPr>
        <w:t xml:space="preserve"> limited to Q/A related to the respective detailed designs.</w:t>
      </w:r>
    </w:p>
    <w:p w14:paraId="2873274A" w14:textId="77777777" w:rsidR="00F86B40" w:rsidRPr="004775EF" w:rsidRDefault="00F86B40" w:rsidP="00F86B40">
      <w:pPr>
        <w:rPr>
          <w:rFonts w:ascii="StobiSerif Regular" w:hAnsi="StobiSerif Regular"/>
          <w:sz w:val="20"/>
        </w:rPr>
      </w:pPr>
      <w:r w:rsidRPr="004775EF">
        <w:rPr>
          <w:rFonts w:ascii="StobiSerif Regular" w:hAnsi="StobiSerif Regular"/>
          <w:sz w:val="20"/>
        </w:rPr>
        <w:t xml:space="preserve">The Consultant is required to provide technical assistance to the Client during the tendering phase for respective tender/s for civil works contracts for BCP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 and BCP </w:t>
      </w:r>
      <w:proofErr w:type="spellStart"/>
      <w:r w:rsidRPr="004775EF">
        <w:rPr>
          <w:rFonts w:ascii="StobiSerif Regular" w:hAnsi="StobiSerif Regular"/>
          <w:sz w:val="20"/>
        </w:rPr>
        <w:t>Kjafasan</w:t>
      </w:r>
      <w:proofErr w:type="spellEnd"/>
      <w:r w:rsidRPr="004775EF">
        <w:rPr>
          <w:rFonts w:ascii="StobiSerif Regular" w:hAnsi="StobiSerif Regular"/>
          <w:sz w:val="20"/>
        </w:rPr>
        <w:t>, through providing clarifications - answers to the respective queries provided by the potential tenderers</w:t>
      </w:r>
      <w:r w:rsidR="00E24522" w:rsidRPr="004775EF">
        <w:rPr>
          <w:rFonts w:ascii="StobiSerif Regular" w:hAnsi="StobiSerif Regular"/>
          <w:sz w:val="20"/>
        </w:rPr>
        <w:t xml:space="preserve"> and limited to the Q/A related to the respective detailed designs. </w:t>
      </w:r>
      <w:r w:rsidRPr="004775EF">
        <w:rPr>
          <w:rFonts w:ascii="StobiSerif Regular" w:hAnsi="StobiSerif Regular"/>
          <w:sz w:val="20"/>
        </w:rPr>
        <w:t>In case clarifications are requested by potential tenderers, the Consultant is to provide answers (in Macedonian and English language) to the Client within two working days the latest from the receipt of the queries by the Client.</w:t>
      </w:r>
    </w:p>
    <w:p w14:paraId="61B5C193" w14:textId="77777777" w:rsidR="00AB35AC" w:rsidRPr="004775EF" w:rsidRDefault="00AB35AC" w:rsidP="00AB35AC">
      <w:pPr>
        <w:rPr>
          <w:rFonts w:ascii="StobiSerif Regular" w:hAnsi="StobiSerif Regular" w:cs="Arial"/>
          <w:sz w:val="20"/>
        </w:rPr>
      </w:pPr>
    </w:p>
    <w:p w14:paraId="58A61F11" w14:textId="496C7AF4" w:rsidR="00AB35AC" w:rsidRPr="004775EF" w:rsidRDefault="00AB35AC" w:rsidP="00AB35AC">
      <w:pPr>
        <w:rPr>
          <w:rFonts w:ascii="StobiSerif Regular" w:hAnsi="StobiSerif Regular" w:cs="Arial"/>
          <w:b/>
          <w:bCs/>
          <w:sz w:val="20"/>
        </w:rPr>
      </w:pPr>
      <w:r w:rsidRPr="004775EF">
        <w:rPr>
          <w:rFonts w:ascii="StobiSerif Regular" w:hAnsi="StobiSerif Regular" w:cs="Arial"/>
          <w:b/>
          <w:bCs/>
          <w:sz w:val="20"/>
        </w:rPr>
        <w:t>Component 4 – Provision of extended d</w:t>
      </w:r>
      <w:r w:rsidRPr="004775EF">
        <w:rPr>
          <w:rFonts w:ascii="StobiSerif Regular" w:hAnsi="StobiSerif Regular"/>
          <w:b/>
          <w:sz w:val="20"/>
        </w:rPr>
        <w:t xml:space="preserve">esign services </w:t>
      </w:r>
      <w:r w:rsidRPr="004775EF">
        <w:rPr>
          <w:rFonts w:ascii="StobiSerif Regular" w:hAnsi="StobiSerif Regular" w:cs="Arial"/>
          <w:b/>
          <w:bCs/>
          <w:sz w:val="20"/>
        </w:rPr>
        <w:t xml:space="preserve">during the respective civil works at the BCP </w:t>
      </w:r>
      <w:proofErr w:type="spellStart"/>
      <w:r w:rsidRPr="004775EF">
        <w:rPr>
          <w:rFonts w:ascii="StobiSerif Regular" w:hAnsi="StobiSerif Regular" w:cs="Arial"/>
          <w:b/>
          <w:bCs/>
          <w:sz w:val="20"/>
        </w:rPr>
        <w:t>Deve</w:t>
      </w:r>
      <w:proofErr w:type="spellEnd"/>
      <w:r w:rsidRPr="004775EF">
        <w:rPr>
          <w:rFonts w:ascii="StobiSerif Regular" w:hAnsi="StobiSerif Regular" w:cs="Arial"/>
          <w:b/>
          <w:bCs/>
          <w:sz w:val="20"/>
        </w:rPr>
        <w:t xml:space="preserve"> Bair and BCP </w:t>
      </w:r>
      <w:proofErr w:type="spellStart"/>
      <w:r w:rsidRPr="004775EF">
        <w:rPr>
          <w:rFonts w:ascii="StobiSerif Regular" w:hAnsi="StobiSerif Regular" w:cs="Arial"/>
          <w:b/>
          <w:bCs/>
          <w:sz w:val="20"/>
        </w:rPr>
        <w:t>Kjafasan</w:t>
      </w:r>
      <w:proofErr w:type="spellEnd"/>
      <w:r w:rsidRPr="004775EF">
        <w:rPr>
          <w:rFonts w:ascii="StobiSerif Regular" w:hAnsi="StobiSerif Regular" w:cs="Arial"/>
          <w:b/>
          <w:bCs/>
          <w:sz w:val="20"/>
        </w:rPr>
        <w:t>.</w:t>
      </w:r>
    </w:p>
    <w:p w14:paraId="2C3C78C8" w14:textId="77777777" w:rsidR="00F86B40" w:rsidRPr="004775EF" w:rsidRDefault="00F86B40" w:rsidP="00935B5C">
      <w:pPr>
        <w:spacing w:before="120" w:after="120"/>
        <w:ind w:right="-2"/>
        <w:rPr>
          <w:rFonts w:ascii="StobiSerif Regular" w:hAnsi="StobiSerif Regular"/>
          <w:b/>
          <w:sz w:val="20"/>
          <w:u w:val="single"/>
        </w:rPr>
      </w:pPr>
      <w:r w:rsidRPr="004775EF">
        <w:rPr>
          <w:rFonts w:ascii="StobiSerif Regular" w:hAnsi="StobiSerif Regular"/>
          <w:sz w:val="20"/>
        </w:rPr>
        <w:t xml:space="preserve">The Consultant is required to provide technical assistance – </w:t>
      </w:r>
      <w:r w:rsidR="00E24522" w:rsidRPr="004775EF">
        <w:rPr>
          <w:rFonts w:ascii="StobiSerif Regular" w:hAnsi="StobiSerif Regular"/>
          <w:sz w:val="20"/>
        </w:rPr>
        <w:t xml:space="preserve">extended </w:t>
      </w:r>
      <w:r w:rsidRPr="004775EF">
        <w:rPr>
          <w:rFonts w:ascii="StobiSerif Regular" w:hAnsi="StobiSerif Regular"/>
          <w:sz w:val="20"/>
        </w:rPr>
        <w:t>design services</w:t>
      </w:r>
      <w:r w:rsidR="009E3138" w:rsidRPr="004775EF">
        <w:rPr>
          <w:rFonts w:ascii="StobiSerif Regular" w:hAnsi="StobiSerif Regular"/>
          <w:sz w:val="20"/>
        </w:rPr>
        <w:t xml:space="preserve"> </w:t>
      </w:r>
      <w:r w:rsidRPr="004775EF">
        <w:rPr>
          <w:rFonts w:ascii="StobiSerif Regular" w:hAnsi="StobiSerif Regular"/>
          <w:sz w:val="20"/>
        </w:rPr>
        <w:t xml:space="preserve">to the Client during the implementation of the respective civil works contracts for BCP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 and BCP </w:t>
      </w:r>
      <w:proofErr w:type="spellStart"/>
      <w:r w:rsidRPr="004775EF">
        <w:rPr>
          <w:rFonts w:ascii="StobiSerif Regular" w:hAnsi="StobiSerif Regular"/>
          <w:sz w:val="20"/>
        </w:rPr>
        <w:t>Kjafasan</w:t>
      </w:r>
      <w:proofErr w:type="spellEnd"/>
      <w:r w:rsidRPr="004775EF">
        <w:rPr>
          <w:rFonts w:ascii="StobiSerif Regular" w:hAnsi="StobiSerif Regular"/>
          <w:sz w:val="20"/>
        </w:rPr>
        <w:t xml:space="preserve">. </w:t>
      </w:r>
    </w:p>
    <w:p w14:paraId="26F2530B" w14:textId="77777777" w:rsidR="00F86B40" w:rsidRPr="004775EF" w:rsidRDefault="00F86B40" w:rsidP="00F86B40">
      <w:pPr>
        <w:ind w:left="1170" w:hanging="450"/>
        <w:rPr>
          <w:rFonts w:ascii="StobiSerif Regular" w:hAnsi="StobiSerif Regular"/>
          <w:sz w:val="20"/>
        </w:rPr>
      </w:pPr>
    </w:p>
    <w:p w14:paraId="3968A44A" w14:textId="77777777" w:rsidR="00EB11E2" w:rsidRPr="004775EF" w:rsidRDefault="00F86B40" w:rsidP="00F86B40">
      <w:pPr>
        <w:rPr>
          <w:rFonts w:ascii="StobiSerif Regular" w:hAnsi="StobiSerif Regular"/>
          <w:sz w:val="20"/>
        </w:rPr>
      </w:pPr>
      <w:r w:rsidRPr="004775EF">
        <w:rPr>
          <w:rFonts w:ascii="StobiSerif Regular" w:hAnsi="StobiSerif Regular"/>
          <w:sz w:val="20"/>
        </w:rPr>
        <w:t xml:space="preserve">The Consultant is </w:t>
      </w:r>
      <w:r w:rsidR="00EB11E2" w:rsidRPr="004775EF">
        <w:rPr>
          <w:rFonts w:ascii="StobiSerif Regular" w:hAnsi="StobiSerif Regular"/>
          <w:sz w:val="20"/>
        </w:rPr>
        <w:t xml:space="preserve">required </w:t>
      </w:r>
      <w:r w:rsidRPr="004775EF">
        <w:rPr>
          <w:rFonts w:ascii="StobiSerif Regular" w:hAnsi="StobiSerif Regular"/>
          <w:sz w:val="20"/>
        </w:rPr>
        <w:t xml:space="preserve">to be available during implementation of the </w:t>
      </w:r>
      <w:r w:rsidR="00EB11E2" w:rsidRPr="004775EF">
        <w:rPr>
          <w:rFonts w:ascii="StobiSerif Regular" w:hAnsi="StobiSerif Regular"/>
          <w:sz w:val="20"/>
        </w:rPr>
        <w:t>civil works contracts and to provide extended design services for any changes in the prepared design documents in case of need during the implementation of the civil works for each of the BCPs until t</w:t>
      </w:r>
      <w:r w:rsidR="00EB11E2" w:rsidRPr="004775EF">
        <w:rPr>
          <w:rFonts w:ascii="StobiSerif Regular" w:hAnsi="StobiSerif Regular"/>
          <w:sz w:val="20"/>
          <w:lang w:val="mk-MK"/>
        </w:rPr>
        <w:t xml:space="preserve">echnical </w:t>
      </w:r>
      <w:r w:rsidR="00EB11E2" w:rsidRPr="004775EF">
        <w:rPr>
          <w:rFonts w:ascii="StobiSerif Regular" w:hAnsi="StobiSerif Regular"/>
          <w:sz w:val="20"/>
        </w:rPr>
        <w:t>acceptance</w:t>
      </w:r>
      <w:r w:rsidR="00EB11E2" w:rsidRPr="004775EF">
        <w:rPr>
          <w:rFonts w:ascii="StobiSerif Regular" w:hAnsi="StobiSerif Regular"/>
          <w:sz w:val="20"/>
          <w:lang w:val="mk-MK"/>
        </w:rPr>
        <w:t xml:space="preserve"> of the </w:t>
      </w:r>
      <w:r w:rsidR="00EB11E2" w:rsidRPr="004775EF">
        <w:rPr>
          <w:rFonts w:ascii="StobiSerif Regular" w:hAnsi="StobiSerif Regular"/>
          <w:sz w:val="20"/>
        </w:rPr>
        <w:t xml:space="preserve">performed civil works. The need for changes </w:t>
      </w:r>
      <w:r w:rsidR="00A14B71" w:rsidRPr="004775EF">
        <w:rPr>
          <w:rFonts w:ascii="StobiSerif Regular" w:hAnsi="StobiSerif Regular"/>
          <w:sz w:val="20"/>
        </w:rPr>
        <w:t xml:space="preserve">and/or supplementary drawings, </w:t>
      </w:r>
      <w:r w:rsidR="00EB11E2" w:rsidRPr="004775EF">
        <w:rPr>
          <w:rFonts w:ascii="StobiSerif Regular" w:hAnsi="StobiSerif Regular"/>
          <w:sz w:val="20"/>
        </w:rPr>
        <w:t>shall be initiated and approved by the supervisor.</w:t>
      </w:r>
    </w:p>
    <w:p w14:paraId="7E7375CF" w14:textId="77777777" w:rsidR="00EB11E2" w:rsidRPr="004775EF" w:rsidRDefault="00EB11E2" w:rsidP="00F86B40">
      <w:pPr>
        <w:rPr>
          <w:rFonts w:ascii="StobiSerif Regular" w:hAnsi="StobiSerif Regular"/>
          <w:sz w:val="20"/>
        </w:rPr>
      </w:pPr>
    </w:p>
    <w:p w14:paraId="2E7B789E" w14:textId="41ABD661" w:rsidR="00400375" w:rsidRPr="004775EF" w:rsidRDefault="00400375" w:rsidP="00400375">
      <w:pPr>
        <w:pStyle w:val="Heading3"/>
        <w:keepNext/>
        <w:spacing w:before="120"/>
        <w:ind w:left="851" w:hanging="851"/>
        <w:jc w:val="both"/>
        <w:rPr>
          <w:rFonts w:ascii="StobiSerif Regular" w:hAnsi="StobiSerif Regular"/>
          <w:sz w:val="20"/>
        </w:rPr>
      </w:pPr>
      <w:bookmarkStart w:id="11" w:name="_Toc469490583"/>
      <w:r w:rsidRPr="004775EF">
        <w:rPr>
          <w:rFonts w:ascii="StobiSerif Regular" w:hAnsi="StobiSerif Regular"/>
          <w:sz w:val="20"/>
        </w:rPr>
        <w:t>Environmental Management Plan</w:t>
      </w:r>
      <w:bookmarkEnd w:id="11"/>
    </w:p>
    <w:p w14:paraId="51CF06F6" w14:textId="77777777" w:rsidR="00400375" w:rsidRPr="004775EF" w:rsidRDefault="00400375" w:rsidP="00400375">
      <w:pPr>
        <w:rPr>
          <w:rFonts w:ascii="StobiSerif Regular" w:hAnsi="StobiSerif Regular"/>
          <w:sz w:val="20"/>
        </w:rPr>
      </w:pPr>
    </w:p>
    <w:p w14:paraId="0E4AE2BD" w14:textId="77777777" w:rsidR="00400375" w:rsidRPr="004775EF" w:rsidRDefault="00400375" w:rsidP="00400375">
      <w:pPr>
        <w:rPr>
          <w:rFonts w:ascii="StobiSerif Regular" w:hAnsi="StobiSerif Regular"/>
          <w:sz w:val="20"/>
        </w:rPr>
      </w:pPr>
      <w:r w:rsidRPr="004775EF">
        <w:rPr>
          <w:rFonts w:ascii="StobiSerif Regular" w:hAnsi="StobiSerif Regular"/>
          <w:sz w:val="20"/>
        </w:rPr>
        <w:t>During preparatory phase and for the purpose of this Project, the Client has prepared Environmental Management Framework Document – EFD, available at the Client’s internet presentation</w:t>
      </w:r>
      <w:r w:rsidRPr="004775EF">
        <w:rPr>
          <w:rStyle w:val="FootnoteReference"/>
          <w:rFonts w:ascii="StobiSerif Regular" w:hAnsi="StobiSerif Regular"/>
          <w:sz w:val="20"/>
        </w:rPr>
        <w:footnoteReference w:id="3"/>
      </w:r>
      <w:r w:rsidRPr="004775EF">
        <w:rPr>
          <w:rFonts w:ascii="StobiSerif Regular" w:hAnsi="StobiSerif Regular"/>
          <w:sz w:val="20"/>
        </w:rPr>
        <w:t xml:space="preserve">. </w:t>
      </w:r>
    </w:p>
    <w:p w14:paraId="507351D3" w14:textId="77777777" w:rsidR="00592B26" w:rsidRPr="004775EF" w:rsidRDefault="00592B26" w:rsidP="00400375">
      <w:pPr>
        <w:rPr>
          <w:rFonts w:ascii="StobiSerif Regular" w:hAnsi="StobiSerif Regular"/>
          <w:sz w:val="20"/>
        </w:rPr>
      </w:pPr>
    </w:p>
    <w:p w14:paraId="69E91831" w14:textId="34E718AB" w:rsidR="00400375" w:rsidRPr="004775EF" w:rsidRDefault="00400375" w:rsidP="00400375">
      <w:pPr>
        <w:rPr>
          <w:rFonts w:ascii="StobiSerif Regular" w:hAnsi="StobiSerif Regular"/>
          <w:sz w:val="20"/>
        </w:rPr>
      </w:pPr>
      <w:r w:rsidRPr="004775EF">
        <w:rPr>
          <w:rFonts w:ascii="StobiSerif Regular" w:hAnsi="StobiSerif Regular"/>
          <w:sz w:val="20"/>
        </w:rPr>
        <w:t xml:space="preserve">While preparing the technical documents, the Consultant </w:t>
      </w:r>
      <w:r w:rsidR="00592B26" w:rsidRPr="004775EF">
        <w:rPr>
          <w:rFonts w:ascii="StobiSerif Regular" w:hAnsi="StobiSerif Regular"/>
          <w:sz w:val="20"/>
        </w:rPr>
        <w:t>has</w:t>
      </w:r>
      <w:r w:rsidRPr="004775EF">
        <w:rPr>
          <w:rFonts w:ascii="StobiSerif Regular" w:hAnsi="StobiSerif Regular"/>
          <w:sz w:val="20"/>
        </w:rPr>
        <w:t xml:space="preserve"> obligation to prepare an Environmental Management Plan – EMP and to comply with all the requirements defined within EFD document, with special attention on review of Environmental Mitigation Plan and defined Monitoring Plan.</w:t>
      </w:r>
    </w:p>
    <w:p w14:paraId="2E51FE19" w14:textId="77777777" w:rsidR="00400375" w:rsidRPr="004775EF" w:rsidRDefault="00400375" w:rsidP="00400375">
      <w:pPr>
        <w:rPr>
          <w:rFonts w:ascii="StobiSerif Regular" w:hAnsi="StobiSerif Regular"/>
          <w:sz w:val="20"/>
        </w:rPr>
      </w:pPr>
    </w:p>
    <w:p w14:paraId="4C15FECA" w14:textId="5F3D4BA4" w:rsidR="00400375" w:rsidRPr="004775EF" w:rsidRDefault="00400375" w:rsidP="00592B26">
      <w:pPr>
        <w:rPr>
          <w:rFonts w:ascii="StobiSerif Regular" w:hAnsi="StobiSerif Regular"/>
          <w:sz w:val="20"/>
        </w:rPr>
      </w:pPr>
      <w:r w:rsidRPr="004775EF">
        <w:rPr>
          <w:rFonts w:ascii="StobiSerif Regular" w:hAnsi="StobiSerif Regular"/>
          <w:sz w:val="20"/>
        </w:rPr>
        <w:t xml:space="preserve">Based on information gathered during phase of designing (field research, conditions of relevant institutions), the Consultant is in obligation to prescribe any other environmental protection measures </w:t>
      </w:r>
      <w:r w:rsidRPr="004775EF">
        <w:rPr>
          <w:rFonts w:ascii="StobiSerif Regular" w:hAnsi="StobiSerif Regular"/>
          <w:sz w:val="20"/>
        </w:rPr>
        <w:lastRenderedPageBreak/>
        <w:t>required and to define an adequate Monitoring Plan.</w:t>
      </w:r>
      <w:r w:rsidR="00592B26" w:rsidRPr="004775EF">
        <w:rPr>
          <w:rFonts w:ascii="StobiSerif Regular" w:hAnsi="StobiSerif Regular"/>
          <w:sz w:val="20"/>
        </w:rPr>
        <w:t xml:space="preserve"> </w:t>
      </w:r>
      <w:r w:rsidRPr="004775EF">
        <w:rPr>
          <w:rFonts w:ascii="StobiSerif Regular" w:hAnsi="StobiSerif Regular"/>
          <w:sz w:val="20"/>
        </w:rPr>
        <w:t xml:space="preserve">The Consultant </w:t>
      </w:r>
      <w:r w:rsidR="00592B26" w:rsidRPr="004775EF">
        <w:rPr>
          <w:rFonts w:ascii="StobiSerif Regular" w:hAnsi="StobiSerif Regular"/>
          <w:sz w:val="20"/>
        </w:rPr>
        <w:t>has</w:t>
      </w:r>
      <w:r w:rsidRPr="004775EF">
        <w:rPr>
          <w:rFonts w:ascii="StobiSerif Regular" w:hAnsi="StobiSerif Regular"/>
          <w:sz w:val="20"/>
        </w:rPr>
        <w:t xml:space="preserve"> obligation to submit prepared EMP to the Client for approval, in electronic and hard copy. In </w:t>
      </w:r>
      <w:r w:rsidR="00592B26" w:rsidRPr="004775EF">
        <w:rPr>
          <w:rFonts w:ascii="StobiSerif Regular" w:hAnsi="StobiSerif Regular"/>
          <w:sz w:val="20"/>
        </w:rPr>
        <w:t>case</w:t>
      </w:r>
      <w:r w:rsidRPr="004775EF">
        <w:rPr>
          <w:rFonts w:ascii="StobiSerif Regular" w:hAnsi="StobiSerif Regular"/>
          <w:sz w:val="20"/>
        </w:rPr>
        <w:t xml:space="preserve"> the Client ha</w:t>
      </w:r>
      <w:r w:rsidR="00592B26" w:rsidRPr="004775EF">
        <w:rPr>
          <w:rFonts w:ascii="StobiSerif Regular" w:hAnsi="StobiSerif Regular"/>
          <w:sz w:val="20"/>
        </w:rPr>
        <w:t>s</w:t>
      </w:r>
      <w:r w:rsidRPr="004775EF">
        <w:rPr>
          <w:rFonts w:ascii="StobiSerif Regular" w:hAnsi="StobiSerif Regular"/>
          <w:sz w:val="20"/>
        </w:rPr>
        <w:t xml:space="preserve"> any remarks to the submitted EMP, the Consultant shall be responsible to correct or amend the document in accordance with the remarks. The </w:t>
      </w:r>
      <w:r w:rsidR="00592B26" w:rsidRPr="004775EF">
        <w:rPr>
          <w:rFonts w:ascii="StobiSerif Regular" w:hAnsi="StobiSerif Regular"/>
          <w:sz w:val="20"/>
        </w:rPr>
        <w:t xml:space="preserve">revised </w:t>
      </w:r>
      <w:r w:rsidRPr="004775EF">
        <w:rPr>
          <w:rFonts w:ascii="StobiSerif Regular" w:hAnsi="StobiSerif Regular"/>
          <w:sz w:val="20"/>
        </w:rPr>
        <w:t>document shall be submitted to the Client for approval.</w:t>
      </w:r>
    </w:p>
    <w:p w14:paraId="565A80D4" w14:textId="77777777" w:rsidR="00592B26" w:rsidRPr="004775EF" w:rsidRDefault="00592B26" w:rsidP="00592B26">
      <w:pPr>
        <w:rPr>
          <w:rFonts w:ascii="StobiSerif Regular" w:hAnsi="StobiSerif Regular"/>
          <w:sz w:val="20"/>
        </w:rPr>
      </w:pPr>
    </w:p>
    <w:p w14:paraId="02DC732A" w14:textId="4352EEE3" w:rsidR="00400375" w:rsidRPr="004775EF" w:rsidRDefault="00400375" w:rsidP="00400375">
      <w:pPr>
        <w:spacing w:after="120"/>
        <w:rPr>
          <w:rFonts w:ascii="StobiSerif Regular" w:hAnsi="StobiSerif Regular"/>
          <w:b/>
          <w:sz w:val="20"/>
        </w:rPr>
      </w:pPr>
      <w:r w:rsidRPr="004775EF">
        <w:rPr>
          <w:rFonts w:ascii="StobiSerif Regular" w:hAnsi="StobiSerif Regular"/>
          <w:b/>
          <w:sz w:val="20"/>
        </w:rPr>
        <w:t xml:space="preserve">Presentation of the EMP </w:t>
      </w:r>
    </w:p>
    <w:p w14:paraId="5E3AB553" w14:textId="77777777" w:rsidR="00400375" w:rsidRPr="004775EF" w:rsidRDefault="00400375" w:rsidP="00400375">
      <w:pPr>
        <w:rPr>
          <w:rFonts w:ascii="StobiSerif Regular" w:hAnsi="StobiSerif Regular"/>
          <w:sz w:val="20"/>
        </w:rPr>
      </w:pPr>
      <w:r w:rsidRPr="004775EF">
        <w:rPr>
          <w:rFonts w:ascii="StobiSerif Regular" w:hAnsi="StobiSerif Regular"/>
          <w:sz w:val="20"/>
        </w:rPr>
        <w:t>In compliance with the requirements defined within the EFD document, the Consultant shall prepare a presentation of the EMP document to the interested stakeholders. In addition, the Consultant shall organize and attend the public consultations, all in accordance with procedure defined within EFD document, shall collect and review all comments, and present the conclusions in the report from the public presentation of the EMP document.</w:t>
      </w:r>
    </w:p>
    <w:p w14:paraId="4D8BB4BC" w14:textId="77777777" w:rsidR="00592B26" w:rsidRPr="004775EF" w:rsidRDefault="00592B26" w:rsidP="00400375">
      <w:pPr>
        <w:rPr>
          <w:rFonts w:ascii="StobiSerif Regular" w:hAnsi="StobiSerif Regular"/>
          <w:sz w:val="20"/>
        </w:rPr>
      </w:pPr>
    </w:p>
    <w:p w14:paraId="0D4B0B4C" w14:textId="4C588103" w:rsidR="00400375" w:rsidRPr="004775EF" w:rsidRDefault="00592B26" w:rsidP="00400375">
      <w:pPr>
        <w:rPr>
          <w:rFonts w:ascii="StobiSerif Regular" w:hAnsi="StobiSerif Regular"/>
          <w:sz w:val="20"/>
          <w:lang w:val="mk-MK"/>
        </w:rPr>
      </w:pPr>
      <w:r w:rsidRPr="004775EF">
        <w:rPr>
          <w:rFonts w:ascii="StobiSerif Regular" w:hAnsi="StobiSerif Regular"/>
          <w:sz w:val="20"/>
        </w:rPr>
        <w:t>D</w:t>
      </w:r>
      <w:r w:rsidR="00400375" w:rsidRPr="004775EF">
        <w:rPr>
          <w:rFonts w:ascii="StobiSerif Regular" w:hAnsi="StobiSerif Regular"/>
          <w:sz w:val="20"/>
        </w:rPr>
        <w:t>etailed report on the public consultations shall form an integral part of the EMP document and it is an integral part of the required reporting for this section (Section</w:t>
      </w:r>
      <w:r w:rsidRPr="004775EF">
        <w:rPr>
          <w:rFonts w:ascii="StobiSerif Regular" w:hAnsi="StobiSerif Regular"/>
          <w:sz w:val="20"/>
        </w:rPr>
        <w:t xml:space="preserve"> </w:t>
      </w:r>
      <w:r w:rsidR="00400375" w:rsidRPr="004775EF">
        <w:rPr>
          <w:rFonts w:ascii="StobiSerif Regular" w:hAnsi="StobiSerif Regular"/>
          <w:sz w:val="20"/>
        </w:rPr>
        <w:t>7).</w:t>
      </w:r>
    </w:p>
    <w:p w14:paraId="12FD1A6F" w14:textId="4AA6407F" w:rsidR="00400375" w:rsidRPr="004775EF" w:rsidRDefault="00400375" w:rsidP="00400375">
      <w:pPr>
        <w:pStyle w:val="Heading3"/>
        <w:keepNext/>
        <w:spacing w:before="240" w:after="160"/>
        <w:ind w:left="851" w:hanging="851"/>
        <w:jc w:val="both"/>
        <w:rPr>
          <w:rFonts w:ascii="StobiSerif Regular" w:hAnsi="StobiSerif Regular"/>
          <w:sz w:val="20"/>
        </w:rPr>
      </w:pPr>
      <w:bookmarkStart w:id="12" w:name="_Toc469490584"/>
      <w:r w:rsidRPr="004775EF">
        <w:rPr>
          <w:rFonts w:ascii="StobiSerif Regular" w:hAnsi="StobiSerif Regular"/>
          <w:sz w:val="20"/>
        </w:rPr>
        <w:t>Social Safeguard Requirements</w:t>
      </w:r>
      <w:bookmarkEnd w:id="12"/>
    </w:p>
    <w:p w14:paraId="12EBD42B" w14:textId="77777777" w:rsidR="00400375" w:rsidRPr="004775EF" w:rsidRDefault="00400375" w:rsidP="00400375">
      <w:pPr>
        <w:rPr>
          <w:rFonts w:ascii="StobiSerif Regular" w:hAnsi="StobiSerif Regular"/>
          <w:sz w:val="20"/>
        </w:rPr>
      </w:pPr>
      <w:r w:rsidRPr="004775EF">
        <w:rPr>
          <w:rFonts w:ascii="StobiSerif Regular" w:hAnsi="StobiSerif Regular"/>
          <w:sz w:val="20"/>
        </w:rPr>
        <w:t>During preparatory phase and for the purpose of this Project, the Client has prepared a document titled as Resettlement Policy Framework – RPF, available at the Client’s internet website</w:t>
      </w:r>
      <w:r w:rsidRPr="004775EF">
        <w:rPr>
          <w:rStyle w:val="FootnoteReference"/>
          <w:rFonts w:ascii="StobiSerif Regular" w:hAnsi="StobiSerif Regular"/>
          <w:sz w:val="20"/>
        </w:rPr>
        <w:footnoteReference w:id="4"/>
      </w:r>
      <w:r w:rsidRPr="004775EF">
        <w:rPr>
          <w:rStyle w:val="FootnoteReference"/>
          <w:rFonts w:ascii="StobiSerif Regular" w:hAnsi="StobiSerif Regular"/>
          <w:sz w:val="20"/>
        </w:rPr>
        <w:t>.</w:t>
      </w:r>
      <w:r w:rsidRPr="004775EF">
        <w:rPr>
          <w:rFonts w:ascii="StobiSerif Regular" w:hAnsi="StobiSerif Regular"/>
          <w:sz w:val="20"/>
        </w:rPr>
        <w:t xml:space="preserve"> The document describes the policy, procedures and processes being applied during the entire Project, in order to mitigate the negative social impact due to project activities.</w:t>
      </w:r>
    </w:p>
    <w:p w14:paraId="7C371FCD" w14:textId="77777777" w:rsidR="00400375" w:rsidRPr="004775EF" w:rsidRDefault="00400375" w:rsidP="00400375">
      <w:pPr>
        <w:spacing w:before="240" w:after="160"/>
        <w:rPr>
          <w:rFonts w:ascii="StobiSerif Regular" w:hAnsi="StobiSerif Regular"/>
          <w:sz w:val="20"/>
        </w:rPr>
      </w:pPr>
      <w:r w:rsidRPr="004775EF">
        <w:rPr>
          <w:rFonts w:ascii="StobiSerif Regular" w:hAnsi="StobiSerif Regular"/>
          <w:sz w:val="20"/>
        </w:rPr>
        <w:t>Given the project context and requirements for improvement of local community position, the Consultant’s task shall be to take into consideration all road elements and contents along the road that may be of influence on life quality of local community and to benefit the improvement of that quality by his/her design solution within limits of the allowed and possible</w:t>
      </w:r>
      <w:r w:rsidRPr="004775EF">
        <w:rPr>
          <w:rStyle w:val="Bodytext20"/>
          <w:rFonts w:ascii="StobiSerif Regular" w:hAnsi="StobiSerif Regular"/>
          <w:sz w:val="20"/>
          <w:lang w:eastAsia="sr-Cyrl-CS"/>
        </w:rPr>
        <w:t>.</w:t>
      </w:r>
    </w:p>
    <w:p w14:paraId="69CC05CA" w14:textId="77777777" w:rsidR="00400375" w:rsidRPr="004775EF" w:rsidRDefault="00400375" w:rsidP="00400375">
      <w:pPr>
        <w:rPr>
          <w:rFonts w:ascii="StobiSerif Regular" w:hAnsi="StobiSerif Regular"/>
          <w:sz w:val="20"/>
        </w:rPr>
      </w:pPr>
      <w:r w:rsidRPr="004775EF">
        <w:rPr>
          <w:rFonts w:ascii="StobiSerif Regular" w:hAnsi="StobiSerif Regular"/>
          <w:sz w:val="20"/>
        </w:rPr>
        <w:t>When analyzing the data, the Consultant shall be responsible to contact the following beneficiaries and stakeholders:</w:t>
      </w:r>
    </w:p>
    <w:p w14:paraId="5306FC36" w14:textId="13087C9B"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 xml:space="preserve">Ministry of Transport and Communications </w:t>
      </w:r>
    </w:p>
    <w:p w14:paraId="4E0677B0" w14:textId="47A11103"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Ministry of Internal Affairs</w:t>
      </w:r>
    </w:p>
    <w:p w14:paraId="692A6D22" w14:textId="09167D9B"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Ministry of Economy</w:t>
      </w:r>
    </w:p>
    <w:p w14:paraId="1BA99529" w14:textId="3EDD4ACC"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Ministry of Environment and Physical Planning</w:t>
      </w:r>
    </w:p>
    <w:p w14:paraId="53CBF745" w14:textId="4A8B4362"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Ministry of Agriculture</w:t>
      </w:r>
      <w:r w:rsidR="00E24522" w:rsidRPr="004775EF">
        <w:rPr>
          <w:rFonts w:ascii="StobiSerif Regular" w:hAnsi="StobiSerif Regular"/>
          <w:sz w:val="20"/>
        </w:rPr>
        <w:t>,</w:t>
      </w:r>
      <w:r w:rsidRPr="004775EF">
        <w:rPr>
          <w:rFonts w:ascii="StobiSerif Regular" w:hAnsi="StobiSerif Regular"/>
          <w:sz w:val="20"/>
        </w:rPr>
        <w:t xml:space="preserve"> Forestry and Water </w:t>
      </w:r>
      <w:r w:rsidR="00E24522" w:rsidRPr="004775EF">
        <w:rPr>
          <w:rFonts w:ascii="StobiSerif Regular" w:hAnsi="StobiSerif Regular"/>
          <w:sz w:val="20"/>
        </w:rPr>
        <w:t>Management</w:t>
      </w:r>
    </w:p>
    <w:p w14:paraId="52DA06CE" w14:textId="5BA4E72F"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Ministry of Health</w:t>
      </w:r>
    </w:p>
    <w:p w14:paraId="1143E687" w14:textId="6045D515"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Ministry of Culture</w:t>
      </w:r>
      <w:r w:rsidRPr="004775EF">
        <w:rPr>
          <w:rFonts w:ascii="StobiSerif Regular" w:hAnsi="StobiSerif Regular"/>
          <w:sz w:val="20"/>
        </w:rPr>
        <w:tab/>
      </w:r>
    </w:p>
    <w:p w14:paraId="74EF8CC6" w14:textId="720C6CC1"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Customs Administration</w:t>
      </w:r>
    </w:p>
    <w:p w14:paraId="24F88FED" w14:textId="61B5180E"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Public Enterprise for State Roads (PESR)</w:t>
      </w:r>
    </w:p>
    <w:p w14:paraId="6EB644A5" w14:textId="7B68B94F"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Food and Veterinary Agency</w:t>
      </w:r>
    </w:p>
    <w:p w14:paraId="61746E11" w14:textId="7B99FEF0"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Radiation Safety Directorate</w:t>
      </w:r>
    </w:p>
    <w:p w14:paraId="4AAF7364" w14:textId="5DD6251D"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Drug and Medical Agency</w:t>
      </w:r>
    </w:p>
    <w:p w14:paraId="47EAAEC6" w14:textId="77777777"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Style w:val="Bodytext20"/>
          <w:rFonts w:ascii="StobiSerif Regular" w:hAnsi="StobiSerif Regular"/>
          <w:sz w:val="20"/>
          <w:lang w:eastAsia="sr-Cyrl-CS"/>
        </w:rPr>
      </w:pPr>
      <w:r w:rsidRPr="004775EF">
        <w:rPr>
          <w:rFonts w:ascii="StobiSerif Regular" w:hAnsi="StobiSerif Regular"/>
          <w:sz w:val="20"/>
        </w:rPr>
        <w:t>Local self-government(s) within the territory wherein the section is located</w:t>
      </w:r>
      <w:r w:rsidRPr="004775EF">
        <w:rPr>
          <w:rStyle w:val="Bodytext20"/>
          <w:rFonts w:ascii="StobiSerif Regular" w:hAnsi="StobiSerif Regular"/>
          <w:sz w:val="20"/>
          <w:lang w:eastAsia="sr-Cyrl-CS"/>
        </w:rPr>
        <w:t>.</w:t>
      </w:r>
    </w:p>
    <w:p w14:paraId="113FCDE8" w14:textId="1753001E" w:rsidR="00400375" w:rsidRPr="004775EF" w:rsidRDefault="00400375" w:rsidP="00400375">
      <w:pPr>
        <w:pStyle w:val="ListParagraph"/>
        <w:spacing w:before="240" w:after="160"/>
        <w:ind w:left="0"/>
        <w:rPr>
          <w:rStyle w:val="Bodytext20"/>
          <w:rFonts w:ascii="StobiSerif Regular" w:hAnsi="StobiSerif Regular"/>
          <w:sz w:val="20"/>
        </w:rPr>
      </w:pPr>
      <w:r w:rsidRPr="004775EF">
        <w:rPr>
          <w:rFonts w:ascii="StobiSerif Regular" w:hAnsi="StobiSerif Regular"/>
          <w:sz w:val="20"/>
        </w:rPr>
        <w:t xml:space="preserve">The Consultant shall organize public presentation of the preliminary design solution to the local community. </w:t>
      </w:r>
      <w:r w:rsidR="00B113F0" w:rsidRPr="004775EF">
        <w:rPr>
          <w:rFonts w:ascii="StobiSerif Regular" w:hAnsi="StobiSerif Regular"/>
          <w:sz w:val="20"/>
        </w:rPr>
        <w:t>All request</w:t>
      </w:r>
      <w:r w:rsidR="004775EF" w:rsidRPr="004775EF">
        <w:rPr>
          <w:rFonts w:ascii="StobiSerif Regular" w:hAnsi="StobiSerif Regular"/>
          <w:sz w:val="20"/>
        </w:rPr>
        <w:t>ed</w:t>
      </w:r>
      <w:r w:rsidRPr="004775EF">
        <w:rPr>
          <w:rFonts w:ascii="StobiSerif Regular" w:hAnsi="StobiSerif Regular"/>
          <w:sz w:val="20"/>
        </w:rPr>
        <w:t xml:space="preserve"> comments etc. from the local community shall be da</w:t>
      </w:r>
      <w:r w:rsidR="00CD1BC2" w:rsidRPr="004775EF">
        <w:rPr>
          <w:rFonts w:ascii="StobiSerif Regular" w:hAnsi="StobiSerif Regular"/>
          <w:sz w:val="20"/>
        </w:rPr>
        <w:t>i</w:t>
      </w:r>
      <w:r w:rsidRPr="004775EF">
        <w:rPr>
          <w:rFonts w:ascii="StobiSerif Regular" w:hAnsi="StobiSerif Regular"/>
          <w:sz w:val="20"/>
        </w:rPr>
        <w:t>ly noted. The Consultant shall prepare Minutes from every meeting. The Minutes shall include data on local representative</w:t>
      </w:r>
      <w:r w:rsidR="009A1B1B" w:rsidRPr="004775EF">
        <w:rPr>
          <w:rFonts w:ascii="StobiSerif Regular" w:hAnsi="StobiSerif Regular"/>
          <w:sz w:val="20"/>
        </w:rPr>
        <w:t>s</w:t>
      </w:r>
      <w:r w:rsidRPr="004775EF">
        <w:rPr>
          <w:rFonts w:ascii="StobiSerif Regular" w:hAnsi="StobiSerif Regular"/>
          <w:sz w:val="20"/>
        </w:rPr>
        <w:t>’ attendance, subject of discussion, expressed needs and requirements, and shall deliver it to the Client</w:t>
      </w:r>
      <w:r w:rsidRPr="004775EF">
        <w:rPr>
          <w:rStyle w:val="Bodytext20"/>
          <w:rFonts w:ascii="StobiSerif Regular" w:hAnsi="StobiSerif Regular"/>
          <w:sz w:val="20"/>
          <w:lang w:eastAsia="sr-Cyrl-CS"/>
        </w:rPr>
        <w:t>.</w:t>
      </w:r>
    </w:p>
    <w:p w14:paraId="57CAE6F1" w14:textId="77777777" w:rsidR="00400375" w:rsidRPr="004775EF" w:rsidRDefault="00400375" w:rsidP="00400375">
      <w:pPr>
        <w:spacing w:before="240" w:after="160"/>
        <w:rPr>
          <w:rFonts w:ascii="StobiSerif Regular" w:hAnsi="StobiSerif Regular"/>
          <w:sz w:val="20"/>
        </w:rPr>
      </w:pPr>
      <w:r w:rsidRPr="004775EF">
        <w:rPr>
          <w:rFonts w:ascii="StobiSerif Regular" w:hAnsi="StobiSerif Regular"/>
          <w:sz w:val="20"/>
        </w:rPr>
        <w:lastRenderedPageBreak/>
        <w:t>Following the expressed needs and requirements, the Consultant shall be responsible to:</w:t>
      </w:r>
    </w:p>
    <w:p w14:paraId="1E0A8518" w14:textId="6122776C"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In consultations with the Client, implement into design solution the requests of the local community to the extent that is reasonable and possible</w:t>
      </w:r>
    </w:p>
    <w:p w14:paraId="14A09F85" w14:textId="024C4893" w:rsidR="00400375" w:rsidRPr="004775EF" w:rsidRDefault="00400375" w:rsidP="005D1625">
      <w:pPr>
        <w:pStyle w:val="ListParagraph"/>
        <w:numPr>
          <w:ilvl w:val="0"/>
          <w:numId w:val="45"/>
        </w:numPr>
        <w:tabs>
          <w:tab w:val="left" w:pos="567"/>
        </w:tabs>
        <w:suppressAutoHyphens w:val="0"/>
        <w:overflowPunct/>
        <w:autoSpaceDE/>
        <w:autoSpaceDN/>
        <w:adjustRightInd/>
        <w:spacing w:before="120" w:after="120"/>
        <w:ind w:left="567" w:hanging="567"/>
        <w:contextualSpacing/>
        <w:textAlignment w:val="auto"/>
        <w:rPr>
          <w:rFonts w:ascii="StobiSerif Regular" w:hAnsi="StobiSerif Regular"/>
          <w:sz w:val="20"/>
        </w:rPr>
      </w:pPr>
      <w:r w:rsidRPr="004775EF">
        <w:rPr>
          <w:rFonts w:ascii="StobiSerif Regular" w:hAnsi="StobiSerif Regular"/>
          <w:sz w:val="20"/>
        </w:rPr>
        <w:t>Explain the reason why some of requests could not the implemented</w:t>
      </w:r>
    </w:p>
    <w:p w14:paraId="711474D3" w14:textId="06F8218B" w:rsidR="00400375" w:rsidRPr="004775EF" w:rsidRDefault="00400375" w:rsidP="00400375">
      <w:pPr>
        <w:rPr>
          <w:rStyle w:val="Heading10"/>
          <w:rFonts w:ascii="StobiSerif Regular" w:eastAsia="Arial" w:hAnsi="StobiSerif Regular"/>
          <w:b/>
          <w:sz w:val="20"/>
          <w:szCs w:val="20"/>
          <w:lang w:val="mk-MK"/>
        </w:rPr>
      </w:pPr>
      <w:r w:rsidRPr="004775EF">
        <w:rPr>
          <w:rFonts w:ascii="StobiSerif Regular" w:hAnsi="StobiSerif Regular"/>
          <w:sz w:val="20"/>
        </w:rPr>
        <w:t xml:space="preserve">The report on public consultations/hearings shall form an integral part to the requested reporting </w:t>
      </w:r>
      <w:r w:rsidR="00B34870" w:rsidRPr="004775EF">
        <w:rPr>
          <w:rFonts w:ascii="StobiSerif Regular" w:hAnsi="StobiSerif Regular"/>
          <w:sz w:val="20"/>
        </w:rPr>
        <w:t xml:space="preserve">requirements for </w:t>
      </w:r>
      <w:r w:rsidRPr="004775EF">
        <w:rPr>
          <w:rFonts w:ascii="StobiSerif Regular" w:hAnsi="StobiSerif Regular"/>
          <w:sz w:val="20"/>
        </w:rPr>
        <w:t xml:space="preserve">this </w:t>
      </w:r>
      <w:r w:rsidR="00B34870" w:rsidRPr="004775EF">
        <w:rPr>
          <w:rFonts w:ascii="StobiSerif Regular" w:hAnsi="StobiSerif Regular"/>
          <w:sz w:val="20"/>
        </w:rPr>
        <w:t>assignment</w:t>
      </w:r>
      <w:r w:rsidRPr="004775EF">
        <w:rPr>
          <w:rFonts w:ascii="StobiSerif Regular" w:hAnsi="StobiSerif Regular"/>
          <w:sz w:val="20"/>
        </w:rPr>
        <w:t xml:space="preserve"> (Section 7</w:t>
      </w:r>
      <w:r w:rsidR="00B34870" w:rsidRPr="004775EF">
        <w:rPr>
          <w:rFonts w:ascii="StobiSerif Regular" w:hAnsi="StobiSerif Regular"/>
          <w:sz w:val="20"/>
        </w:rPr>
        <w:t xml:space="preserve"> </w:t>
      </w:r>
      <w:r w:rsidRPr="004775EF">
        <w:rPr>
          <w:rFonts w:ascii="StobiSerif Regular" w:hAnsi="StobiSerif Regular"/>
          <w:sz w:val="20"/>
        </w:rPr>
        <w:t xml:space="preserve">of this </w:t>
      </w:r>
      <w:proofErr w:type="spellStart"/>
      <w:r w:rsidRPr="004775EF">
        <w:rPr>
          <w:rFonts w:ascii="StobiSerif Regular" w:hAnsi="StobiSerif Regular"/>
          <w:sz w:val="20"/>
        </w:rPr>
        <w:t>ToR</w:t>
      </w:r>
      <w:proofErr w:type="spellEnd"/>
      <w:r w:rsidRPr="004775EF">
        <w:rPr>
          <w:rStyle w:val="Bodytext20"/>
          <w:rFonts w:ascii="StobiSerif Regular" w:hAnsi="StobiSerif Regular"/>
          <w:sz w:val="20"/>
          <w:lang w:eastAsia="sr-Cyrl-CS"/>
        </w:rPr>
        <w:t>)</w:t>
      </w:r>
    </w:p>
    <w:p w14:paraId="38D2B5BE" w14:textId="77777777" w:rsidR="00400375" w:rsidRPr="004775EF" w:rsidRDefault="00400375" w:rsidP="00400375">
      <w:pPr>
        <w:rPr>
          <w:rFonts w:ascii="StobiSerif Regular" w:hAnsi="StobiSerif Regular"/>
          <w:sz w:val="20"/>
        </w:rPr>
      </w:pPr>
    </w:p>
    <w:p w14:paraId="069313DE" w14:textId="77777777" w:rsidR="00FD46CD" w:rsidRPr="004775EF" w:rsidRDefault="00FD46CD" w:rsidP="00E1627C">
      <w:pPr>
        <w:rPr>
          <w:rFonts w:ascii="StobiSerif Regular" w:hAnsi="StobiSerif Regular"/>
          <w:sz w:val="20"/>
        </w:rPr>
      </w:pPr>
    </w:p>
    <w:p w14:paraId="536DD6F5" w14:textId="01C1FF89" w:rsidR="00FD46CD" w:rsidRPr="004775EF" w:rsidRDefault="00FD46CD" w:rsidP="00AC3886">
      <w:pPr>
        <w:pStyle w:val="ListParagraph"/>
        <w:numPr>
          <w:ilvl w:val="1"/>
          <w:numId w:val="20"/>
        </w:numPr>
        <w:rPr>
          <w:rStyle w:val="Heading2CharChar"/>
          <w:rFonts w:ascii="StobiSerif Regular" w:hAnsi="StobiSerif Regular"/>
          <w:sz w:val="20"/>
        </w:rPr>
      </w:pPr>
      <w:r w:rsidRPr="004775EF">
        <w:rPr>
          <w:rStyle w:val="Heading2CharChar"/>
          <w:rFonts w:ascii="StobiSerif Regular" w:hAnsi="StobiSerif Regular"/>
          <w:sz w:val="20"/>
        </w:rPr>
        <w:t>R</w:t>
      </w:r>
      <w:r w:rsidR="00AC3886" w:rsidRPr="004775EF">
        <w:rPr>
          <w:rStyle w:val="Heading2CharChar"/>
          <w:rFonts w:ascii="StobiSerif Regular" w:hAnsi="StobiSerif Regular"/>
          <w:sz w:val="20"/>
        </w:rPr>
        <w:t>equirements</w:t>
      </w:r>
    </w:p>
    <w:p w14:paraId="4883C24E" w14:textId="77777777" w:rsidR="00AC3886" w:rsidRPr="004775EF" w:rsidRDefault="00AC3886" w:rsidP="00FD46CD">
      <w:pPr>
        <w:rPr>
          <w:sz w:val="20"/>
        </w:rPr>
      </w:pPr>
    </w:p>
    <w:p w14:paraId="37DC4E65" w14:textId="77777777" w:rsidR="00FD46CD" w:rsidRPr="004775EF" w:rsidRDefault="00FD46CD" w:rsidP="00FD46CD">
      <w:pPr>
        <w:spacing w:after="120"/>
        <w:rPr>
          <w:rFonts w:ascii="StobiSerif Regular" w:hAnsi="StobiSerif Regular" w:cs="Arial"/>
          <w:bCs/>
          <w:sz w:val="20"/>
        </w:rPr>
      </w:pPr>
      <w:r w:rsidRPr="004775EF">
        <w:rPr>
          <w:rFonts w:ascii="StobiSerif Regular" w:hAnsi="StobiSerif Regular" w:cs="Arial"/>
          <w:bCs/>
          <w:sz w:val="20"/>
        </w:rPr>
        <w:t>Consultant should perform services and comply with:</w:t>
      </w:r>
    </w:p>
    <w:p w14:paraId="19B846EB" w14:textId="166F76E6" w:rsidR="00FD46CD" w:rsidRPr="004775EF" w:rsidRDefault="00FD46CD" w:rsidP="00AB35AC">
      <w:pPr>
        <w:pStyle w:val="ListParagraph"/>
        <w:numPr>
          <w:ilvl w:val="0"/>
          <w:numId w:val="29"/>
        </w:numPr>
        <w:rPr>
          <w:rFonts w:ascii="StobiSerif Regular" w:hAnsi="StobiSerif Regular" w:cs="Arial"/>
          <w:bCs/>
          <w:sz w:val="20"/>
        </w:rPr>
      </w:pPr>
      <w:r w:rsidRPr="004775EF">
        <w:rPr>
          <w:rFonts w:ascii="StobiSerif Regular" w:hAnsi="StobiSerif Regular" w:cs="Arial"/>
          <w:bCs/>
          <w:sz w:val="20"/>
        </w:rPr>
        <w:t>Requirements from this Terms of Reference</w:t>
      </w:r>
      <w:r w:rsidR="00AB35AC" w:rsidRPr="004775EF">
        <w:rPr>
          <w:rFonts w:ascii="StobiSerif Regular" w:hAnsi="StobiSerif Regular" w:cs="Arial"/>
          <w:bCs/>
          <w:sz w:val="20"/>
        </w:rPr>
        <w:t>.</w:t>
      </w:r>
    </w:p>
    <w:p w14:paraId="4D857120" w14:textId="4D3125BA" w:rsidR="00FD46CD" w:rsidRPr="004775EF" w:rsidRDefault="00FD46CD" w:rsidP="00AB35AC">
      <w:pPr>
        <w:pStyle w:val="ListParagraph"/>
        <w:numPr>
          <w:ilvl w:val="0"/>
          <w:numId w:val="29"/>
        </w:numPr>
        <w:rPr>
          <w:rFonts w:ascii="StobiSerif Regular" w:hAnsi="StobiSerif Regular" w:cs="Arial"/>
          <w:bCs/>
          <w:sz w:val="20"/>
        </w:rPr>
      </w:pPr>
      <w:r w:rsidRPr="004775EF">
        <w:rPr>
          <w:rFonts w:ascii="StobiSerif Regular" w:hAnsi="StobiSerif Regular" w:cs="Arial"/>
          <w:bCs/>
          <w:sz w:val="20"/>
        </w:rPr>
        <w:t>National laws, regulations and quality norms in connection with this type of service valid at the time of conducting this assignment</w:t>
      </w:r>
      <w:r w:rsidR="00AB35AC" w:rsidRPr="004775EF">
        <w:rPr>
          <w:rFonts w:ascii="StobiSerif Regular" w:hAnsi="StobiSerif Regular" w:cs="Arial"/>
          <w:bCs/>
          <w:sz w:val="20"/>
        </w:rPr>
        <w:t>.</w:t>
      </w:r>
    </w:p>
    <w:p w14:paraId="1351A49B" w14:textId="054FF848" w:rsidR="00FD46CD" w:rsidRPr="004775EF" w:rsidRDefault="00FD46CD" w:rsidP="00AC3886">
      <w:pPr>
        <w:pStyle w:val="ListParagraph"/>
        <w:numPr>
          <w:ilvl w:val="0"/>
          <w:numId w:val="29"/>
        </w:numPr>
        <w:rPr>
          <w:rFonts w:ascii="StobiSerif Regular" w:hAnsi="StobiSerif Regular"/>
          <w:sz w:val="20"/>
        </w:rPr>
      </w:pPr>
      <w:r w:rsidRPr="004775EF">
        <w:rPr>
          <w:rFonts w:ascii="StobiSerif Regular" w:hAnsi="StobiSerif Regular" w:cs="Arial"/>
          <w:bCs/>
          <w:sz w:val="20"/>
        </w:rPr>
        <w:t>Best international practice for this type of service</w:t>
      </w:r>
      <w:r w:rsidR="00AB35AC" w:rsidRPr="004775EF">
        <w:rPr>
          <w:rFonts w:ascii="StobiSerif Regular" w:hAnsi="StobiSerif Regular" w:cs="Arial"/>
          <w:bCs/>
          <w:sz w:val="20"/>
        </w:rPr>
        <w:t>.</w:t>
      </w:r>
    </w:p>
    <w:p w14:paraId="3E2488D4" w14:textId="5CFF60E5" w:rsidR="00FD46CD" w:rsidRPr="004775EF" w:rsidRDefault="00FD46CD" w:rsidP="00AB35AC">
      <w:pPr>
        <w:pStyle w:val="ListParagraph"/>
        <w:numPr>
          <w:ilvl w:val="0"/>
          <w:numId w:val="30"/>
        </w:numPr>
        <w:suppressAutoHyphens w:val="0"/>
        <w:overflowPunct/>
        <w:autoSpaceDE/>
        <w:autoSpaceDN/>
        <w:adjustRightInd/>
        <w:contextualSpacing/>
        <w:textAlignment w:val="auto"/>
        <w:rPr>
          <w:rFonts w:ascii="StobiSerif Regular" w:hAnsi="StobiSerif Regular"/>
          <w:sz w:val="20"/>
          <w:u w:val="single"/>
        </w:rPr>
      </w:pPr>
      <w:r w:rsidRPr="004775EF">
        <w:rPr>
          <w:rFonts w:ascii="StobiSerif Regular" w:hAnsi="StobiSerif Regular"/>
          <w:sz w:val="20"/>
        </w:rPr>
        <w:t xml:space="preserve">Cooperate with the respected institutions, </w:t>
      </w:r>
      <w:r w:rsidR="000621AB" w:rsidRPr="004775EF">
        <w:rPr>
          <w:rFonts w:ascii="StobiSerif Regular" w:hAnsi="StobiSerif Regular"/>
          <w:sz w:val="20"/>
        </w:rPr>
        <w:t>CARNM</w:t>
      </w:r>
      <w:r w:rsidRPr="004775EF">
        <w:rPr>
          <w:rFonts w:ascii="StobiSerif Regular" w:hAnsi="StobiSerif Regular"/>
          <w:sz w:val="20"/>
        </w:rPr>
        <w:t xml:space="preserve"> / </w:t>
      </w:r>
      <w:r w:rsidR="00EC7CBA" w:rsidRPr="004775EF">
        <w:rPr>
          <w:rFonts w:ascii="StobiSerif Regular" w:hAnsi="StobiSerif Regular"/>
          <w:sz w:val="20"/>
        </w:rPr>
        <w:t>Client</w:t>
      </w:r>
      <w:r w:rsidR="00AB35AC" w:rsidRPr="004775EF">
        <w:rPr>
          <w:rFonts w:ascii="StobiSerif Regular" w:hAnsi="StobiSerif Regular"/>
          <w:sz w:val="20"/>
        </w:rPr>
        <w:t>.</w:t>
      </w:r>
    </w:p>
    <w:p w14:paraId="1AA2018A" w14:textId="77777777" w:rsidR="00FD46CD" w:rsidRPr="004775EF" w:rsidRDefault="00FD46CD" w:rsidP="00AB35AC">
      <w:pPr>
        <w:pStyle w:val="ListParagraph"/>
        <w:numPr>
          <w:ilvl w:val="0"/>
          <w:numId w:val="30"/>
        </w:numPr>
        <w:suppressAutoHyphens w:val="0"/>
        <w:overflowPunct/>
        <w:autoSpaceDE/>
        <w:autoSpaceDN/>
        <w:adjustRightInd/>
        <w:contextualSpacing/>
        <w:textAlignment w:val="auto"/>
        <w:rPr>
          <w:rFonts w:ascii="StobiSerif Regular" w:hAnsi="StobiSerif Regular"/>
          <w:sz w:val="20"/>
          <w:u w:val="single"/>
        </w:rPr>
      </w:pPr>
      <w:r w:rsidRPr="004775EF">
        <w:rPr>
          <w:rFonts w:ascii="StobiSerif Regular" w:hAnsi="StobiSerif Regular"/>
          <w:sz w:val="20"/>
        </w:rPr>
        <w:t>Determine the situation on the site-place and identify any deficiencies and propose appropriate solutions to them.</w:t>
      </w:r>
    </w:p>
    <w:p w14:paraId="5421BA69" w14:textId="77777777"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Review the user-assigned project program, revise it and adjust it to the user's requirements within the given budget.</w:t>
      </w:r>
    </w:p>
    <w:p w14:paraId="2CF93F96" w14:textId="67F4A66A" w:rsidR="00FD46CD" w:rsidRPr="004775EF" w:rsidRDefault="00FD46CD" w:rsidP="00AB35AC">
      <w:pPr>
        <w:pStyle w:val="ListParagraph"/>
        <w:numPr>
          <w:ilvl w:val="0"/>
          <w:numId w:val="30"/>
        </w:numPr>
        <w:suppressAutoHyphens w:val="0"/>
        <w:overflowPunct/>
        <w:autoSpaceDE/>
        <w:autoSpaceDN/>
        <w:adjustRightInd/>
        <w:contextualSpacing/>
        <w:textAlignment w:val="auto"/>
        <w:rPr>
          <w:rFonts w:ascii="StobiSerif Regular" w:hAnsi="StobiSerif Regular"/>
          <w:sz w:val="20"/>
          <w:u w:val="single"/>
        </w:rPr>
      </w:pPr>
      <w:r w:rsidRPr="004775EF">
        <w:rPr>
          <w:rFonts w:ascii="StobiSerif Regular" w:hAnsi="StobiSerif Regular"/>
          <w:sz w:val="20"/>
        </w:rPr>
        <w:t>Preparation of all documents, and particularly of technical and financial documentation, to be submitted either to the Client or the Bank of importance for execution of the works contracts and decision making</w:t>
      </w:r>
      <w:r w:rsidR="00AB35AC" w:rsidRPr="004775EF">
        <w:rPr>
          <w:rFonts w:ascii="StobiSerif Regular" w:hAnsi="StobiSerif Regular"/>
          <w:sz w:val="20"/>
        </w:rPr>
        <w:t>.</w:t>
      </w:r>
    </w:p>
    <w:p w14:paraId="7109377A" w14:textId="77777777"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Create a list of the necessary documentation that will be prepared and implemented through the institutions until obtaining a building permit within the budget and deadlines.</w:t>
      </w:r>
    </w:p>
    <w:p w14:paraId="09A2494C" w14:textId="77777777"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Co-operate with IT experts on new equipment that would need to be incorporated into the facilities.</w:t>
      </w:r>
    </w:p>
    <w:p w14:paraId="31E29365" w14:textId="64A970B2"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Carrying out of any and/or all duties of the authorized Client’s representatives, including their associated duties towards the Client and the Bank, if the Client delegates such duties and responsibilities to the Consultant</w:t>
      </w:r>
      <w:r w:rsidR="00AB35AC" w:rsidRPr="004775EF">
        <w:rPr>
          <w:rFonts w:ascii="StobiSerif Regular" w:hAnsi="StobiSerif Regular"/>
          <w:sz w:val="20"/>
        </w:rPr>
        <w:t>.</w:t>
      </w:r>
    </w:p>
    <w:p w14:paraId="5C3D58AA" w14:textId="77777777"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Transfer of experience and knowledge to the Client in the fields of management the project documentation, contract management, and other fields relevant to the Project</w:t>
      </w:r>
    </w:p>
    <w:p w14:paraId="387F5CD5" w14:textId="77777777" w:rsidR="00FD46CD" w:rsidRPr="004775EF" w:rsidRDefault="00FD46CD" w:rsidP="00FD46CD">
      <w:pPr>
        <w:ind w:left="360"/>
        <w:rPr>
          <w:rFonts w:ascii="StobiSerif Regular" w:hAnsi="StobiSerif Regular"/>
          <w:sz w:val="20"/>
        </w:rPr>
      </w:pPr>
    </w:p>
    <w:p w14:paraId="2400FFDB" w14:textId="77777777" w:rsidR="00FD46CD" w:rsidRPr="004775EF" w:rsidRDefault="00FD46CD" w:rsidP="00FD46CD">
      <w:pPr>
        <w:ind w:left="360"/>
        <w:rPr>
          <w:rFonts w:ascii="StobiSerif Regular" w:hAnsi="StobiSerif Regular"/>
          <w:sz w:val="20"/>
        </w:rPr>
      </w:pPr>
      <w:r w:rsidRPr="004775EF">
        <w:rPr>
          <w:rFonts w:ascii="StobiSerif Regular" w:hAnsi="StobiSerif Regular"/>
          <w:sz w:val="20"/>
        </w:rPr>
        <w:t>To develop such a design solution that will provide:</w:t>
      </w:r>
    </w:p>
    <w:p w14:paraId="55644C39" w14:textId="77777777" w:rsidR="00FD46CD" w:rsidRPr="004775EF" w:rsidRDefault="00FD46CD" w:rsidP="00AB35AC">
      <w:pPr>
        <w:ind w:left="360"/>
        <w:rPr>
          <w:rFonts w:ascii="StobiSerif Regular" w:hAnsi="StobiSerif Regular"/>
          <w:sz w:val="20"/>
        </w:rPr>
      </w:pPr>
    </w:p>
    <w:p w14:paraId="03CD147B" w14:textId="0A96BC52"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Reduction of environmental impact, throughout the life of the construction</w:t>
      </w:r>
      <w:r w:rsidR="00AB35AC" w:rsidRPr="004775EF">
        <w:rPr>
          <w:rFonts w:ascii="StobiSerif Regular" w:hAnsi="StobiSerif Regular"/>
          <w:sz w:val="20"/>
        </w:rPr>
        <w:t>.</w:t>
      </w:r>
    </w:p>
    <w:p w14:paraId="6D976A21" w14:textId="53C33928"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Improved safety of all traffic participants (within the limits of space possibilities when considering all aspects, with particular emphasis on safe movement)</w:t>
      </w:r>
      <w:r w:rsidR="00AB35AC" w:rsidRPr="004775EF">
        <w:rPr>
          <w:rFonts w:ascii="StobiSerif Regular" w:hAnsi="StobiSerif Regular"/>
          <w:sz w:val="20"/>
        </w:rPr>
        <w:t>.</w:t>
      </w:r>
    </w:p>
    <w:p w14:paraId="64CF5DB6" w14:textId="77777777"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Better access to and facilities for people with disabilities.</w:t>
      </w:r>
    </w:p>
    <w:p w14:paraId="024AF459" w14:textId="52D14A94"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Good working conditions of the construction workers and conditions for realization of such technical solutions that offer maximum safety of the construction site during the construction phase, as well as safe use of the facility during the exploitation phase</w:t>
      </w:r>
      <w:r w:rsidR="00AB35AC" w:rsidRPr="004775EF">
        <w:rPr>
          <w:rFonts w:ascii="StobiSerif Regular" w:hAnsi="StobiSerif Regular"/>
          <w:sz w:val="20"/>
        </w:rPr>
        <w:t>.</w:t>
      </w:r>
    </w:p>
    <w:p w14:paraId="108CBD05" w14:textId="7866F183"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 xml:space="preserve">The Consultant is obliged to act on any suggestions, suggestions, Client / Investor remarks, design audits, end users and other stakeholders, to hold regular meetings with all stakeholders, until the project is identified as technically correct and complete. </w:t>
      </w:r>
      <w:r w:rsidR="00AB35AC" w:rsidRPr="004775EF">
        <w:rPr>
          <w:rFonts w:ascii="StobiSerif Regular" w:hAnsi="StobiSerif Regular"/>
          <w:sz w:val="20"/>
        </w:rPr>
        <w:t>R</w:t>
      </w:r>
      <w:r w:rsidRPr="004775EF">
        <w:rPr>
          <w:rFonts w:ascii="StobiSerif Regular" w:hAnsi="StobiSerif Regular"/>
          <w:sz w:val="20"/>
        </w:rPr>
        <w:t>equirements</w:t>
      </w:r>
      <w:r w:rsidR="00AB35AC" w:rsidRPr="004775EF">
        <w:rPr>
          <w:rFonts w:ascii="StobiSerif Regular" w:hAnsi="StobiSerif Regular"/>
          <w:sz w:val="20"/>
        </w:rPr>
        <w:t>.</w:t>
      </w:r>
    </w:p>
    <w:p w14:paraId="023C35A0" w14:textId="204C39A9"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The application of energy-efficient materials, equipment and the representation of good and applicable European or world building practices that will ensure the sustainability of construction</w:t>
      </w:r>
      <w:r w:rsidR="00AB35AC" w:rsidRPr="004775EF">
        <w:rPr>
          <w:rFonts w:ascii="StobiSerif Regular" w:hAnsi="StobiSerif Regular"/>
          <w:sz w:val="20"/>
        </w:rPr>
        <w:t>.</w:t>
      </w:r>
    </w:p>
    <w:p w14:paraId="5AE1E635" w14:textId="274CC0AB"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To provide extended design services by the end of the project</w:t>
      </w:r>
      <w:r w:rsidR="00AB35AC" w:rsidRPr="004775EF">
        <w:rPr>
          <w:rFonts w:ascii="StobiSerif Regular" w:hAnsi="StobiSerif Regular"/>
          <w:sz w:val="20"/>
        </w:rPr>
        <w:t>.</w:t>
      </w:r>
    </w:p>
    <w:p w14:paraId="27496A1B" w14:textId="77777777"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lastRenderedPageBreak/>
        <w:t>To act on any suggestions, suggestions, Client / Investor remarks, design audits, end users and other stakeholders, to hold regular meetings with all stakeholders, until the project is identified as technically correct and complete.</w:t>
      </w:r>
    </w:p>
    <w:p w14:paraId="46785909" w14:textId="6933189C"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Collect the existing planning documents and analyze their impact on designed solution and consequently inform the Client on conclusions before commencement of work on design preparation</w:t>
      </w:r>
      <w:r w:rsidR="00AB35AC" w:rsidRPr="004775EF">
        <w:rPr>
          <w:rFonts w:ascii="StobiSerif Regular" w:hAnsi="StobiSerif Regular"/>
          <w:sz w:val="20"/>
        </w:rPr>
        <w:t>.</w:t>
      </w:r>
    </w:p>
    <w:p w14:paraId="11FC9633" w14:textId="139B67AB"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Establish necessary survey maps for preparation of designed solutions (geodetic, geotechnical, hydrological etc.). Consultant is obliged to prepare a geodetic survey map on cadastral plan verified by the authorized company (geodetic organizations)</w:t>
      </w:r>
      <w:r w:rsidR="00AB35AC" w:rsidRPr="004775EF">
        <w:rPr>
          <w:rFonts w:ascii="StobiSerif Regular" w:hAnsi="StobiSerif Regular"/>
          <w:sz w:val="20"/>
        </w:rPr>
        <w:t>.</w:t>
      </w:r>
    </w:p>
    <w:p w14:paraId="221AD388" w14:textId="1C599D21"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Perform all necessary geodetic surveys, investigation work and laboratory testing needed for establishment of the</w:t>
      </w:r>
      <w:r w:rsidR="00AB35AC" w:rsidRPr="004775EF">
        <w:rPr>
          <w:rFonts w:ascii="StobiSerif Regular" w:hAnsi="StobiSerif Regular"/>
          <w:sz w:val="20"/>
        </w:rPr>
        <w:t xml:space="preserve"> </w:t>
      </w:r>
      <w:r w:rsidR="009A1B1B" w:rsidRPr="004775EF">
        <w:rPr>
          <w:rFonts w:ascii="StobiSerif Regular" w:hAnsi="StobiSerif Regular"/>
          <w:sz w:val="20"/>
        </w:rPr>
        <w:t xml:space="preserve">site layout maps and inputs for elaboration of technical studies and reports and </w:t>
      </w:r>
      <w:r w:rsidR="004775EF" w:rsidRPr="004775EF">
        <w:rPr>
          <w:rFonts w:ascii="StobiSerif Regular" w:hAnsi="StobiSerif Regular"/>
          <w:sz w:val="20"/>
        </w:rPr>
        <w:t>d</w:t>
      </w:r>
      <w:r w:rsidR="009A1B1B" w:rsidRPr="004775EF">
        <w:rPr>
          <w:rFonts w:ascii="StobiSerif Regular" w:hAnsi="StobiSerif Regular"/>
          <w:sz w:val="20"/>
        </w:rPr>
        <w:t xml:space="preserve">esigns preparation </w:t>
      </w:r>
      <w:r w:rsidRPr="004775EF">
        <w:rPr>
          <w:rFonts w:ascii="StobiSerif Regular" w:hAnsi="StobiSerif Regular"/>
          <w:sz w:val="20"/>
        </w:rPr>
        <w:t>survey maps and bases for design preparation</w:t>
      </w:r>
      <w:r w:rsidR="00AB35AC" w:rsidRPr="004775EF">
        <w:rPr>
          <w:rFonts w:ascii="StobiSerif Regular" w:hAnsi="StobiSerif Regular"/>
          <w:sz w:val="20"/>
        </w:rPr>
        <w:t>.</w:t>
      </w:r>
    </w:p>
    <w:p w14:paraId="7A31DA4D" w14:textId="6689B90C"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While designing, identify, describe and from the aspect of traffic safety assess traffic conflicts among all traffic participants, with special consideration of vulnerable groups of participants</w:t>
      </w:r>
      <w:r w:rsidR="00AB35AC" w:rsidRPr="004775EF">
        <w:rPr>
          <w:rFonts w:ascii="StobiSerif Regular" w:hAnsi="StobiSerif Regular"/>
          <w:sz w:val="20"/>
        </w:rPr>
        <w:t>.</w:t>
      </w:r>
    </w:p>
    <w:p w14:paraId="6590AA44" w14:textId="68898956" w:rsidR="00FD46CD" w:rsidRPr="004775EF" w:rsidRDefault="00FD46CD" w:rsidP="00AC3886">
      <w:pPr>
        <w:pStyle w:val="ListParagraph"/>
        <w:numPr>
          <w:ilvl w:val="0"/>
          <w:numId w:val="30"/>
        </w:numPr>
        <w:suppressAutoHyphens w:val="0"/>
        <w:overflowPunct/>
        <w:autoSpaceDE/>
        <w:autoSpaceDN/>
        <w:adjustRightInd/>
        <w:contextualSpacing/>
        <w:textAlignment w:val="auto"/>
        <w:rPr>
          <w:rFonts w:ascii="StobiSerif Regular" w:hAnsi="StobiSerif Regular"/>
          <w:sz w:val="20"/>
        </w:rPr>
      </w:pPr>
      <w:r w:rsidRPr="004775EF">
        <w:rPr>
          <w:rFonts w:ascii="StobiSerif Regular" w:hAnsi="StobiSerif Regular"/>
          <w:sz w:val="20"/>
        </w:rPr>
        <w:t xml:space="preserve">Act in accordance with remarks of </w:t>
      </w:r>
      <w:r w:rsidR="004775EF" w:rsidRPr="004775EF">
        <w:rPr>
          <w:rFonts w:ascii="StobiSerif Regular" w:hAnsi="StobiSerif Regular"/>
          <w:sz w:val="20"/>
        </w:rPr>
        <w:t>technical</w:t>
      </w:r>
      <w:r w:rsidRPr="004775EF">
        <w:rPr>
          <w:rFonts w:ascii="StobiSerif Regular" w:hAnsi="StobiSerif Regular"/>
          <w:sz w:val="20"/>
        </w:rPr>
        <w:t xml:space="preserve"> control in a manner and deadlines defined by this </w:t>
      </w:r>
      <w:proofErr w:type="spellStart"/>
      <w:r w:rsidRPr="004775EF">
        <w:rPr>
          <w:rFonts w:ascii="StobiSerif Regular" w:hAnsi="StobiSerif Regular"/>
          <w:sz w:val="20"/>
        </w:rPr>
        <w:t>ToR</w:t>
      </w:r>
      <w:proofErr w:type="spellEnd"/>
      <w:r w:rsidRPr="004775EF">
        <w:rPr>
          <w:rFonts w:ascii="StobiSerif Regular" w:hAnsi="StobiSerif Regular"/>
          <w:sz w:val="20"/>
        </w:rPr>
        <w:t xml:space="preserve"> and Contract.</w:t>
      </w:r>
    </w:p>
    <w:p w14:paraId="1A1BBF83" w14:textId="77777777" w:rsidR="00197B09" w:rsidRPr="004775EF" w:rsidRDefault="00197B09" w:rsidP="0013780F">
      <w:pPr>
        <w:rPr>
          <w:rFonts w:ascii="StobiSerif Regular" w:hAnsi="StobiSerif Regular"/>
          <w:b/>
          <w:bCs/>
          <w:sz w:val="20"/>
        </w:rPr>
      </w:pPr>
    </w:p>
    <w:p w14:paraId="423BA956" w14:textId="4E4A7949" w:rsidR="00DB28FE" w:rsidRPr="004775EF" w:rsidRDefault="00AC3886" w:rsidP="0013780F">
      <w:pPr>
        <w:rPr>
          <w:rFonts w:ascii="StobiSerif Regular" w:hAnsi="StobiSerif Regular"/>
          <w:b/>
          <w:bCs/>
          <w:sz w:val="20"/>
        </w:rPr>
      </w:pPr>
      <w:r w:rsidRPr="004775EF">
        <w:rPr>
          <w:rFonts w:ascii="StobiSerif Regular" w:hAnsi="StobiSerif Regular"/>
          <w:b/>
          <w:bCs/>
          <w:sz w:val="20"/>
        </w:rPr>
        <w:t>Reporting requirements:</w:t>
      </w:r>
    </w:p>
    <w:p w14:paraId="05DC302C" w14:textId="77777777" w:rsidR="00CD1BC2" w:rsidRPr="004775EF" w:rsidRDefault="00CD1BC2" w:rsidP="0013780F">
      <w:pPr>
        <w:rPr>
          <w:rFonts w:ascii="StobiSerif Regular" w:hAnsi="StobiSerif Regular"/>
          <w:sz w:val="20"/>
        </w:rPr>
      </w:pPr>
    </w:p>
    <w:p w14:paraId="6B30B8FC" w14:textId="77777777" w:rsidR="00617D89" w:rsidRPr="004775EF" w:rsidRDefault="00617D89" w:rsidP="00617D89">
      <w:pPr>
        <w:spacing w:line="276" w:lineRule="auto"/>
        <w:rPr>
          <w:rFonts w:ascii="StobiSerif Regular" w:hAnsi="StobiSerif Regular" w:cs="Arial"/>
          <w:sz w:val="20"/>
        </w:rPr>
      </w:pPr>
      <w:r w:rsidRPr="004775EF">
        <w:rPr>
          <w:rFonts w:ascii="StobiSerif Regular" w:hAnsi="StobiSerif Regular" w:cs="Arial"/>
          <w:sz w:val="20"/>
        </w:rPr>
        <w:t xml:space="preserve">The Consultant shall submit the following reports during his assignment: </w:t>
      </w:r>
    </w:p>
    <w:p w14:paraId="473593CF" w14:textId="77777777" w:rsidR="00617D89" w:rsidRPr="004775EF" w:rsidRDefault="00617D89" w:rsidP="005D1625">
      <w:pPr>
        <w:pStyle w:val="ListParagraph"/>
        <w:numPr>
          <w:ilvl w:val="0"/>
          <w:numId w:val="2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4775EF">
        <w:rPr>
          <w:rFonts w:ascii="StobiSerif Regular" w:hAnsi="StobiSerif Regular" w:cs="Arial"/>
          <w:sz w:val="20"/>
        </w:rPr>
        <w:t>Inception Report</w:t>
      </w:r>
    </w:p>
    <w:p w14:paraId="6D743434" w14:textId="77777777" w:rsidR="00CF39E6" w:rsidRPr="004775EF" w:rsidRDefault="00CF39E6" w:rsidP="005D1625">
      <w:pPr>
        <w:pStyle w:val="ListParagraph"/>
        <w:numPr>
          <w:ilvl w:val="0"/>
          <w:numId w:val="2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4775EF">
        <w:rPr>
          <w:rFonts w:ascii="StobiSerif Regular" w:hAnsi="StobiSerif Regular" w:cs="Arial"/>
          <w:sz w:val="20"/>
        </w:rPr>
        <w:t>Monthly Progress Reports</w:t>
      </w:r>
    </w:p>
    <w:p w14:paraId="1E039E16" w14:textId="77777777" w:rsidR="006D4739" w:rsidRPr="004775EF" w:rsidRDefault="00617D89" w:rsidP="005D1625">
      <w:pPr>
        <w:pStyle w:val="ListParagraph"/>
        <w:numPr>
          <w:ilvl w:val="0"/>
          <w:numId w:val="22"/>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4775EF">
        <w:rPr>
          <w:rFonts w:ascii="StobiSerif Regular" w:hAnsi="StobiSerif Regular" w:cs="Arial"/>
          <w:sz w:val="20"/>
        </w:rPr>
        <w:t xml:space="preserve">Reports related to </w:t>
      </w:r>
      <w:r w:rsidR="00F06D02" w:rsidRPr="004775EF">
        <w:rPr>
          <w:rFonts w:ascii="StobiSerif Regular" w:hAnsi="StobiSerif Regular" w:cs="Arial"/>
          <w:bCs/>
          <w:sz w:val="20"/>
        </w:rPr>
        <w:t>Component 1</w:t>
      </w:r>
      <w:r w:rsidR="006D4739" w:rsidRPr="004775EF">
        <w:rPr>
          <w:rFonts w:ascii="StobiSerif Regular" w:hAnsi="StobiSerif Regular" w:cs="Arial"/>
          <w:bCs/>
          <w:sz w:val="20"/>
        </w:rPr>
        <w:t>:</w:t>
      </w:r>
    </w:p>
    <w:p w14:paraId="0BD47AC0" w14:textId="18FCB030" w:rsidR="00617D89" w:rsidRPr="004775EF" w:rsidRDefault="0080495C" w:rsidP="005D1625">
      <w:pPr>
        <w:pStyle w:val="ListParagraph"/>
        <w:numPr>
          <w:ilvl w:val="0"/>
          <w:numId w:val="36"/>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4775EF">
        <w:rPr>
          <w:rFonts w:ascii="StobiSerif Regular" w:hAnsi="StobiSerif Regular"/>
          <w:sz w:val="20"/>
        </w:rPr>
        <w:t>Needs Analysis Report</w:t>
      </w:r>
      <w:r w:rsidR="009E3138" w:rsidRPr="004775EF">
        <w:rPr>
          <w:rFonts w:ascii="StobiSerif Regular" w:hAnsi="StobiSerif Regular"/>
          <w:sz w:val="20"/>
        </w:rPr>
        <w:t xml:space="preserve"> </w:t>
      </w:r>
      <w:r w:rsidRPr="004775EF">
        <w:rPr>
          <w:rFonts w:ascii="StobiSerif Regular" w:hAnsi="StobiSerif Regular" w:cs="Arial"/>
          <w:sz w:val="20"/>
        </w:rPr>
        <w:t xml:space="preserve">for civil works for improvement of the facilities and infrastructure at the </w:t>
      </w:r>
      <w:r w:rsidR="006D4739" w:rsidRPr="004775EF">
        <w:rPr>
          <w:rFonts w:ascii="StobiSerif Regular" w:hAnsi="StobiSerif Regular"/>
          <w:sz w:val="20"/>
        </w:rPr>
        <w:t xml:space="preserve">BCP </w:t>
      </w:r>
      <w:proofErr w:type="spellStart"/>
      <w:r w:rsidR="006D4739" w:rsidRPr="004775EF">
        <w:rPr>
          <w:rFonts w:ascii="StobiSerif Regular" w:hAnsi="StobiSerif Regular"/>
          <w:sz w:val="20"/>
        </w:rPr>
        <w:t>Deve</w:t>
      </w:r>
      <w:proofErr w:type="spellEnd"/>
      <w:r w:rsidR="006D4739" w:rsidRPr="004775EF">
        <w:rPr>
          <w:rFonts w:ascii="StobiSerif Regular" w:hAnsi="StobiSerif Regular"/>
          <w:sz w:val="20"/>
        </w:rPr>
        <w:t xml:space="preserve"> Bair</w:t>
      </w:r>
      <w:r w:rsidR="00AB35AC" w:rsidRPr="004775EF">
        <w:rPr>
          <w:rFonts w:ascii="StobiSerif Regular" w:hAnsi="StobiSerif Regular"/>
          <w:sz w:val="20"/>
        </w:rPr>
        <w:t>.</w:t>
      </w:r>
    </w:p>
    <w:p w14:paraId="7175D989" w14:textId="782B7AC7" w:rsidR="006D4739" w:rsidRPr="004775EF" w:rsidRDefault="0080495C" w:rsidP="005D1625">
      <w:pPr>
        <w:pStyle w:val="ListParagraph"/>
        <w:numPr>
          <w:ilvl w:val="0"/>
          <w:numId w:val="36"/>
        </w:numPr>
        <w:suppressAutoHyphens w:val="0"/>
        <w:overflowPunct/>
        <w:autoSpaceDE/>
        <w:autoSpaceDN/>
        <w:adjustRightInd/>
        <w:spacing w:after="160" w:line="276" w:lineRule="auto"/>
        <w:contextualSpacing/>
        <w:textAlignment w:val="auto"/>
        <w:rPr>
          <w:rFonts w:ascii="StobiSerif Regular" w:hAnsi="StobiSerif Regular" w:cs="Arial"/>
          <w:sz w:val="20"/>
        </w:rPr>
      </w:pPr>
      <w:r w:rsidRPr="004775EF">
        <w:rPr>
          <w:rFonts w:ascii="StobiSerif Regular" w:hAnsi="StobiSerif Regular"/>
          <w:sz w:val="20"/>
        </w:rPr>
        <w:t>Needs Analysis Report</w:t>
      </w:r>
      <w:r w:rsidR="00B34870" w:rsidRPr="004775EF">
        <w:rPr>
          <w:rFonts w:ascii="StobiSerif Regular" w:hAnsi="StobiSerif Regular"/>
          <w:sz w:val="20"/>
        </w:rPr>
        <w:t xml:space="preserve"> </w:t>
      </w:r>
      <w:r w:rsidRPr="004775EF">
        <w:rPr>
          <w:rFonts w:ascii="StobiSerif Regular" w:hAnsi="StobiSerif Regular" w:cs="Arial"/>
          <w:sz w:val="20"/>
        </w:rPr>
        <w:t xml:space="preserve">for civil works for improvement of the facilities and infrastructure at the </w:t>
      </w:r>
      <w:r w:rsidR="006D4739" w:rsidRPr="004775EF">
        <w:rPr>
          <w:rFonts w:ascii="StobiSerif Regular" w:hAnsi="StobiSerif Regular" w:cs="Arial"/>
          <w:sz w:val="20"/>
        </w:rPr>
        <w:t xml:space="preserve">BCP </w:t>
      </w:r>
      <w:proofErr w:type="spellStart"/>
      <w:r w:rsidR="006D4739" w:rsidRPr="004775EF">
        <w:rPr>
          <w:rFonts w:ascii="StobiSerif Regular" w:hAnsi="StobiSerif Regular" w:cs="Arial"/>
          <w:sz w:val="20"/>
        </w:rPr>
        <w:t>Kjafasan</w:t>
      </w:r>
      <w:proofErr w:type="spellEnd"/>
      <w:r w:rsidR="00AB35AC" w:rsidRPr="004775EF">
        <w:rPr>
          <w:rFonts w:ascii="StobiSerif Regular" w:hAnsi="StobiSerif Regular" w:cs="Arial"/>
          <w:sz w:val="20"/>
        </w:rPr>
        <w:t>.</w:t>
      </w:r>
    </w:p>
    <w:p w14:paraId="5127490A" w14:textId="77777777" w:rsidR="00CF39E6" w:rsidRPr="004775EF" w:rsidRDefault="00CF39E6" w:rsidP="0078171F">
      <w:pPr>
        <w:pStyle w:val="ListParagraph"/>
        <w:suppressAutoHyphens w:val="0"/>
        <w:overflowPunct/>
        <w:autoSpaceDE/>
        <w:autoSpaceDN/>
        <w:adjustRightInd/>
        <w:spacing w:after="160" w:line="276" w:lineRule="auto"/>
        <w:ind w:left="1080"/>
        <w:contextualSpacing/>
        <w:textAlignment w:val="auto"/>
        <w:rPr>
          <w:rFonts w:ascii="StobiSerif Regular" w:hAnsi="StobiSerif Regular" w:cs="Arial"/>
          <w:sz w:val="20"/>
        </w:rPr>
      </w:pPr>
    </w:p>
    <w:p w14:paraId="6B29F09A" w14:textId="77777777" w:rsidR="006D4739" w:rsidRPr="004775EF" w:rsidRDefault="006D4739" w:rsidP="005D1625">
      <w:pPr>
        <w:pStyle w:val="ListParagraph"/>
        <w:numPr>
          <w:ilvl w:val="0"/>
          <w:numId w:val="22"/>
        </w:numPr>
        <w:rPr>
          <w:rFonts w:ascii="StobiSerif Regular" w:hAnsi="StobiSerif Regular" w:cs="Arial"/>
          <w:sz w:val="20"/>
        </w:rPr>
      </w:pPr>
      <w:r w:rsidRPr="004775EF">
        <w:rPr>
          <w:rFonts w:ascii="StobiSerif Regular" w:hAnsi="StobiSerif Regular" w:cs="Arial"/>
          <w:sz w:val="20"/>
        </w:rPr>
        <w:t>Reports related to Component 2:</w:t>
      </w:r>
    </w:p>
    <w:p w14:paraId="43003A55" w14:textId="6235FF91" w:rsidR="006D4739" w:rsidRPr="004775EF" w:rsidRDefault="006D4739" w:rsidP="005D1625">
      <w:pPr>
        <w:pStyle w:val="ListParagraph"/>
        <w:numPr>
          <w:ilvl w:val="0"/>
          <w:numId w:val="37"/>
        </w:numPr>
        <w:rPr>
          <w:rFonts w:ascii="StobiSerif Regular" w:hAnsi="StobiSerif Regular" w:cs="Arial"/>
          <w:sz w:val="20"/>
        </w:rPr>
      </w:pPr>
      <w:r w:rsidRPr="004775EF">
        <w:rPr>
          <w:rFonts w:ascii="StobiSerif Regular" w:hAnsi="StobiSerif Regular" w:cs="Arial"/>
          <w:sz w:val="20"/>
        </w:rPr>
        <w:t>Urban Planning Documentation</w:t>
      </w:r>
      <w:r w:rsidR="0080495C" w:rsidRPr="004775EF">
        <w:rPr>
          <w:rFonts w:ascii="StobiSerif Regular" w:hAnsi="StobiSerif Regular" w:cs="Arial"/>
          <w:sz w:val="20"/>
        </w:rPr>
        <w:t xml:space="preserve"> (UPD), Detailed Design (DD), Technical Specifications (TS) and Bill of Quantities (B&amp;Q) for civil works for</w:t>
      </w:r>
      <w:r w:rsidR="0080495C" w:rsidRPr="004775EF">
        <w:rPr>
          <w:rFonts w:ascii="StobiSerif Regular" w:hAnsi="StobiSerif Regular"/>
          <w:sz w:val="20"/>
        </w:rPr>
        <w:t xml:space="preserve"> reconstruction/rehabilitation/upgrade of the border crossing facilities and infrastructure </w:t>
      </w:r>
      <w:r w:rsidR="0080495C" w:rsidRPr="004775EF">
        <w:rPr>
          <w:rFonts w:ascii="StobiSerif Regular" w:hAnsi="StobiSerif Regular"/>
          <w:iCs/>
          <w:spacing w:val="2"/>
          <w:sz w:val="20"/>
        </w:rPr>
        <w:t xml:space="preserve">at the </w:t>
      </w:r>
      <w:r w:rsidR="0080495C" w:rsidRPr="004775EF">
        <w:rPr>
          <w:rFonts w:ascii="StobiSerif Regular" w:hAnsi="StobiSerif Regular"/>
          <w:sz w:val="20"/>
        </w:rPr>
        <w:t xml:space="preserve">BCP </w:t>
      </w:r>
      <w:proofErr w:type="spellStart"/>
      <w:r w:rsidR="0080495C" w:rsidRPr="004775EF">
        <w:rPr>
          <w:rFonts w:ascii="StobiSerif Regular" w:hAnsi="StobiSerif Regular"/>
          <w:sz w:val="20"/>
        </w:rPr>
        <w:t>Deve</w:t>
      </w:r>
      <w:proofErr w:type="spellEnd"/>
      <w:r w:rsidR="0080495C" w:rsidRPr="004775EF">
        <w:rPr>
          <w:rFonts w:ascii="StobiSerif Regular" w:hAnsi="StobiSerif Regular"/>
          <w:sz w:val="20"/>
        </w:rPr>
        <w:t xml:space="preserve"> Bair</w:t>
      </w:r>
      <w:r w:rsidR="00AB35AC" w:rsidRPr="004775EF">
        <w:rPr>
          <w:rFonts w:ascii="StobiSerif Regular" w:hAnsi="StobiSerif Regular" w:cs="Arial"/>
          <w:sz w:val="20"/>
        </w:rPr>
        <w:t>.</w:t>
      </w:r>
    </w:p>
    <w:p w14:paraId="7ACAA86A" w14:textId="77777777" w:rsidR="00CF39E6" w:rsidRPr="004775EF" w:rsidRDefault="00CF39E6" w:rsidP="0078171F">
      <w:pPr>
        <w:pStyle w:val="ListParagraph"/>
        <w:ind w:left="1080"/>
        <w:rPr>
          <w:rFonts w:ascii="StobiSerif Regular" w:hAnsi="StobiSerif Regular" w:cs="Arial"/>
          <w:sz w:val="20"/>
        </w:rPr>
      </w:pPr>
    </w:p>
    <w:p w14:paraId="4BABED08" w14:textId="4C9A3A96" w:rsidR="006D4739" w:rsidRPr="004775EF" w:rsidRDefault="006D4739" w:rsidP="005D1625">
      <w:pPr>
        <w:pStyle w:val="ListParagraph"/>
        <w:numPr>
          <w:ilvl w:val="0"/>
          <w:numId w:val="37"/>
        </w:numPr>
        <w:rPr>
          <w:rFonts w:ascii="StobiSerif Regular" w:hAnsi="StobiSerif Regular" w:cs="Arial"/>
          <w:sz w:val="20"/>
        </w:rPr>
      </w:pPr>
      <w:r w:rsidRPr="004775EF">
        <w:rPr>
          <w:rFonts w:ascii="StobiSerif Regular" w:hAnsi="StobiSerif Regular" w:cs="Arial"/>
          <w:sz w:val="20"/>
        </w:rPr>
        <w:t>Urban Planning Documentation</w:t>
      </w:r>
      <w:r w:rsidR="0080495C" w:rsidRPr="004775EF">
        <w:rPr>
          <w:rFonts w:ascii="StobiSerif Regular" w:hAnsi="StobiSerif Regular" w:cs="Arial"/>
          <w:sz w:val="20"/>
        </w:rPr>
        <w:t xml:space="preserve"> (UPD), Detailed Design (DD), Technical Specifications (TS) and Bill of Quantities (B&amp;Q),</w:t>
      </w:r>
      <w:r w:rsidRPr="004775EF">
        <w:rPr>
          <w:rFonts w:ascii="StobiSerif Regular" w:hAnsi="StobiSerif Regular" w:cs="Arial"/>
          <w:sz w:val="20"/>
        </w:rPr>
        <w:t xml:space="preserve"> for civil works for reconstruction/rehabilitation/upgrade of the border crossing facilities and infrastructure at the BCP </w:t>
      </w:r>
      <w:proofErr w:type="spellStart"/>
      <w:r w:rsidRPr="004775EF">
        <w:rPr>
          <w:rFonts w:ascii="StobiSerif Regular" w:hAnsi="StobiSerif Regular" w:cs="Arial"/>
          <w:sz w:val="20"/>
        </w:rPr>
        <w:t>Kjafasan</w:t>
      </w:r>
      <w:proofErr w:type="spellEnd"/>
      <w:r w:rsidR="00AB35AC" w:rsidRPr="004775EF">
        <w:rPr>
          <w:rFonts w:ascii="StobiSerif Regular" w:hAnsi="StobiSerif Regular" w:cs="Arial"/>
          <w:sz w:val="20"/>
        </w:rPr>
        <w:t>.</w:t>
      </w:r>
    </w:p>
    <w:p w14:paraId="1DB135EF" w14:textId="77777777" w:rsidR="00904171" w:rsidRPr="004775EF" w:rsidRDefault="00904171" w:rsidP="00904171">
      <w:pPr>
        <w:pStyle w:val="ListParagraph"/>
        <w:ind w:left="1080"/>
        <w:rPr>
          <w:rFonts w:ascii="StobiSerif Regular" w:hAnsi="StobiSerif Regular" w:cs="Arial"/>
          <w:sz w:val="20"/>
        </w:rPr>
      </w:pPr>
    </w:p>
    <w:p w14:paraId="326EC620" w14:textId="77777777" w:rsidR="00904171" w:rsidRPr="004775EF" w:rsidRDefault="00904171" w:rsidP="00904171">
      <w:pPr>
        <w:pStyle w:val="ListParagraph"/>
        <w:numPr>
          <w:ilvl w:val="0"/>
          <w:numId w:val="22"/>
        </w:numPr>
        <w:rPr>
          <w:rFonts w:ascii="StobiSerif Regular" w:hAnsi="StobiSerif Regular" w:cs="Arial"/>
          <w:sz w:val="20"/>
        </w:rPr>
      </w:pPr>
      <w:r w:rsidRPr="004775EF">
        <w:rPr>
          <w:rFonts w:ascii="StobiSerif Regular" w:hAnsi="StobiSerif Regular" w:cs="Arial"/>
          <w:sz w:val="20"/>
        </w:rPr>
        <w:t>Reports related to Component 3:</w:t>
      </w:r>
    </w:p>
    <w:p w14:paraId="5EB38B38" w14:textId="53C66F52" w:rsidR="00904171" w:rsidRPr="004775EF" w:rsidRDefault="00904171" w:rsidP="002D646D">
      <w:pPr>
        <w:pStyle w:val="ListParagraph"/>
        <w:numPr>
          <w:ilvl w:val="0"/>
          <w:numId w:val="53"/>
        </w:numPr>
        <w:rPr>
          <w:rFonts w:ascii="StobiSerif Regular" w:hAnsi="StobiSerif Regular" w:cs="Arial"/>
          <w:sz w:val="20"/>
        </w:rPr>
      </w:pPr>
      <w:r w:rsidRPr="004775EF">
        <w:rPr>
          <w:rFonts w:ascii="StobiSerif Regular" w:hAnsi="StobiSerif Regular" w:cs="Arial"/>
          <w:sz w:val="20"/>
        </w:rPr>
        <w:t xml:space="preserve">Component 3 Completion Report for </w:t>
      </w:r>
      <w:r w:rsidRPr="004775EF">
        <w:rPr>
          <w:rFonts w:ascii="StobiSerif Regular" w:hAnsi="StobiSerif Regular"/>
          <w:sz w:val="20"/>
        </w:rPr>
        <w:t xml:space="preserve">BCP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w:t>
      </w:r>
      <w:r w:rsidR="00AB35AC" w:rsidRPr="004775EF">
        <w:rPr>
          <w:rFonts w:ascii="StobiSerif Regular" w:hAnsi="StobiSerif Regular"/>
          <w:sz w:val="20"/>
        </w:rPr>
        <w:t>.</w:t>
      </w:r>
    </w:p>
    <w:p w14:paraId="28F0DC21" w14:textId="7EA98D07" w:rsidR="00904171" w:rsidRPr="004775EF" w:rsidRDefault="00904171" w:rsidP="002D646D">
      <w:pPr>
        <w:pStyle w:val="ListParagraph"/>
        <w:numPr>
          <w:ilvl w:val="0"/>
          <w:numId w:val="53"/>
        </w:numPr>
        <w:rPr>
          <w:rFonts w:ascii="StobiSerif Regular" w:hAnsi="StobiSerif Regular" w:cs="Arial"/>
          <w:sz w:val="20"/>
        </w:rPr>
      </w:pPr>
      <w:r w:rsidRPr="004775EF">
        <w:rPr>
          <w:rFonts w:ascii="StobiSerif Regular" w:hAnsi="StobiSerif Regular" w:cs="Arial"/>
          <w:sz w:val="20"/>
        </w:rPr>
        <w:t xml:space="preserve">Component 3 Completion Report for BCP </w:t>
      </w:r>
      <w:proofErr w:type="spellStart"/>
      <w:r w:rsidRPr="004775EF">
        <w:rPr>
          <w:rFonts w:ascii="StobiSerif Regular" w:hAnsi="StobiSerif Regular" w:cs="Arial"/>
          <w:sz w:val="20"/>
        </w:rPr>
        <w:t>Kjafasan</w:t>
      </w:r>
      <w:proofErr w:type="spellEnd"/>
      <w:r w:rsidR="00AB35AC" w:rsidRPr="004775EF">
        <w:rPr>
          <w:rFonts w:ascii="StobiSerif Regular" w:hAnsi="StobiSerif Regular" w:cs="Arial"/>
          <w:sz w:val="20"/>
        </w:rPr>
        <w:t>.</w:t>
      </w:r>
    </w:p>
    <w:p w14:paraId="3B39B056" w14:textId="77777777" w:rsidR="00904171" w:rsidRPr="004775EF" w:rsidRDefault="00904171" w:rsidP="00904171">
      <w:pPr>
        <w:pStyle w:val="ListParagraph"/>
        <w:ind w:left="360"/>
        <w:rPr>
          <w:rFonts w:ascii="StobiSerif Regular" w:hAnsi="StobiSerif Regular" w:cs="Arial"/>
          <w:bCs/>
          <w:sz w:val="20"/>
        </w:rPr>
      </w:pPr>
    </w:p>
    <w:p w14:paraId="2F2E9E9F" w14:textId="77777777" w:rsidR="00904171" w:rsidRPr="004775EF" w:rsidRDefault="00904171" w:rsidP="00904171">
      <w:pPr>
        <w:pStyle w:val="ListParagraph"/>
        <w:numPr>
          <w:ilvl w:val="0"/>
          <w:numId w:val="22"/>
        </w:numPr>
        <w:rPr>
          <w:rFonts w:ascii="StobiSerif Regular" w:hAnsi="StobiSerif Regular" w:cs="Arial"/>
          <w:bCs/>
          <w:sz w:val="20"/>
        </w:rPr>
      </w:pPr>
      <w:r w:rsidRPr="004775EF">
        <w:rPr>
          <w:rFonts w:ascii="StobiSerif Regular" w:hAnsi="StobiSerif Regular" w:cs="Arial"/>
          <w:sz w:val="20"/>
        </w:rPr>
        <w:t xml:space="preserve">Reports related to </w:t>
      </w:r>
      <w:r w:rsidRPr="004775EF">
        <w:rPr>
          <w:rFonts w:ascii="StobiSerif Regular" w:hAnsi="StobiSerif Regular" w:cs="Arial"/>
          <w:bCs/>
          <w:sz w:val="20"/>
        </w:rPr>
        <w:t>Component 4:</w:t>
      </w:r>
    </w:p>
    <w:p w14:paraId="2A880943" w14:textId="4994497E" w:rsidR="00904171" w:rsidRPr="004775EF" w:rsidRDefault="00904171" w:rsidP="002D646D">
      <w:pPr>
        <w:pStyle w:val="ListParagraph"/>
        <w:numPr>
          <w:ilvl w:val="0"/>
          <w:numId w:val="52"/>
        </w:numPr>
        <w:rPr>
          <w:rFonts w:ascii="StobiSerif Regular" w:hAnsi="StobiSerif Regular" w:cs="Arial"/>
          <w:bCs/>
          <w:sz w:val="20"/>
        </w:rPr>
      </w:pPr>
      <w:r w:rsidRPr="004775EF">
        <w:rPr>
          <w:rFonts w:ascii="StobiSerif Regular" w:hAnsi="StobiSerif Regular" w:cs="Arial"/>
          <w:bCs/>
          <w:sz w:val="20"/>
        </w:rPr>
        <w:t xml:space="preserve">Component 4 Completion Report for </w:t>
      </w:r>
      <w:r w:rsidRPr="004775EF">
        <w:rPr>
          <w:rFonts w:ascii="StobiSerif Regular" w:hAnsi="StobiSerif Regular"/>
          <w:bCs/>
          <w:sz w:val="20"/>
        </w:rPr>
        <w:t xml:space="preserve">BCP </w:t>
      </w:r>
      <w:proofErr w:type="spellStart"/>
      <w:r w:rsidRPr="004775EF">
        <w:rPr>
          <w:rFonts w:ascii="StobiSerif Regular" w:hAnsi="StobiSerif Regular"/>
          <w:bCs/>
          <w:sz w:val="20"/>
        </w:rPr>
        <w:t>Deve</w:t>
      </w:r>
      <w:proofErr w:type="spellEnd"/>
      <w:r w:rsidRPr="004775EF">
        <w:rPr>
          <w:rFonts w:ascii="StobiSerif Regular" w:hAnsi="StobiSerif Regular"/>
          <w:bCs/>
          <w:sz w:val="20"/>
        </w:rPr>
        <w:t xml:space="preserve"> Bair</w:t>
      </w:r>
      <w:r w:rsidR="00AB35AC" w:rsidRPr="004775EF">
        <w:rPr>
          <w:rFonts w:ascii="StobiSerif Regular" w:hAnsi="StobiSerif Regular"/>
          <w:bCs/>
          <w:sz w:val="20"/>
        </w:rPr>
        <w:t>.</w:t>
      </w:r>
    </w:p>
    <w:p w14:paraId="3FD81E77" w14:textId="58D43BAA" w:rsidR="00904171" w:rsidRPr="004775EF" w:rsidRDefault="00904171" w:rsidP="002D646D">
      <w:pPr>
        <w:pStyle w:val="ListParagraph"/>
        <w:numPr>
          <w:ilvl w:val="0"/>
          <w:numId w:val="52"/>
        </w:numPr>
        <w:rPr>
          <w:rFonts w:ascii="StobiSerif Regular" w:hAnsi="StobiSerif Regular" w:cs="Arial"/>
          <w:bCs/>
          <w:sz w:val="20"/>
        </w:rPr>
      </w:pPr>
      <w:r w:rsidRPr="004775EF">
        <w:rPr>
          <w:rFonts w:ascii="StobiSerif Regular" w:hAnsi="StobiSerif Regular" w:cs="Arial"/>
          <w:bCs/>
          <w:sz w:val="20"/>
        </w:rPr>
        <w:t xml:space="preserve">Component 4 Completion Report for BCP </w:t>
      </w:r>
      <w:proofErr w:type="spellStart"/>
      <w:r w:rsidRPr="004775EF">
        <w:rPr>
          <w:rFonts w:ascii="StobiSerif Regular" w:hAnsi="StobiSerif Regular" w:cs="Arial"/>
          <w:bCs/>
          <w:sz w:val="20"/>
        </w:rPr>
        <w:t>Kjafasan</w:t>
      </w:r>
      <w:proofErr w:type="spellEnd"/>
      <w:r w:rsidR="00AB35AC" w:rsidRPr="004775EF">
        <w:rPr>
          <w:rFonts w:ascii="StobiSerif Regular" w:hAnsi="StobiSerif Regular" w:cs="Arial"/>
          <w:bCs/>
          <w:sz w:val="20"/>
        </w:rPr>
        <w:t>.</w:t>
      </w:r>
    </w:p>
    <w:p w14:paraId="61158DE0" w14:textId="77777777" w:rsidR="00904171" w:rsidRPr="004775EF" w:rsidRDefault="00904171" w:rsidP="00904171">
      <w:pPr>
        <w:ind w:left="720"/>
        <w:rPr>
          <w:rFonts w:ascii="StobiSerif Regular" w:hAnsi="StobiSerif Regular" w:cs="Arial"/>
          <w:bCs/>
          <w:sz w:val="20"/>
        </w:rPr>
      </w:pPr>
    </w:p>
    <w:p w14:paraId="12F0B1A1" w14:textId="77777777" w:rsidR="00437097" w:rsidRPr="004775EF" w:rsidRDefault="00617D89" w:rsidP="005D1625">
      <w:pPr>
        <w:pStyle w:val="ListParagraph"/>
        <w:numPr>
          <w:ilvl w:val="0"/>
          <w:numId w:val="22"/>
        </w:numPr>
        <w:suppressAutoHyphens w:val="0"/>
        <w:overflowPunct/>
        <w:autoSpaceDE/>
        <w:autoSpaceDN/>
        <w:adjustRightInd/>
        <w:spacing w:after="160" w:line="276" w:lineRule="auto"/>
        <w:contextualSpacing/>
        <w:textAlignment w:val="auto"/>
        <w:rPr>
          <w:rFonts w:ascii="StobiSerif Regular" w:hAnsi="StobiSerif Regular" w:cs="Arial"/>
          <w:bCs/>
          <w:sz w:val="20"/>
          <w:lang w:val="en-GB"/>
        </w:rPr>
      </w:pPr>
      <w:r w:rsidRPr="004775EF">
        <w:rPr>
          <w:rFonts w:ascii="StobiSerif Regular" w:hAnsi="StobiSerif Regular" w:cs="Arial"/>
          <w:bCs/>
          <w:sz w:val="20"/>
          <w:lang w:val="en-GB"/>
        </w:rPr>
        <w:t>Final report</w:t>
      </w:r>
      <w:r w:rsidR="000520D7" w:rsidRPr="004775EF">
        <w:rPr>
          <w:rFonts w:ascii="StobiSerif Regular" w:hAnsi="StobiSerif Regular" w:cs="Arial"/>
          <w:bCs/>
          <w:sz w:val="20"/>
          <w:lang w:val="en-GB"/>
        </w:rPr>
        <w:t>.</w:t>
      </w:r>
    </w:p>
    <w:p w14:paraId="36DB2C81" w14:textId="77777777" w:rsidR="00310ED7" w:rsidRPr="004775EF" w:rsidRDefault="00310ED7" w:rsidP="00310ED7">
      <w:pPr>
        <w:rPr>
          <w:rFonts w:ascii="StobiSerif Regular" w:hAnsi="StobiSerif Regular" w:cs="Arial"/>
          <w:bCs/>
          <w:sz w:val="20"/>
        </w:rPr>
      </w:pPr>
    </w:p>
    <w:p w14:paraId="1147217D" w14:textId="51DBA93F" w:rsidR="00310ED7" w:rsidRPr="004775EF" w:rsidRDefault="00310ED7" w:rsidP="00310ED7">
      <w:pPr>
        <w:spacing w:after="120"/>
        <w:rPr>
          <w:rFonts w:ascii="StobiSerif Regular" w:hAnsi="StobiSerif Regular" w:cs="Arial"/>
          <w:bCs/>
          <w:sz w:val="20"/>
        </w:rPr>
      </w:pPr>
      <w:r w:rsidRPr="004775EF">
        <w:rPr>
          <w:rFonts w:ascii="StobiSerif Regular" w:hAnsi="StobiSerif Regular" w:cs="Arial"/>
          <w:bCs/>
          <w:sz w:val="20"/>
        </w:rPr>
        <w:lastRenderedPageBreak/>
        <w:t>It shall be considered that the Consultant has not complied with contract</w:t>
      </w:r>
      <w:r w:rsidR="00197B09" w:rsidRPr="004775EF">
        <w:rPr>
          <w:rFonts w:ascii="StobiSerif Regular" w:hAnsi="StobiSerif Regular" w:cs="Arial"/>
          <w:bCs/>
          <w:sz w:val="20"/>
        </w:rPr>
        <w:t>ual</w:t>
      </w:r>
      <w:r w:rsidRPr="004775EF">
        <w:rPr>
          <w:rFonts w:ascii="StobiSerif Regular" w:hAnsi="StobiSerif Regular" w:cs="Arial"/>
          <w:bCs/>
          <w:sz w:val="20"/>
        </w:rPr>
        <w:t xml:space="preserve"> obligations and shall not be entitled to payment </w:t>
      </w:r>
      <w:r w:rsidR="00904171" w:rsidRPr="004775EF">
        <w:rPr>
          <w:rFonts w:ascii="StobiSerif Regular" w:hAnsi="StobiSerif Regular" w:cs="Arial"/>
          <w:bCs/>
          <w:sz w:val="20"/>
        </w:rPr>
        <w:t xml:space="preserve">as per </w:t>
      </w:r>
      <w:r w:rsidRPr="004775EF">
        <w:rPr>
          <w:rFonts w:ascii="StobiSerif Regular" w:hAnsi="StobiSerif Regular" w:cs="Arial"/>
          <w:bCs/>
          <w:sz w:val="20"/>
        </w:rPr>
        <w:t>the contract conditions</w:t>
      </w:r>
      <w:r w:rsidR="00904171" w:rsidRPr="004775EF">
        <w:rPr>
          <w:rFonts w:ascii="StobiSerif Regular" w:hAnsi="StobiSerif Regular" w:cs="Arial"/>
          <w:bCs/>
          <w:sz w:val="20"/>
        </w:rPr>
        <w:t>,</w:t>
      </w:r>
      <w:r w:rsidRPr="004775EF">
        <w:rPr>
          <w:rFonts w:ascii="StobiSerif Regular" w:hAnsi="StobiSerif Regular" w:cs="Arial"/>
          <w:bCs/>
          <w:sz w:val="20"/>
        </w:rPr>
        <w:t xml:space="preserve"> </w:t>
      </w:r>
      <w:r w:rsidR="00197B09" w:rsidRPr="004775EF">
        <w:rPr>
          <w:rFonts w:ascii="StobiSerif Regular" w:hAnsi="StobiSerif Regular" w:cs="Arial"/>
          <w:bCs/>
          <w:sz w:val="20"/>
        </w:rPr>
        <w:t>in case</w:t>
      </w:r>
      <w:r w:rsidRPr="004775EF">
        <w:rPr>
          <w:rFonts w:ascii="StobiSerif Regular" w:hAnsi="StobiSerif Regular" w:cs="Arial"/>
          <w:bCs/>
          <w:sz w:val="20"/>
        </w:rPr>
        <w:t xml:space="preserve"> the Consultant does not meet the above stated reporting requirements.</w:t>
      </w:r>
    </w:p>
    <w:p w14:paraId="70DC7CF8" w14:textId="77777777" w:rsidR="00437097" w:rsidRPr="004775EF" w:rsidRDefault="00437097" w:rsidP="00437097">
      <w:pPr>
        <w:suppressAutoHyphens w:val="0"/>
        <w:overflowPunct/>
        <w:autoSpaceDE/>
        <w:autoSpaceDN/>
        <w:adjustRightInd/>
        <w:spacing w:after="160" w:line="276" w:lineRule="auto"/>
        <w:contextualSpacing/>
        <w:textAlignment w:val="auto"/>
        <w:rPr>
          <w:rFonts w:ascii="StobiSerif Regular" w:hAnsi="StobiSerif Regular" w:cs="Arial"/>
          <w:bCs/>
          <w:sz w:val="20"/>
          <w:lang w:val="en-GB"/>
        </w:rPr>
      </w:pPr>
    </w:p>
    <w:p w14:paraId="55B317A6" w14:textId="77777777" w:rsidR="00437097" w:rsidRPr="004775EF" w:rsidRDefault="00437097" w:rsidP="00E1627C">
      <w:pPr>
        <w:suppressAutoHyphens w:val="0"/>
        <w:overflowPunct/>
        <w:autoSpaceDE/>
        <w:autoSpaceDN/>
        <w:adjustRightInd/>
        <w:spacing w:after="160" w:line="276" w:lineRule="auto"/>
        <w:contextualSpacing/>
        <w:textAlignment w:val="auto"/>
        <w:rPr>
          <w:rFonts w:ascii="StobiSerif Regular" w:hAnsi="StobiSerif Regular" w:cs="Arial"/>
          <w:bCs/>
          <w:sz w:val="20"/>
          <w:lang w:val="en-GB"/>
        </w:rPr>
      </w:pPr>
    </w:p>
    <w:p w14:paraId="2D0A2A37" w14:textId="77777777" w:rsidR="00A90D15" w:rsidRPr="004775EF" w:rsidRDefault="00A90D15" w:rsidP="00E1627C">
      <w:pPr>
        <w:suppressAutoHyphens w:val="0"/>
        <w:overflowPunct/>
        <w:autoSpaceDE/>
        <w:autoSpaceDN/>
        <w:adjustRightInd/>
        <w:spacing w:after="160" w:line="276" w:lineRule="auto"/>
        <w:contextualSpacing/>
        <w:textAlignment w:val="auto"/>
        <w:rPr>
          <w:rFonts w:ascii="StobiSerif Regular" w:hAnsi="StobiSerif Regular" w:cs="Arial"/>
          <w:bCs/>
          <w:sz w:val="20"/>
          <w:lang w:val="en-GB"/>
        </w:rPr>
      </w:pPr>
    </w:p>
    <w:p w14:paraId="7A02564B" w14:textId="77777777" w:rsidR="00A90D15" w:rsidRPr="004775EF" w:rsidRDefault="00A90D15" w:rsidP="00E1627C">
      <w:pPr>
        <w:suppressAutoHyphens w:val="0"/>
        <w:overflowPunct/>
        <w:autoSpaceDE/>
        <w:autoSpaceDN/>
        <w:adjustRightInd/>
        <w:spacing w:after="160" w:line="276" w:lineRule="auto"/>
        <w:contextualSpacing/>
        <w:textAlignment w:val="auto"/>
        <w:rPr>
          <w:rFonts w:ascii="StobiSerif Regular" w:hAnsi="StobiSerif Regular" w:cs="Arial"/>
          <w:bCs/>
          <w:sz w:val="20"/>
          <w:lang w:val="en-GB"/>
        </w:rPr>
      </w:pPr>
    </w:p>
    <w:p w14:paraId="46B5850A" w14:textId="77777777" w:rsidR="00A90D15" w:rsidRPr="004775EF" w:rsidRDefault="00A90D15" w:rsidP="00E1627C">
      <w:pPr>
        <w:suppressAutoHyphens w:val="0"/>
        <w:overflowPunct/>
        <w:autoSpaceDE/>
        <w:autoSpaceDN/>
        <w:adjustRightInd/>
        <w:spacing w:after="160" w:line="276" w:lineRule="auto"/>
        <w:contextualSpacing/>
        <w:textAlignment w:val="auto"/>
        <w:rPr>
          <w:rFonts w:ascii="StobiSerif Regular" w:hAnsi="StobiSerif Regular" w:cs="Arial"/>
          <w:bCs/>
          <w:sz w:val="20"/>
          <w:lang w:val="en-GB"/>
        </w:rPr>
      </w:pPr>
    </w:p>
    <w:p w14:paraId="3CBDABF9" w14:textId="77777777" w:rsidR="00A90D15" w:rsidRPr="004775EF" w:rsidRDefault="00A90D15" w:rsidP="00E1627C">
      <w:pPr>
        <w:suppressAutoHyphens w:val="0"/>
        <w:overflowPunct/>
        <w:autoSpaceDE/>
        <w:autoSpaceDN/>
        <w:adjustRightInd/>
        <w:spacing w:after="160" w:line="276" w:lineRule="auto"/>
        <w:contextualSpacing/>
        <w:textAlignment w:val="auto"/>
        <w:rPr>
          <w:rFonts w:ascii="StobiSerif Regular" w:hAnsi="StobiSerif Regular" w:cs="Arial"/>
          <w:bCs/>
          <w:sz w:val="20"/>
          <w:lang w:val="en-GB"/>
        </w:rPr>
      </w:pPr>
    </w:p>
    <w:p w14:paraId="537B330B" w14:textId="77777777" w:rsidR="00A90D15" w:rsidRPr="004775EF" w:rsidRDefault="00A90D15" w:rsidP="00E1627C">
      <w:pPr>
        <w:suppressAutoHyphens w:val="0"/>
        <w:overflowPunct/>
        <w:autoSpaceDE/>
        <w:autoSpaceDN/>
        <w:adjustRightInd/>
        <w:spacing w:after="160" w:line="276" w:lineRule="auto"/>
        <w:contextualSpacing/>
        <w:textAlignment w:val="auto"/>
        <w:rPr>
          <w:rFonts w:ascii="StobiSerif Regular" w:hAnsi="StobiSerif Regular" w:cs="Arial"/>
          <w:bCs/>
          <w:sz w:val="20"/>
          <w:lang w:val="en-GB"/>
        </w:rPr>
      </w:pPr>
    </w:p>
    <w:p w14:paraId="386200B1" w14:textId="77777777" w:rsidR="00A90D15" w:rsidRPr="004775EF" w:rsidRDefault="00A90D15" w:rsidP="00E1627C">
      <w:pPr>
        <w:suppressAutoHyphens w:val="0"/>
        <w:overflowPunct/>
        <w:autoSpaceDE/>
        <w:autoSpaceDN/>
        <w:adjustRightInd/>
        <w:spacing w:after="160" w:line="276" w:lineRule="auto"/>
        <w:contextualSpacing/>
        <w:textAlignment w:val="auto"/>
        <w:rPr>
          <w:rFonts w:ascii="StobiSerif Regular" w:hAnsi="StobiSerif Regular" w:cs="Arial"/>
          <w:bCs/>
          <w:sz w:val="20"/>
          <w:lang w:val="en-GB"/>
        </w:rPr>
      </w:pPr>
    </w:p>
    <w:tbl>
      <w:tblPr>
        <w:tblStyle w:val="TableGrid"/>
        <w:tblW w:w="0" w:type="auto"/>
        <w:tblLook w:val="04A0" w:firstRow="1" w:lastRow="0" w:firstColumn="1" w:lastColumn="0" w:noHBand="0" w:noVBand="1"/>
      </w:tblPr>
      <w:tblGrid>
        <w:gridCol w:w="1865"/>
        <w:gridCol w:w="3878"/>
        <w:gridCol w:w="1556"/>
        <w:gridCol w:w="2330"/>
      </w:tblGrid>
      <w:tr w:rsidR="004406F2" w:rsidRPr="004775EF" w14:paraId="319CC13B" w14:textId="77777777" w:rsidTr="00257FF2">
        <w:trPr>
          <w:trHeight w:val="343"/>
        </w:trPr>
        <w:tc>
          <w:tcPr>
            <w:tcW w:w="5743" w:type="dxa"/>
            <w:gridSpan w:val="2"/>
            <w:vMerge w:val="restart"/>
            <w:shd w:val="clear" w:color="auto" w:fill="D9D9D9" w:themeFill="background1" w:themeFillShade="D9"/>
            <w:vAlign w:val="center"/>
          </w:tcPr>
          <w:p w14:paraId="529F2853" w14:textId="77777777" w:rsidR="00617D89" w:rsidRPr="004775EF" w:rsidRDefault="00617D89" w:rsidP="00B5234B">
            <w:pPr>
              <w:jc w:val="center"/>
              <w:rPr>
                <w:rFonts w:ascii="StobiSerif Regular" w:hAnsi="StobiSerif Regular" w:cs="Arial"/>
                <w:b/>
                <w:bCs/>
                <w:sz w:val="20"/>
                <w:lang w:val="en-GB"/>
              </w:rPr>
            </w:pPr>
            <w:r w:rsidRPr="004775EF">
              <w:rPr>
                <w:rFonts w:ascii="StobiSerif Regular" w:hAnsi="StobiSerif Regular" w:cs="Arial"/>
                <w:bCs/>
                <w:sz w:val="20"/>
                <w:lang w:val="en-GB"/>
              </w:rPr>
              <w:br w:type="page"/>
            </w:r>
            <w:r w:rsidRPr="004775EF">
              <w:rPr>
                <w:rFonts w:ascii="StobiSerif Regular" w:hAnsi="StobiSerif Regular" w:cs="Arial"/>
                <w:b/>
                <w:bCs/>
                <w:sz w:val="20"/>
                <w:lang w:val="en-GB"/>
              </w:rPr>
              <w:t>Reports</w:t>
            </w:r>
          </w:p>
          <w:p w14:paraId="3EDADD02" w14:textId="77777777" w:rsidR="00617D89" w:rsidRPr="004775EF" w:rsidRDefault="00617D89" w:rsidP="00B5234B">
            <w:pPr>
              <w:jc w:val="center"/>
              <w:rPr>
                <w:rFonts w:ascii="StobiSerif Regular" w:hAnsi="StobiSerif Regular" w:cs="Arial"/>
                <w:b/>
                <w:bCs/>
                <w:sz w:val="20"/>
                <w:lang w:val="en-GB"/>
              </w:rPr>
            </w:pPr>
          </w:p>
        </w:tc>
        <w:tc>
          <w:tcPr>
            <w:tcW w:w="3886" w:type="dxa"/>
            <w:gridSpan w:val="2"/>
            <w:shd w:val="clear" w:color="auto" w:fill="D9D9D9" w:themeFill="background1" w:themeFillShade="D9"/>
            <w:vAlign w:val="center"/>
          </w:tcPr>
          <w:p w14:paraId="6D5D5BEF" w14:textId="77777777" w:rsidR="00617D89" w:rsidRPr="004775EF" w:rsidRDefault="00617D89" w:rsidP="00B5234B">
            <w:pPr>
              <w:jc w:val="center"/>
              <w:rPr>
                <w:rFonts w:ascii="StobiSerif Regular" w:hAnsi="StobiSerif Regular" w:cs="Arial"/>
                <w:b/>
                <w:bCs/>
                <w:sz w:val="20"/>
                <w:lang w:val="en-GB"/>
              </w:rPr>
            </w:pPr>
            <w:r w:rsidRPr="004775EF">
              <w:rPr>
                <w:rFonts w:ascii="StobiSerif Regular" w:hAnsi="StobiSerif Regular" w:cs="Arial"/>
                <w:b/>
                <w:bCs/>
                <w:sz w:val="20"/>
                <w:lang w:val="en-GB"/>
              </w:rPr>
              <w:t>Deadline for submission</w:t>
            </w:r>
          </w:p>
        </w:tc>
      </w:tr>
      <w:tr w:rsidR="004406F2" w:rsidRPr="004775EF" w14:paraId="47B040C1" w14:textId="77777777" w:rsidTr="00257FF2">
        <w:trPr>
          <w:trHeight w:val="404"/>
        </w:trPr>
        <w:tc>
          <w:tcPr>
            <w:tcW w:w="5743" w:type="dxa"/>
            <w:gridSpan w:val="2"/>
            <w:vMerge/>
            <w:shd w:val="clear" w:color="auto" w:fill="D9D9D9" w:themeFill="background1" w:themeFillShade="D9"/>
            <w:vAlign w:val="center"/>
          </w:tcPr>
          <w:p w14:paraId="65ADD35E" w14:textId="77777777" w:rsidR="00617D89" w:rsidRPr="004775EF" w:rsidRDefault="00617D89" w:rsidP="00B5234B">
            <w:pPr>
              <w:jc w:val="center"/>
              <w:rPr>
                <w:rFonts w:ascii="StobiSerif Regular" w:hAnsi="StobiSerif Regular" w:cs="Arial"/>
                <w:b/>
                <w:bCs/>
                <w:sz w:val="20"/>
                <w:lang w:val="en-GB"/>
              </w:rPr>
            </w:pPr>
          </w:p>
        </w:tc>
        <w:tc>
          <w:tcPr>
            <w:tcW w:w="1556" w:type="dxa"/>
            <w:shd w:val="clear" w:color="auto" w:fill="D9D9D9" w:themeFill="background1" w:themeFillShade="D9"/>
            <w:vAlign w:val="center"/>
          </w:tcPr>
          <w:p w14:paraId="58929C4E" w14:textId="77777777" w:rsidR="00617D89" w:rsidRPr="004775EF" w:rsidRDefault="00617D89" w:rsidP="00B5234B">
            <w:pPr>
              <w:jc w:val="center"/>
              <w:rPr>
                <w:rFonts w:ascii="StobiSerif Regular" w:hAnsi="StobiSerif Regular" w:cs="Arial"/>
                <w:b/>
                <w:bCs/>
                <w:sz w:val="20"/>
                <w:lang w:val="en-GB"/>
              </w:rPr>
            </w:pPr>
            <w:r w:rsidRPr="004775EF">
              <w:rPr>
                <w:rFonts w:ascii="StobiSerif Regular" w:hAnsi="StobiSerif Regular" w:cs="Arial"/>
                <w:b/>
                <w:bCs/>
                <w:sz w:val="20"/>
                <w:lang w:val="en-GB"/>
              </w:rPr>
              <w:t>Draft</w:t>
            </w:r>
          </w:p>
        </w:tc>
        <w:tc>
          <w:tcPr>
            <w:tcW w:w="2330" w:type="dxa"/>
            <w:shd w:val="clear" w:color="auto" w:fill="D9D9D9" w:themeFill="background1" w:themeFillShade="D9"/>
            <w:vAlign w:val="center"/>
          </w:tcPr>
          <w:p w14:paraId="0B835067" w14:textId="77777777" w:rsidR="00617D89" w:rsidRPr="004775EF" w:rsidRDefault="00617D89" w:rsidP="00B5234B">
            <w:pPr>
              <w:jc w:val="center"/>
              <w:rPr>
                <w:rFonts w:ascii="StobiSerif Regular" w:hAnsi="StobiSerif Regular" w:cs="Arial"/>
                <w:b/>
                <w:bCs/>
                <w:sz w:val="20"/>
                <w:lang w:val="en-GB"/>
              </w:rPr>
            </w:pPr>
            <w:r w:rsidRPr="004775EF">
              <w:rPr>
                <w:rFonts w:ascii="StobiSerif Regular" w:hAnsi="StobiSerif Regular" w:cs="Arial"/>
                <w:b/>
                <w:bCs/>
                <w:sz w:val="20"/>
                <w:lang w:val="en-GB"/>
              </w:rPr>
              <w:t>Payment</w:t>
            </w:r>
          </w:p>
        </w:tc>
      </w:tr>
      <w:tr w:rsidR="004406F2" w:rsidRPr="004775EF" w14:paraId="2F6798B4" w14:textId="77777777" w:rsidTr="00257FF2">
        <w:trPr>
          <w:trHeight w:val="880"/>
        </w:trPr>
        <w:tc>
          <w:tcPr>
            <w:tcW w:w="5743" w:type="dxa"/>
            <w:gridSpan w:val="2"/>
            <w:vAlign w:val="center"/>
          </w:tcPr>
          <w:p w14:paraId="4FB114F0" w14:textId="77777777" w:rsidR="00617D89" w:rsidRPr="004775EF" w:rsidRDefault="00617D89" w:rsidP="00B5234B">
            <w:pPr>
              <w:spacing w:line="276" w:lineRule="auto"/>
              <w:rPr>
                <w:rFonts w:ascii="StobiSerif Regular" w:hAnsi="StobiSerif Regular" w:cs="Arial"/>
                <w:sz w:val="20"/>
              </w:rPr>
            </w:pPr>
            <w:r w:rsidRPr="004775EF">
              <w:rPr>
                <w:rFonts w:ascii="StobiSerif Regular" w:hAnsi="StobiSerif Regular" w:cs="Arial"/>
                <w:sz w:val="20"/>
              </w:rPr>
              <w:t xml:space="preserve">      Inception report</w:t>
            </w:r>
          </w:p>
          <w:p w14:paraId="577D1972" w14:textId="77777777" w:rsidR="00617D89" w:rsidRPr="004775EF" w:rsidRDefault="00617D89" w:rsidP="00B5234B">
            <w:pPr>
              <w:spacing w:line="276" w:lineRule="auto"/>
              <w:jc w:val="center"/>
              <w:rPr>
                <w:rFonts w:ascii="StobiSerif Regular" w:hAnsi="StobiSerif Regular" w:cs="Arial"/>
                <w:sz w:val="20"/>
              </w:rPr>
            </w:pPr>
          </w:p>
        </w:tc>
        <w:tc>
          <w:tcPr>
            <w:tcW w:w="1556" w:type="dxa"/>
            <w:vAlign w:val="center"/>
          </w:tcPr>
          <w:p w14:paraId="75461795" w14:textId="77777777" w:rsidR="00617D89" w:rsidRPr="004775EF" w:rsidRDefault="00617D89" w:rsidP="00B5234B">
            <w:pPr>
              <w:spacing w:line="276" w:lineRule="auto"/>
              <w:jc w:val="center"/>
              <w:rPr>
                <w:rFonts w:ascii="StobiSerif Regular" w:hAnsi="StobiSerif Regular" w:cs="Arial"/>
                <w:sz w:val="20"/>
              </w:rPr>
            </w:pPr>
            <w:r w:rsidRPr="004775EF">
              <w:rPr>
                <w:rFonts w:ascii="StobiSerif Regular" w:hAnsi="StobiSerif Regular" w:cs="Arial"/>
                <w:bCs/>
                <w:sz w:val="20"/>
                <w:lang w:val="en-GB"/>
              </w:rPr>
              <w:t xml:space="preserve">within </w:t>
            </w:r>
            <w:r w:rsidR="00A402AB" w:rsidRPr="004775EF">
              <w:rPr>
                <w:rFonts w:ascii="StobiSerif Regular" w:hAnsi="StobiSerif Regular" w:cs="Arial"/>
                <w:bCs/>
                <w:sz w:val="20"/>
                <w:lang w:val="en-GB"/>
              </w:rPr>
              <w:t xml:space="preserve">20 </w:t>
            </w:r>
            <w:r w:rsidRPr="004775EF">
              <w:rPr>
                <w:rFonts w:ascii="StobiSerif Regular" w:hAnsi="StobiSerif Regular" w:cs="Arial"/>
                <w:bCs/>
                <w:sz w:val="20"/>
                <w:lang w:val="en-GB"/>
              </w:rPr>
              <w:t xml:space="preserve">days </w:t>
            </w:r>
            <w:r w:rsidRPr="004775EF">
              <w:rPr>
                <w:rFonts w:ascii="StobiSerif Regular" w:hAnsi="StobiSerif Regular" w:cs="Arial"/>
                <w:sz w:val="20"/>
              </w:rPr>
              <w:t>after start of the assignment</w:t>
            </w:r>
          </w:p>
        </w:tc>
        <w:tc>
          <w:tcPr>
            <w:tcW w:w="2330" w:type="dxa"/>
            <w:vAlign w:val="center"/>
          </w:tcPr>
          <w:p w14:paraId="1D03A1EC" w14:textId="6101E13E" w:rsidR="00617D89" w:rsidRPr="004775EF" w:rsidRDefault="00617D89" w:rsidP="00B5234B">
            <w:pPr>
              <w:spacing w:line="276" w:lineRule="auto"/>
              <w:jc w:val="center"/>
              <w:rPr>
                <w:rFonts w:ascii="StobiSerif Regular" w:hAnsi="StobiSerif Regular" w:cs="Arial"/>
                <w:sz w:val="20"/>
              </w:rPr>
            </w:pPr>
            <w:r w:rsidRPr="004775EF">
              <w:rPr>
                <w:rFonts w:ascii="StobiSerif Regular" w:hAnsi="StobiSerif Regular" w:cs="Arial"/>
                <w:bCs/>
                <w:sz w:val="20"/>
              </w:rPr>
              <w:t>1</w:t>
            </w:r>
            <w:r w:rsidR="00CE4C6D" w:rsidRPr="004775EF">
              <w:rPr>
                <w:rFonts w:ascii="StobiSerif Regular" w:hAnsi="StobiSerif Regular" w:cs="Arial"/>
                <w:bCs/>
                <w:sz w:val="20"/>
              </w:rPr>
              <w:t>0</w:t>
            </w:r>
            <w:r w:rsidRPr="004775EF">
              <w:rPr>
                <w:rFonts w:ascii="StobiSerif Regular" w:hAnsi="StobiSerif Regular" w:cs="Arial"/>
                <w:bCs/>
                <w:sz w:val="20"/>
              </w:rPr>
              <w:t xml:space="preserve">% </w:t>
            </w:r>
            <w:r w:rsidRPr="004775EF">
              <w:rPr>
                <w:rFonts w:ascii="StobiSerif Regular" w:hAnsi="StobiSerif Regular" w:cs="Arial"/>
                <w:bCs/>
                <w:sz w:val="20"/>
                <w:lang w:val="en-GB"/>
              </w:rPr>
              <w:t xml:space="preserve">of the Contract price </w:t>
            </w:r>
            <w:r w:rsidR="00EC08A3" w:rsidRPr="004775EF">
              <w:rPr>
                <w:rFonts w:ascii="StobiSerif Regular" w:hAnsi="StobiSerif Regular" w:cs="Arial"/>
                <w:bCs/>
                <w:sz w:val="20"/>
                <w:lang w:val="en-GB"/>
              </w:rPr>
              <w:t>upon approval of the Report by the Client</w:t>
            </w:r>
          </w:p>
        </w:tc>
      </w:tr>
      <w:tr w:rsidR="004406F2" w:rsidRPr="004775EF" w14:paraId="14416DCB" w14:textId="77777777" w:rsidTr="00AC3886">
        <w:trPr>
          <w:trHeight w:val="2446"/>
        </w:trPr>
        <w:tc>
          <w:tcPr>
            <w:tcW w:w="1865" w:type="dxa"/>
            <w:vAlign w:val="center"/>
          </w:tcPr>
          <w:p w14:paraId="3459ED2F" w14:textId="77777777" w:rsidR="00617D89" w:rsidRPr="004775EF" w:rsidRDefault="00617D89" w:rsidP="00B5234B">
            <w:pPr>
              <w:pStyle w:val="ListParagraph"/>
              <w:suppressAutoHyphens w:val="0"/>
              <w:overflowPunct/>
              <w:autoSpaceDE/>
              <w:autoSpaceDN/>
              <w:adjustRightInd/>
              <w:spacing w:after="110" w:line="276" w:lineRule="auto"/>
              <w:ind w:left="248"/>
              <w:contextualSpacing/>
              <w:textAlignment w:val="auto"/>
              <w:rPr>
                <w:rFonts w:ascii="StobiSerif Regular" w:hAnsi="StobiSerif Regular" w:cs="Arial"/>
                <w:sz w:val="20"/>
              </w:rPr>
            </w:pPr>
            <w:r w:rsidRPr="004775EF">
              <w:rPr>
                <w:rFonts w:ascii="StobiSerif Regular" w:hAnsi="StobiSerif Regular" w:cs="Arial"/>
                <w:sz w:val="20"/>
              </w:rPr>
              <w:t xml:space="preserve">Reports related to </w:t>
            </w:r>
            <w:r w:rsidR="00B60EAB" w:rsidRPr="004775EF">
              <w:rPr>
                <w:rFonts w:ascii="StobiSerif Regular" w:hAnsi="StobiSerif Regular" w:cs="Arial"/>
                <w:sz w:val="20"/>
              </w:rPr>
              <w:t xml:space="preserve">Component </w:t>
            </w:r>
            <w:r w:rsidRPr="004775EF">
              <w:rPr>
                <w:rFonts w:ascii="StobiSerif Regular" w:hAnsi="StobiSerif Regular" w:cs="Arial"/>
                <w:sz w:val="20"/>
              </w:rPr>
              <w:t>1</w:t>
            </w:r>
          </w:p>
          <w:p w14:paraId="78ECFBF6" w14:textId="77777777" w:rsidR="00617D89" w:rsidRPr="004775EF" w:rsidRDefault="00617D89" w:rsidP="00B5234B">
            <w:pPr>
              <w:spacing w:line="276" w:lineRule="auto"/>
              <w:rPr>
                <w:rFonts w:ascii="StobiSerif Regular" w:hAnsi="StobiSerif Regular" w:cs="Arial"/>
                <w:sz w:val="20"/>
              </w:rPr>
            </w:pPr>
          </w:p>
        </w:tc>
        <w:tc>
          <w:tcPr>
            <w:tcW w:w="3878" w:type="dxa"/>
            <w:vAlign w:val="center"/>
          </w:tcPr>
          <w:p w14:paraId="368B0F0B" w14:textId="202AE45D" w:rsidR="00CF39E6" w:rsidRPr="004775EF" w:rsidRDefault="00CF39E6" w:rsidP="0078171F">
            <w:pPr>
              <w:suppressAutoHyphens w:val="0"/>
              <w:overflowPunct/>
              <w:autoSpaceDE/>
              <w:autoSpaceDN/>
              <w:adjustRightInd/>
              <w:spacing w:after="160" w:line="276" w:lineRule="auto"/>
              <w:contextualSpacing/>
              <w:textAlignment w:val="auto"/>
              <w:rPr>
                <w:rFonts w:ascii="StobiSerif Regular" w:hAnsi="StobiSerif Regular" w:cs="Arial"/>
                <w:bCs/>
                <w:sz w:val="20"/>
              </w:rPr>
            </w:pPr>
            <w:r w:rsidRPr="004775EF">
              <w:rPr>
                <w:rFonts w:ascii="StobiSerif Regular" w:hAnsi="StobiSerif Regular" w:cs="Arial"/>
                <w:bCs/>
                <w:sz w:val="20"/>
              </w:rPr>
              <w:t>Needs Analysis Report for</w:t>
            </w:r>
            <w:r w:rsidRPr="004775EF">
              <w:rPr>
                <w:rFonts w:ascii="StobiSerif Regular" w:hAnsi="StobiSerif Regular"/>
                <w:bCs/>
                <w:sz w:val="20"/>
              </w:rPr>
              <w:t xml:space="preserve"> the border crossing </w:t>
            </w:r>
            <w:r w:rsidRPr="004775EF">
              <w:rPr>
                <w:rFonts w:ascii="StobiSerif Regular" w:hAnsi="StobiSerif Regular" w:cs="Arial"/>
                <w:bCs/>
                <w:sz w:val="20"/>
              </w:rPr>
              <w:t>facilities and infrastructure at the</w:t>
            </w:r>
            <w:r w:rsidR="009E3138" w:rsidRPr="004775EF">
              <w:rPr>
                <w:rFonts w:ascii="StobiSerif Regular" w:hAnsi="StobiSerif Regular" w:cs="Arial"/>
                <w:bCs/>
                <w:sz w:val="20"/>
              </w:rPr>
              <w:t xml:space="preserve"> </w:t>
            </w:r>
            <w:r w:rsidRPr="004775EF">
              <w:rPr>
                <w:rFonts w:ascii="StobiSerif Regular" w:hAnsi="StobiSerif Regular"/>
                <w:bCs/>
                <w:sz w:val="20"/>
              </w:rPr>
              <w:t xml:space="preserve">BCP </w:t>
            </w:r>
            <w:proofErr w:type="spellStart"/>
            <w:r w:rsidRPr="004775EF">
              <w:rPr>
                <w:rFonts w:ascii="StobiSerif Regular" w:hAnsi="StobiSerif Regular"/>
                <w:bCs/>
                <w:sz w:val="20"/>
              </w:rPr>
              <w:t>Deve</w:t>
            </w:r>
            <w:proofErr w:type="spellEnd"/>
            <w:r w:rsidRPr="004775EF">
              <w:rPr>
                <w:rFonts w:ascii="StobiSerif Regular" w:hAnsi="StobiSerif Regular"/>
                <w:bCs/>
                <w:sz w:val="20"/>
              </w:rPr>
              <w:t xml:space="preserve"> Bair</w:t>
            </w:r>
          </w:p>
          <w:p w14:paraId="0FCCEA72" w14:textId="77777777" w:rsidR="00CF39E6" w:rsidRPr="004775EF" w:rsidRDefault="00CF39E6" w:rsidP="00CF39E6">
            <w:pPr>
              <w:pStyle w:val="ListParagraph"/>
              <w:suppressAutoHyphens w:val="0"/>
              <w:overflowPunct/>
              <w:autoSpaceDE/>
              <w:autoSpaceDN/>
              <w:adjustRightInd/>
              <w:spacing w:after="160" w:line="276" w:lineRule="auto"/>
              <w:ind w:left="1080"/>
              <w:contextualSpacing/>
              <w:textAlignment w:val="auto"/>
              <w:rPr>
                <w:rFonts w:ascii="StobiSerif Regular" w:hAnsi="StobiSerif Regular" w:cs="Arial"/>
                <w:bCs/>
                <w:sz w:val="20"/>
              </w:rPr>
            </w:pPr>
          </w:p>
          <w:p w14:paraId="434ADBE6" w14:textId="28877949" w:rsidR="00CF39E6" w:rsidRPr="004775EF" w:rsidRDefault="00CF39E6" w:rsidP="0078171F">
            <w:pPr>
              <w:suppressAutoHyphens w:val="0"/>
              <w:overflowPunct/>
              <w:autoSpaceDE/>
              <w:autoSpaceDN/>
              <w:adjustRightInd/>
              <w:spacing w:after="160" w:line="276" w:lineRule="auto"/>
              <w:contextualSpacing/>
              <w:textAlignment w:val="auto"/>
              <w:rPr>
                <w:rFonts w:ascii="StobiSerif Regular" w:hAnsi="StobiSerif Regular" w:cs="Arial"/>
                <w:bCs/>
                <w:sz w:val="20"/>
              </w:rPr>
            </w:pPr>
            <w:r w:rsidRPr="004775EF">
              <w:rPr>
                <w:rFonts w:ascii="StobiSerif Regular" w:hAnsi="StobiSerif Regular" w:cs="Arial"/>
                <w:bCs/>
                <w:sz w:val="20"/>
              </w:rPr>
              <w:t>Needs Analysis Report for</w:t>
            </w:r>
            <w:r w:rsidRPr="004775EF">
              <w:rPr>
                <w:rFonts w:ascii="StobiSerif Regular" w:hAnsi="StobiSerif Regular"/>
                <w:bCs/>
                <w:sz w:val="20"/>
              </w:rPr>
              <w:t xml:space="preserve"> the border crossing </w:t>
            </w:r>
            <w:r w:rsidRPr="004775EF">
              <w:rPr>
                <w:rFonts w:ascii="StobiSerif Regular" w:hAnsi="StobiSerif Regular" w:cs="Arial"/>
                <w:bCs/>
                <w:sz w:val="20"/>
              </w:rPr>
              <w:t>facilities and infrastructure at the</w:t>
            </w:r>
            <w:r w:rsidR="009E3138" w:rsidRPr="004775EF">
              <w:rPr>
                <w:rFonts w:ascii="StobiSerif Regular" w:hAnsi="StobiSerif Regular" w:cs="Arial"/>
                <w:bCs/>
                <w:sz w:val="20"/>
              </w:rPr>
              <w:t xml:space="preserve"> </w:t>
            </w:r>
            <w:r w:rsidRPr="004775EF">
              <w:rPr>
                <w:rFonts w:ascii="StobiSerif Regular" w:hAnsi="StobiSerif Regular"/>
                <w:bCs/>
                <w:sz w:val="20"/>
              </w:rPr>
              <w:t xml:space="preserve">BCP </w:t>
            </w:r>
            <w:proofErr w:type="spellStart"/>
            <w:r w:rsidRPr="004775EF">
              <w:rPr>
                <w:rFonts w:ascii="StobiSerif Regular" w:hAnsi="StobiSerif Regular" w:cs="Arial"/>
                <w:bCs/>
                <w:sz w:val="20"/>
              </w:rPr>
              <w:t>Kjafasan</w:t>
            </w:r>
            <w:proofErr w:type="spellEnd"/>
            <w:r w:rsidR="00AB35AC" w:rsidRPr="004775EF">
              <w:rPr>
                <w:rFonts w:ascii="StobiSerif Regular" w:hAnsi="StobiSerif Regular" w:cs="Arial"/>
                <w:bCs/>
                <w:sz w:val="20"/>
              </w:rPr>
              <w:t>*</w:t>
            </w:r>
          </w:p>
          <w:p w14:paraId="29E2E125" w14:textId="77777777" w:rsidR="00617D89" w:rsidRPr="004775EF" w:rsidRDefault="00617D89" w:rsidP="0013780F">
            <w:pPr>
              <w:pStyle w:val="ListParagraph"/>
              <w:suppressAutoHyphens w:val="0"/>
              <w:overflowPunct/>
              <w:autoSpaceDE/>
              <w:autoSpaceDN/>
              <w:adjustRightInd/>
              <w:spacing w:line="276" w:lineRule="auto"/>
              <w:ind w:left="766"/>
              <w:contextualSpacing/>
              <w:jc w:val="left"/>
              <w:textAlignment w:val="auto"/>
              <w:rPr>
                <w:rFonts w:ascii="StobiSerif Regular" w:eastAsia="Calibri" w:hAnsi="StobiSerif Regular" w:cs="Arial"/>
                <w:bCs/>
                <w:sz w:val="20"/>
              </w:rPr>
            </w:pPr>
          </w:p>
        </w:tc>
        <w:tc>
          <w:tcPr>
            <w:tcW w:w="1556" w:type="dxa"/>
            <w:vAlign w:val="center"/>
          </w:tcPr>
          <w:p w14:paraId="7FE41311" w14:textId="77777777" w:rsidR="00617D89" w:rsidRPr="004775EF" w:rsidRDefault="00617D89" w:rsidP="00CF39E6">
            <w:pPr>
              <w:spacing w:line="276" w:lineRule="auto"/>
              <w:jc w:val="center"/>
              <w:rPr>
                <w:rFonts w:ascii="StobiSerif Regular" w:hAnsi="StobiSerif Regular" w:cs="Arial"/>
                <w:sz w:val="20"/>
              </w:rPr>
            </w:pPr>
            <w:r w:rsidRPr="004775EF">
              <w:rPr>
                <w:rFonts w:ascii="StobiSerif Regular" w:hAnsi="StobiSerif Regular" w:cs="Arial"/>
                <w:bCs/>
                <w:sz w:val="20"/>
                <w:lang w:val="en-GB"/>
              </w:rPr>
              <w:t xml:space="preserve">within </w:t>
            </w:r>
            <w:r w:rsidR="00CF39E6" w:rsidRPr="004775EF">
              <w:rPr>
                <w:rFonts w:ascii="StobiSerif Regular" w:hAnsi="StobiSerif Regular" w:cs="Arial"/>
                <w:bCs/>
                <w:sz w:val="20"/>
                <w:lang w:val="en-GB"/>
              </w:rPr>
              <w:t xml:space="preserve">50 days </w:t>
            </w:r>
            <w:r w:rsidRPr="004775EF">
              <w:rPr>
                <w:rFonts w:ascii="StobiSerif Regular" w:hAnsi="StobiSerif Regular" w:cs="Arial"/>
                <w:sz w:val="20"/>
              </w:rPr>
              <w:t>after start of the assignment</w:t>
            </w:r>
          </w:p>
        </w:tc>
        <w:tc>
          <w:tcPr>
            <w:tcW w:w="2330" w:type="dxa"/>
            <w:vAlign w:val="center"/>
          </w:tcPr>
          <w:p w14:paraId="6BBC7014" w14:textId="77777777" w:rsidR="00BD7A52" w:rsidRPr="004775EF" w:rsidRDefault="00BD7A52" w:rsidP="0013780F">
            <w:pPr>
              <w:pStyle w:val="ListParagraph"/>
              <w:ind w:left="391"/>
              <w:contextualSpacing/>
              <w:jc w:val="center"/>
              <w:rPr>
                <w:rFonts w:ascii="StobiSerif Regular" w:hAnsi="StobiSerif Regular" w:cs="Arial"/>
                <w:bCs/>
                <w:sz w:val="20"/>
                <w:lang w:val="en-GB"/>
              </w:rPr>
            </w:pPr>
          </w:p>
          <w:p w14:paraId="3724A7AD" w14:textId="77777777" w:rsidR="00E0377B" w:rsidRPr="004775EF" w:rsidRDefault="00942168" w:rsidP="00942168">
            <w:pPr>
              <w:contextualSpacing/>
              <w:jc w:val="center"/>
              <w:rPr>
                <w:rFonts w:ascii="StobiSerif Regular" w:hAnsi="StobiSerif Regular" w:cs="Arial"/>
                <w:sz w:val="20"/>
              </w:rPr>
            </w:pPr>
            <w:r w:rsidRPr="004775EF">
              <w:rPr>
                <w:rFonts w:ascii="StobiSerif Regular" w:hAnsi="StobiSerif Regular" w:cs="Arial"/>
                <w:bCs/>
                <w:sz w:val="20"/>
                <w:lang w:val="en-GB"/>
              </w:rPr>
              <w:t>20</w:t>
            </w:r>
            <w:r w:rsidR="00BD7A52" w:rsidRPr="004775EF">
              <w:rPr>
                <w:rFonts w:ascii="StobiSerif Regular" w:hAnsi="StobiSerif Regular" w:cs="Arial"/>
                <w:bCs/>
                <w:sz w:val="20"/>
                <w:lang w:val="en-GB"/>
              </w:rPr>
              <w:t xml:space="preserve">% of Contract price </w:t>
            </w:r>
            <w:r w:rsidRPr="004775EF">
              <w:rPr>
                <w:rFonts w:ascii="StobiSerif Regular" w:hAnsi="StobiSerif Regular" w:cs="Arial"/>
                <w:bCs/>
                <w:sz w:val="20"/>
                <w:lang w:val="en-GB"/>
              </w:rPr>
              <w:t>upon approval of the Reports by the Client</w:t>
            </w:r>
          </w:p>
        </w:tc>
      </w:tr>
      <w:tr w:rsidR="004406F2" w:rsidRPr="004775EF" w14:paraId="69C438C8" w14:textId="77777777" w:rsidTr="00257FF2">
        <w:trPr>
          <w:trHeight w:val="1121"/>
        </w:trPr>
        <w:tc>
          <w:tcPr>
            <w:tcW w:w="1865" w:type="dxa"/>
            <w:vAlign w:val="center"/>
          </w:tcPr>
          <w:p w14:paraId="2D1DC556" w14:textId="77777777" w:rsidR="00617D89" w:rsidRPr="004775EF" w:rsidRDefault="00617D89" w:rsidP="00B5234B">
            <w:pPr>
              <w:pStyle w:val="ListParagraph"/>
              <w:suppressAutoHyphens w:val="0"/>
              <w:overflowPunct/>
              <w:autoSpaceDE/>
              <w:autoSpaceDN/>
              <w:adjustRightInd/>
              <w:spacing w:after="110" w:line="276" w:lineRule="auto"/>
              <w:ind w:left="248"/>
              <w:contextualSpacing/>
              <w:textAlignment w:val="auto"/>
              <w:rPr>
                <w:rFonts w:ascii="StobiSerif Regular" w:hAnsi="StobiSerif Regular" w:cs="Arial"/>
                <w:sz w:val="20"/>
              </w:rPr>
            </w:pPr>
            <w:r w:rsidRPr="004775EF">
              <w:rPr>
                <w:rFonts w:ascii="StobiSerif Regular" w:hAnsi="StobiSerif Regular" w:cs="Arial"/>
                <w:sz w:val="20"/>
              </w:rPr>
              <w:t>Report</w:t>
            </w:r>
            <w:r w:rsidR="006F08C0" w:rsidRPr="004775EF">
              <w:rPr>
                <w:rFonts w:ascii="StobiSerif Regular" w:hAnsi="StobiSerif Regular" w:cs="Arial"/>
                <w:sz w:val="20"/>
              </w:rPr>
              <w:t>s</w:t>
            </w:r>
            <w:r w:rsidRPr="004775EF">
              <w:rPr>
                <w:rFonts w:ascii="StobiSerif Regular" w:hAnsi="StobiSerif Regular" w:cs="Arial"/>
                <w:sz w:val="20"/>
              </w:rPr>
              <w:t xml:space="preserve"> related to </w:t>
            </w:r>
            <w:r w:rsidR="00B60EAB" w:rsidRPr="004775EF">
              <w:rPr>
                <w:rFonts w:ascii="StobiSerif Regular" w:hAnsi="StobiSerif Regular" w:cs="Arial"/>
                <w:sz w:val="20"/>
              </w:rPr>
              <w:t xml:space="preserve">Component </w:t>
            </w:r>
            <w:r w:rsidRPr="004775EF">
              <w:rPr>
                <w:rFonts w:ascii="StobiSerif Regular" w:hAnsi="StobiSerif Regular" w:cs="Arial"/>
                <w:sz w:val="20"/>
              </w:rPr>
              <w:t>2</w:t>
            </w:r>
          </w:p>
          <w:p w14:paraId="6A283DBF" w14:textId="77777777" w:rsidR="00617D89" w:rsidRPr="004775EF" w:rsidRDefault="00617D89" w:rsidP="00B5234B">
            <w:pPr>
              <w:spacing w:line="276" w:lineRule="auto"/>
              <w:rPr>
                <w:rFonts w:ascii="StobiSerif Regular" w:hAnsi="StobiSerif Regular" w:cs="Arial"/>
                <w:sz w:val="20"/>
              </w:rPr>
            </w:pPr>
          </w:p>
        </w:tc>
        <w:tc>
          <w:tcPr>
            <w:tcW w:w="3878" w:type="dxa"/>
            <w:vAlign w:val="center"/>
          </w:tcPr>
          <w:p w14:paraId="24D5A97F" w14:textId="7044B384" w:rsidR="00942168" w:rsidRPr="004775EF" w:rsidRDefault="0080495C" w:rsidP="0078171F">
            <w:pPr>
              <w:rPr>
                <w:rFonts w:ascii="StobiSerif Regular" w:hAnsi="StobiSerif Regular" w:cs="Arial"/>
                <w:sz w:val="20"/>
              </w:rPr>
            </w:pPr>
            <w:r w:rsidRPr="004775EF">
              <w:rPr>
                <w:rFonts w:ascii="StobiSerif Regular" w:hAnsi="StobiSerif Regular" w:cs="Arial"/>
                <w:bCs/>
                <w:sz w:val="20"/>
              </w:rPr>
              <w:t>Urban Planning Documentation (UPD), Detailed Design (DD), Technical Specifications (TS) and Bill of Quantities (B&amp;Q) for civil works for</w:t>
            </w:r>
            <w:r w:rsidRPr="004775EF">
              <w:rPr>
                <w:rFonts w:ascii="StobiSerif Regular" w:hAnsi="StobiSerif Regular"/>
                <w:sz w:val="20"/>
              </w:rPr>
              <w:t xml:space="preserve"> reconstruction</w:t>
            </w:r>
            <w:r w:rsidR="00AB35AC" w:rsidRPr="004775EF">
              <w:rPr>
                <w:rFonts w:ascii="StobiSerif Regular" w:hAnsi="StobiSerif Regular"/>
                <w:sz w:val="20"/>
              </w:rPr>
              <w:t xml:space="preserve"> </w:t>
            </w:r>
            <w:r w:rsidRPr="004775EF">
              <w:rPr>
                <w:rFonts w:ascii="StobiSerif Regular" w:hAnsi="StobiSerif Regular"/>
                <w:sz w:val="20"/>
              </w:rPr>
              <w:t>/</w:t>
            </w:r>
            <w:r w:rsidR="00AB35AC" w:rsidRPr="004775EF">
              <w:rPr>
                <w:rFonts w:ascii="StobiSerif Regular" w:hAnsi="StobiSerif Regular"/>
                <w:sz w:val="20"/>
              </w:rPr>
              <w:t xml:space="preserve"> </w:t>
            </w:r>
            <w:r w:rsidRPr="004775EF">
              <w:rPr>
                <w:rFonts w:ascii="StobiSerif Regular" w:hAnsi="StobiSerif Regular"/>
                <w:sz w:val="20"/>
              </w:rPr>
              <w:t>rehabilitation</w:t>
            </w:r>
            <w:r w:rsidR="00AB35AC" w:rsidRPr="004775EF">
              <w:rPr>
                <w:rFonts w:ascii="StobiSerif Regular" w:hAnsi="StobiSerif Regular"/>
                <w:sz w:val="20"/>
              </w:rPr>
              <w:t xml:space="preserve"> </w:t>
            </w:r>
            <w:r w:rsidRPr="004775EF">
              <w:rPr>
                <w:rFonts w:ascii="StobiSerif Regular" w:hAnsi="StobiSerif Regular"/>
                <w:sz w:val="20"/>
              </w:rPr>
              <w:t>/</w:t>
            </w:r>
            <w:r w:rsidR="00AB35AC" w:rsidRPr="004775EF">
              <w:rPr>
                <w:rFonts w:ascii="StobiSerif Regular" w:hAnsi="StobiSerif Regular"/>
                <w:sz w:val="20"/>
              </w:rPr>
              <w:t xml:space="preserve"> </w:t>
            </w:r>
            <w:r w:rsidRPr="004775EF">
              <w:rPr>
                <w:rFonts w:ascii="StobiSerif Regular" w:hAnsi="StobiSerif Regular"/>
                <w:sz w:val="20"/>
              </w:rPr>
              <w:t xml:space="preserve">upgrade of the border crossing facilities and infrastructure </w:t>
            </w:r>
            <w:r w:rsidRPr="004775EF">
              <w:rPr>
                <w:rFonts w:ascii="StobiSerif Regular" w:hAnsi="StobiSerif Regular"/>
                <w:iCs/>
                <w:spacing w:val="2"/>
                <w:sz w:val="20"/>
              </w:rPr>
              <w:t xml:space="preserve">at the </w:t>
            </w:r>
            <w:r w:rsidRPr="004775EF">
              <w:rPr>
                <w:rFonts w:ascii="StobiSerif Regular" w:hAnsi="StobiSerif Regular"/>
                <w:sz w:val="20"/>
              </w:rPr>
              <w:t xml:space="preserve">BCP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w:t>
            </w:r>
          </w:p>
          <w:p w14:paraId="33D43033" w14:textId="77777777" w:rsidR="00942168" w:rsidRPr="004775EF" w:rsidRDefault="00942168" w:rsidP="00942168">
            <w:pPr>
              <w:pStyle w:val="ListParagraph"/>
              <w:ind w:left="1080"/>
              <w:rPr>
                <w:rFonts w:ascii="StobiSerif Regular" w:hAnsi="StobiSerif Regular" w:cs="Arial"/>
                <w:sz w:val="20"/>
              </w:rPr>
            </w:pPr>
          </w:p>
          <w:p w14:paraId="6E49DDCE" w14:textId="16A7D288" w:rsidR="00942168" w:rsidRPr="004775EF" w:rsidRDefault="0080495C" w:rsidP="0078171F">
            <w:pPr>
              <w:rPr>
                <w:rFonts w:ascii="StobiSerif Regular" w:hAnsi="StobiSerif Regular" w:cs="Arial"/>
                <w:sz w:val="20"/>
              </w:rPr>
            </w:pPr>
            <w:r w:rsidRPr="004775EF">
              <w:rPr>
                <w:rFonts w:ascii="StobiSerif Regular" w:hAnsi="StobiSerif Regular" w:cs="Arial"/>
                <w:sz w:val="20"/>
              </w:rPr>
              <w:t>Urban Planning Documentation (UPD), Detailed Design (DD), Technical Specifications (TS) and Bill of Quantities (B&amp;Q) for civil works for</w:t>
            </w:r>
            <w:r w:rsidRPr="004775EF">
              <w:rPr>
                <w:rFonts w:ascii="StobiSerif Regular" w:hAnsi="StobiSerif Regular"/>
                <w:sz w:val="20"/>
              </w:rPr>
              <w:t xml:space="preserve"> reconstruction</w:t>
            </w:r>
            <w:r w:rsidR="00AB35AC" w:rsidRPr="004775EF">
              <w:rPr>
                <w:rFonts w:ascii="StobiSerif Regular" w:hAnsi="StobiSerif Regular"/>
                <w:sz w:val="20"/>
              </w:rPr>
              <w:t xml:space="preserve"> </w:t>
            </w:r>
            <w:r w:rsidRPr="004775EF">
              <w:rPr>
                <w:rFonts w:ascii="StobiSerif Regular" w:hAnsi="StobiSerif Regular"/>
                <w:sz w:val="20"/>
              </w:rPr>
              <w:t>/</w:t>
            </w:r>
            <w:r w:rsidR="00AB35AC" w:rsidRPr="004775EF">
              <w:rPr>
                <w:rFonts w:ascii="StobiSerif Regular" w:hAnsi="StobiSerif Regular"/>
                <w:sz w:val="20"/>
              </w:rPr>
              <w:t xml:space="preserve"> </w:t>
            </w:r>
            <w:r w:rsidRPr="004775EF">
              <w:rPr>
                <w:rFonts w:ascii="StobiSerif Regular" w:hAnsi="StobiSerif Regular"/>
                <w:sz w:val="20"/>
              </w:rPr>
              <w:t>rehabilitation</w:t>
            </w:r>
            <w:r w:rsidR="00AB35AC" w:rsidRPr="004775EF">
              <w:rPr>
                <w:rFonts w:ascii="StobiSerif Regular" w:hAnsi="StobiSerif Regular"/>
                <w:sz w:val="20"/>
              </w:rPr>
              <w:t xml:space="preserve"> </w:t>
            </w:r>
            <w:r w:rsidRPr="004775EF">
              <w:rPr>
                <w:rFonts w:ascii="StobiSerif Regular" w:hAnsi="StobiSerif Regular"/>
                <w:sz w:val="20"/>
              </w:rPr>
              <w:t>/</w:t>
            </w:r>
            <w:r w:rsidR="00AB35AC" w:rsidRPr="004775EF">
              <w:rPr>
                <w:rFonts w:ascii="StobiSerif Regular" w:hAnsi="StobiSerif Regular"/>
                <w:sz w:val="20"/>
              </w:rPr>
              <w:t xml:space="preserve"> </w:t>
            </w:r>
            <w:r w:rsidRPr="004775EF">
              <w:rPr>
                <w:rFonts w:ascii="StobiSerif Regular" w:hAnsi="StobiSerif Regular"/>
                <w:sz w:val="20"/>
              </w:rPr>
              <w:t xml:space="preserve">upgrade of the border crossing facilities and infrastructure </w:t>
            </w:r>
            <w:r w:rsidRPr="004775EF">
              <w:rPr>
                <w:rFonts w:ascii="StobiSerif Regular" w:hAnsi="StobiSerif Regular"/>
                <w:iCs/>
                <w:spacing w:val="2"/>
                <w:sz w:val="20"/>
              </w:rPr>
              <w:t xml:space="preserve">at the </w:t>
            </w:r>
            <w:r w:rsidR="00904171" w:rsidRPr="004775EF">
              <w:rPr>
                <w:rFonts w:ascii="StobiSerif Regular" w:hAnsi="StobiSerif Regular" w:cs="Arial"/>
                <w:sz w:val="20"/>
              </w:rPr>
              <w:t xml:space="preserve">BCP </w:t>
            </w:r>
            <w:proofErr w:type="spellStart"/>
            <w:r w:rsidR="00904171" w:rsidRPr="004775EF">
              <w:rPr>
                <w:rFonts w:ascii="StobiSerif Regular" w:hAnsi="StobiSerif Regular" w:cs="Arial"/>
                <w:sz w:val="20"/>
              </w:rPr>
              <w:t>Kjafasan</w:t>
            </w:r>
            <w:proofErr w:type="spellEnd"/>
          </w:p>
          <w:p w14:paraId="22CF1A67" w14:textId="77777777" w:rsidR="00617D89" w:rsidRPr="004775EF" w:rsidRDefault="00617D89" w:rsidP="0078171F">
            <w:pPr>
              <w:pStyle w:val="ListParagraph"/>
              <w:suppressAutoHyphens w:val="0"/>
              <w:overflowPunct/>
              <w:autoSpaceDE/>
              <w:autoSpaceDN/>
              <w:adjustRightInd/>
              <w:spacing w:line="276" w:lineRule="auto"/>
              <w:ind w:left="1111"/>
              <w:contextualSpacing/>
              <w:jc w:val="left"/>
              <w:textAlignment w:val="auto"/>
              <w:rPr>
                <w:rFonts w:ascii="StobiSerif Regular" w:eastAsia="Calibri" w:hAnsi="StobiSerif Regular" w:cs="Arial"/>
                <w:sz w:val="20"/>
              </w:rPr>
            </w:pPr>
          </w:p>
        </w:tc>
        <w:tc>
          <w:tcPr>
            <w:tcW w:w="1556" w:type="dxa"/>
            <w:vAlign w:val="center"/>
          </w:tcPr>
          <w:p w14:paraId="7E34B0EA" w14:textId="2E5925C1" w:rsidR="00617D89" w:rsidRPr="004775EF" w:rsidRDefault="00617D89" w:rsidP="00A90D15">
            <w:pPr>
              <w:spacing w:line="276" w:lineRule="auto"/>
              <w:jc w:val="center"/>
              <w:rPr>
                <w:rFonts w:ascii="StobiSerif Regular" w:hAnsi="StobiSerif Regular" w:cs="Arial"/>
                <w:sz w:val="20"/>
              </w:rPr>
            </w:pPr>
            <w:r w:rsidRPr="004775EF">
              <w:rPr>
                <w:rFonts w:ascii="StobiSerif Regular" w:hAnsi="StobiSerif Regular" w:cs="Arial"/>
                <w:bCs/>
                <w:sz w:val="20"/>
                <w:lang w:val="en-GB"/>
              </w:rPr>
              <w:t xml:space="preserve">within </w:t>
            </w:r>
            <w:r w:rsidR="00A90D15" w:rsidRPr="004775EF">
              <w:rPr>
                <w:rFonts w:ascii="StobiSerif Regular" w:hAnsi="StobiSerif Regular" w:cs="Arial"/>
                <w:bCs/>
                <w:sz w:val="20"/>
                <w:lang w:val="en-GB"/>
              </w:rPr>
              <w:t>20</w:t>
            </w:r>
            <w:r w:rsidR="00CF39E6" w:rsidRPr="004775EF">
              <w:rPr>
                <w:rFonts w:ascii="StobiSerif Regular" w:hAnsi="StobiSerif Regular" w:cs="Arial"/>
                <w:bCs/>
                <w:sz w:val="20"/>
                <w:lang w:val="en-GB"/>
              </w:rPr>
              <w:t>0 days</w:t>
            </w:r>
            <w:r w:rsidR="00B42879" w:rsidRPr="004775EF">
              <w:rPr>
                <w:rFonts w:ascii="StobiSerif Regular" w:hAnsi="StobiSerif Regular" w:cs="Arial"/>
                <w:bCs/>
                <w:sz w:val="20"/>
                <w:lang w:val="en-GB"/>
              </w:rPr>
              <w:t xml:space="preserve"> </w:t>
            </w:r>
            <w:r w:rsidRPr="004775EF">
              <w:rPr>
                <w:rFonts w:ascii="StobiSerif Regular" w:hAnsi="StobiSerif Regular" w:cs="Arial"/>
                <w:sz w:val="20"/>
              </w:rPr>
              <w:t>after start of the assignment</w:t>
            </w:r>
          </w:p>
        </w:tc>
        <w:tc>
          <w:tcPr>
            <w:tcW w:w="2330" w:type="dxa"/>
            <w:vAlign w:val="center"/>
          </w:tcPr>
          <w:p w14:paraId="4673F67F" w14:textId="77777777" w:rsidR="00617D89" w:rsidRPr="004775EF" w:rsidRDefault="00904171" w:rsidP="0013780F">
            <w:pPr>
              <w:spacing w:line="276" w:lineRule="auto"/>
              <w:jc w:val="center"/>
              <w:rPr>
                <w:rFonts w:ascii="StobiSerif Regular" w:hAnsi="StobiSerif Regular" w:cs="Arial"/>
                <w:sz w:val="20"/>
              </w:rPr>
            </w:pPr>
            <w:r w:rsidRPr="004775EF">
              <w:rPr>
                <w:rFonts w:ascii="StobiSerif Regular" w:hAnsi="StobiSerif Regular" w:cs="Arial"/>
                <w:bCs/>
                <w:sz w:val="20"/>
                <w:lang w:val="en-GB"/>
              </w:rPr>
              <w:t>5</w:t>
            </w:r>
            <w:r w:rsidR="00942168" w:rsidRPr="004775EF">
              <w:rPr>
                <w:rFonts w:ascii="StobiSerif Regular" w:hAnsi="StobiSerif Regular" w:cs="Arial"/>
                <w:bCs/>
                <w:sz w:val="20"/>
                <w:lang w:val="en-GB"/>
              </w:rPr>
              <w:t>0</w:t>
            </w:r>
            <w:r w:rsidR="00617D89" w:rsidRPr="004775EF">
              <w:rPr>
                <w:rFonts w:ascii="StobiSerif Regular" w:hAnsi="StobiSerif Regular" w:cs="Arial"/>
                <w:bCs/>
                <w:sz w:val="20"/>
                <w:lang w:val="en-GB"/>
              </w:rPr>
              <w:t xml:space="preserve">% of the Contract price </w:t>
            </w:r>
            <w:r w:rsidR="00EC08A3" w:rsidRPr="004775EF">
              <w:rPr>
                <w:rFonts w:ascii="StobiSerif Regular" w:hAnsi="StobiSerif Regular" w:cs="Arial"/>
                <w:bCs/>
                <w:sz w:val="20"/>
                <w:lang w:val="en-GB"/>
              </w:rPr>
              <w:t>upon approval of the Report</w:t>
            </w:r>
            <w:r w:rsidR="00942168" w:rsidRPr="004775EF">
              <w:rPr>
                <w:rFonts w:ascii="StobiSerif Regular" w:hAnsi="StobiSerif Regular" w:cs="Arial"/>
                <w:bCs/>
                <w:sz w:val="20"/>
                <w:lang w:val="en-GB"/>
              </w:rPr>
              <w:t>s</w:t>
            </w:r>
            <w:r w:rsidR="00EC08A3" w:rsidRPr="004775EF">
              <w:rPr>
                <w:rFonts w:ascii="StobiSerif Regular" w:hAnsi="StobiSerif Regular" w:cs="Arial"/>
                <w:bCs/>
                <w:sz w:val="20"/>
                <w:lang w:val="en-GB"/>
              </w:rPr>
              <w:t xml:space="preserve"> by the Client</w:t>
            </w:r>
          </w:p>
        </w:tc>
      </w:tr>
      <w:tr w:rsidR="00257FF2" w:rsidRPr="004775EF" w14:paraId="6CD21442" w14:textId="77777777" w:rsidTr="00257FF2">
        <w:trPr>
          <w:trHeight w:val="1121"/>
        </w:trPr>
        <w:tc>
          <w:tcPr>
            <w:tcW w:w="1865" w:type="dxa"/>
            <w:vAlign w:val="center"/>
          </w:tcPr>
          <w:p w14:paraId="27C337E9" w14:textId="77777777" w:rsidR="00257FF2" w:rsidRPr="004775EF" w:rsidRDefault="00257FF2" w:rsidP="00904171">
            <w:pPr>
              <w:pStyle w:val="ListParagraph"/>
              <w:suppressAutoHyphens w:val="0"/>
              <w:overflowPunct/>
              <w:autoSpaceDE/>
              <w:autoSpaceDN/>
              <w:adjustRightInd/>
              <w:spacing w:after="110" w:line="276" w:lineRule="auto"/>
              <w:ind w:left="248"/>
              <w:contextualSpacing/>
              <w:textAlignment w:val="auto"/>
              <w:rPr>
                <w:rFonts w:ascii="StobiSerif Regular" w:hAnsi="StobiSerif Regular" w:cs="Arial"/>
                <w:sz w:val="20"/>
              </w:rPr>
            </w:pPr>
            <w:r w:rsidRPr="004775EF">
              <w:rPr>
                <w:rFonts w:ascii="StobiSerif Regular" w:hAnsi="StobiSerif Regular" w:cs="Arial"/>
                <w:sz w:val="20"/>
              </w:rPr>
              <w:lastRenderedPageBreak/>
              <w:t>Reports related to Component 3</w:t>
            </w:r>
          </w:p>
          <w:p w14:paraId="0744A4AA" w14:textId="77777777" w:rsidR="00257FF2" w:rsidRPr="004775EF" w:rsidRDefault="00257FF2" w:rsidP="00B5234B">
            <w:pPr>
              <w:pStyle w:val="ListParagraph"/>
              <w:suppressAutoHyphens w:val="0"/>
              <w:overflowPunct/>
              <w:autoSpaceDE/>
              <w:autoSpaceDN/>
              <w:adjustRightInd/>
              <w:spacing w:after="110" w:line="276" w:lineRule="auto"/>
              <w:ind w:left="248"/>
              <w:contextualSpacing/>
              <w:textAlignment w:val="auto"/>
              <w:rPr>
                <w:rFonts w:ascii="StobiSerif Regular" w:hAnsi="StobiSerif Regular" w:cs="Arial"/>
                <w:sz w:val="20"/>
              </w:rPr>
            </w:pPr>
          </w:p>
        </w:tc>
        <w:tc>
          <w:tcPr>
            <w:tcW w:w="3878" w:type="dxa"/>
            <w:vAlign w:val="center"/>
          </w:tcPr>
          <w:p w14:paraId="6F6DB804" w14:textId="3F445D62" w:rsidR="00257FF2" w:rsidRPr="004775EF" w:rsidRDefault="00257FF2" w:rsidP="00257FF2">
            <w:pPr>
              <w:rPr>
                <w:rFonts w:ascii="StobiSerif Regular" w:hAnsi="StobiSerif Regular" w:cs="Arial"/>
                <w:bCs/>
                <w:sz w:val="20"/>
              </w:rPr>
            </w:pPr>
            <w:r w:rsidRPr="004775EF">
              <w:rPr>
                <w:rFonts w:ascii="StobiSerif Regular" w:hAnsi="StobiSerif Regular" w:cs="Arial"/>
                <w:bCs/>
                <w:sz w:val="20"/>
              </w:rPr>
              <w:t xml:space="preserve">Component 3 Completion Report for </w:t>
            </w:r>
            <w:r w:rsidRPr="004775EF">
              <w:rPr>
                <w:rFonts w:ascii="StobiSerif Regular" w:hAnsi="StobiSerif Regular"/>
                <w:bCs/>
                <w:sz w:val="20"/>
              </w:rPr>
              <w:t xml:space="preserve">BCP </w:t>
            </w:r>
            <w:proofErr w:type="spellStart"/>
            <w:r w:rsidRPr="004775EF">
              <w:rPr>
                <w:rFonts w:ascii="StobiSerif Regular" w:hAnsi="StobiSerif Regular"/>
                <w:bCs/>
                <w:sz w:val="20"/>
              </w:rPr>
              <w:t>Deve</w:t>
            </w:r>
            <w:proofErr w:type="spellEnd"/>
            <w:r w:rsidRPr="004775EF">
              <w:rPr>
                <w:rFonts w:ascii="StobiSerif Regular" w:hAnsi="StobiSerif Regular"/>
                <w:bCs/>
                <w:sz w:val="20"/>
              </w:rPr>
              <w:t xml:space="preserve"> Bair</w:t>
            </w:r>
          </w:p>
          <w:p w14:paraId="5F395C60" w14:textId="77777777" w:rsidR="00257FF2" w:rsidRPr="004775EF" w:rsidRDefault="00257FF2" w:rsidP="00257FF2">
            <w:pPr>
              <w:rPr>
                <w:rFonts w:ascii="StobiSerif Regular" w:hAnsi="StobiSerif Regular" w:cs="Arial"/>
                <w:bCs/>
                <w:sz w:val="20"/>
              </w:rPr>
            </w:pPr>
          </w:p>
          <w:p w14:paraId="3699B082" w14:textId="3CBF585C" w:rsidR="00257FF2" w:rsidRPr="004775EF" w:rsidRDefault="00257FF2" w:rsidP="00257FF2">
            <w:pPr>
              <w:rPr>
                <w:rFonts w:ascii="StobiSerif Regular" w:hAnsi="StobiSerif Regular" w:cs="Arial"/>
                <w:bCs/>
                <w:sz w:val="20"/>
              </w:rPr>
            </w:pPr>
            <w:r w:rsidRPr="004775EF">
              <w:rPr>
                <w:rFonts w:ascii="StobiSerif Regular" w:hAnsi="StobiSerif Regular" w:cs="Arial"/>
                <w:bCs/>
                <w:sz w:val="20"/>
              </w:rPr>
              <w:t xml:space="preserve">Component 3 Completion Report for BCP </w:t>
            </w:r>
            <w:proofErr w:type="spellStart"/>
            <w:r w:rsidRPr="004775EF">
              <w:rPr>
                <w:rFonts w:ascii="StobiSerif Regular" w:hAnsi="StobiSerif Regular" w:cs="Arial"/>
                <w:bCs/>
                <w:sz w:val="20"/>
              </w:rPr>
              <w:t>Kjafasan</w:t>
            </w:r>
            <w:proofErr w:type="spellEnd"/>
          </w:p>
        </w:tc>
        <w:tc>
          <w:tcPr>
            <w:tcW w:w="1556" w:type="dxa"/>
            <w:vMerge w:val="restart"/>
            <w:vAlign w:val="center"/>
          </w:tcPr>
          <w:p w14:paraId="411538B4" w14:textId="77777777" w:rsidR="00257FF2" w:rsidRPr="004775EF" w:rsidRDefault="00257FF2" w:rsidP="00257FF2">
            <w:pPr>
              <w:spacing w:line="276" w:lineRule="auto"/>
              <w:jc w:val="center"/>
              <w:rPr>
                <w:rFonts w:ascii="StobiSerif Regular" w:hAnsi="StobiSerif Regular" w:cs="Arial"/>
                <w:bCs/>
                <w:sz w:val="20"/>
                <w:lang w:val="en-GB"/>
              </w:rPr>
            </w:pPr>
            <w:r w:rsidRPr="004775EF">
              <w:rPr>
                <w:rFonts w:ascii="StobiSerif Regular" w:hAnsi="StobiSerif Regular" w:cs="Arial"/>
                <w:bCs/>
                <w:sz w:val="20"/>
                <w:lang w:val="en-GB"/>
              </w:rPr>
              <w:t xml:space="preserve">within 40 days from the end of </w:t>
            </w:r>
            <w:r w:rsidR="005D04AE" w:rsidRPr="004775EF">
              <w:rPr>
                <w:rFonts w:ascii="StobiSerif Regular" w:hAnsi="StobiSerif Regular" w:cs="Arial"/>
                <w:bCs/>
                <w:sz w:val="20"/>
                <w:lang w:val="en-GB"/>
              </w:rPr>
              <w:t xml:space="preserve">the </w:t>
            </w:r>
            <w:r w:rsidR="005D04AE" w:rsidRPr="004775EF">
              <w:rPr>
                <w:rFonts w:ascii="StobiSerif Regular" w:hAnsi="StobiSerif Regular" w:cs="Arial"/>
                <w:sz w:val="20"/>
              </w:rPr>
              <w:t>assignment</w:t>
            </w:r>
          </w:p>
        </w:tc>
        <w:tc>
          <w:tcPr>
            <w:tcW w:w="2330" w:type="dxa"/>
            <w:vMerge w:val="restart"/>
            <w:vAlign w:val="center"/>
          </w:tcPr>
          <w:p w14:paraId="662D242F" w14:textId="77777777" w:rsidR="00257FF2" w:rsidRPr="004775EF" w:rsidRDefault="00257FF2" w:rsidP="0013780F">
            <w:pPr>
              <w:spacing w:line="276" w:lineRule="auto"/>
              <w:jc w:val="center"/>
              <w:rPr>
                <w:rFonts w:ascii="StobiSerif Regular" w:hAnsi="StobiSerif Regular" w:cs="Arial"/>
                <w:bCs/>
                <w:sz w:val="20"/>
                <w:lang w:val="en-GB"/>
              </w:rPr>
            </w:pPr>
            <w:r w:rsidRPr="004775EF">
              <w:rPr>
                <w:rFonts w:ascii="StobiSerif Regular" w:hAnsi="StobiSerif Regular" w:cs="Arial"/>
                <w:bCs/>
                <w:sz w:val="20"/>
              </w:rPr>
              <w:t xml:space="preserve">10% </w:t>
            </w:r>
            <w:r w:rsidRPr="004775EF">
              <w:rPr>
                <w:rFonts w:ascii="StobiSerif Regular" w:hAnsi="StobiSerif Regular" w:cs="Arial"/>
                <w:bCs/>
                <w:sz w:val="20"/>
                <w:lang w:val="en-GB"/>
              </w:rPr>
              <w:t>of the Contract price upon approval of the Report by the Client</w:t>
            </w:r>
          </w:p>
        </w:tc>
      </w:tr>
      <w:tr w:rsidR="00257FF2" w:rsidRPr="004775EF" w14:paraId="1F0023F4" w14:textId="77777777" w:rsidTr="00257FF2">
        <w:trPr>
          <w:trHeight w:val="1121"/>
        </w:trPr>
        <w:tc>
          <w:tcPr>
            <w:tcW w:w="1865" w:type="dxa"/>
            <w:vAlign w:val="center"/>
          </w:tcPr>
          <w:p w14:paraId="52602B7A" w14:textId="77777777" w:rsidR="00257FF2" w:rsidRPr="004775EF" w:rsidRDefault="00257FF2" w:rsidP="00904171">
            <w:pPr>
              <w:pStyle w:val="ListParagraph"/>
              <w:suppressAutoHyphens w:val="0"/>
              <w:overflowPunct/>
              <w:autoSpaceDE/>
              <w:autoSpaceDN/>
              <w:adjustRightInd/>
              <w:spacing w:after="110" w:line="276" w:lineRule="auto"/>
              <w:ind w:left="248"/>
              <w:contextualSpacing/>
              <w:textAlignment w:val="auto"/>
              <w:rPr>
                <w:rFonts w:ascii="StobiSerif Regular" w:hAnsi="StobiSerif Regular" w:cs="Arial"/>
                <w:sz w:val="20"/>
              </w:rPr>
            </w:pPr>
            <w:r w:rsidRPr="004775EF">
              <w:rPr>
                <w:rFonts w:ascii="StobiSerif Regular" w:hAnsi="StobiSerif Regular" w:cs="Arial"/>
                <w:sz w:val="20"/>
              </w:rPr>
              <w:t>Reports related to Component 4</w:t>
            </w:r>
          </w:p>
          <w:p w14:paraId="4E70B8C4" w14:textId="77777777" w:rsidR="00257FF2" w:rsidRPr="004775EF" w:rsidRDefault="00257FF2" w:rsidP="00B5234B">
            <w:pPr>
              <w:pStyle w:val="ListParagraph"/>
              <w:suppressAutoHyphens w:val="0"/>
              <w:overflowPunct/>
              <w:autoSpaceDE/>
              <w:autoSpaceDN/>
              <w:adjustRightInd/>
              <w:spacing w:after="110" w:line="276" w:lineRule="auto"/>
              <w:ind w:left="248"/>
              <w:contextualSpacing/>
              <w:textAlignment w:val="auto"/>
              <w:rPr>
                <w:rFonts w:ascii="StobiSerif Regular" w:hAnsi="StobiSerif Regular" w:cs="Arial"/>
                <w:sz w:val="20"/>
              </w:rPr>
            </w:pPr>
          </w:p>
        </w:tc>
        <w:tc>
          <w:tcPr>
            <w:tcW w:w="3878" w:type="dxa"/>
            <w:vAlign w:val="center"/>
          </w:tcPr>
          <w:p w14:paraId="556D220D" w14:textId="13ADA082" w:rsidR="00257FF2" w:rsidRPr="004775EF" w:rsidRDefault="00257FF2" w:rsidP="00257FF2">
            <w:pPr>
              <w:rPr>
                <w:rFonts w:ascii="StobiSerif Regular" w:hAnsi="StobiSerif Regular" w:cs="Arial"/>
                <w:bCs/>
                <w:sz w:val="20"/>
              </w:rPr>
            </w:pPr>
            <w:r w:rsidRPr="004775EF">
              <w:rPr>
                <w:rFonts w:ascii="StobiSerif Regular" w:hAnsi="StobiSerif Regular" w:cs="Arial"/>
                <w:bCs/>
                <w:sz w:val="20"/>
              </w:rPr>
              <w:t xml:space="preserve">Component 4 Completion Report for </w:t>
            </w:r>
            <w:r w:rsidRPr="004775EF">
              <w:rPr>
                <w:rFonts w:ascii="StobiSerif Regular" w:hAnsi="StobiSerif Regular"/>
                <w:bCs/>
                <w:sz w:val="20"/>
              </w:rPr>
              <w:t xml:space="preserve">BCP </w:t>
            </w:r>
            <w:proofErr w:type="spellStart"/>
            <w:r w:rsidRPr="004775EF">
              <w:rPr>
                <w:rFonts w:ascii="StobiSerif Regular" w:hAnsi="StobiSerif Regular"/>
                <w:bCs/>
                <w:sz w:val="20"/>
              </w:rPr>
              <w:t>Deve</w:t>
            </w:r>
            <w:proofErr w:type="spellEnd"/>
            <w:r w:rsidRPr="004775EF">
              <w:rPr>
                <w:rFonts w:ascii="StobiSerif Regular" w:hAnsi="StobiSerif Regular"/>
                <w:bCs/>
                <w:sz w:val="20"/>
              </w:rPr>
              <w:t xml:space="preserve"> Bair</w:t>
            </w:r>
          </w:p>
          <w:p w14:paraId="56C0274F" w14:textId="77777777" w:rsidR="00257FF2" w:rsidRPr="004775EF" w:rsidRDefault="00257FF2" w:rsidP="00257FF2">
            <w:pPr>
              <w:rPr>
                <w:rFonts w:ascii="StobiSerif Regular" w:hAnsi="StobiSerif Regular" w:cs="Arial"/>
                <w:bCs/>
                <w:sz w:val="20"/>
              </w:rPr>
            </w:pPr>
          </w:p>
          <w:p w14:paraId="24B0F2B1" w14:textId="06F361F6" w:rsidR="00257FF2" w:rsidRPr="004775EF" w:rsidRDefault="00257FF2" w:rsidP="00257FF2">
            <w:pPr>
              <w:rPr>
                <w:rFonts w:ascii="StobiSerif Regular" w:hAnsi="StobiSerif Regular" w:cs="Arial"/>
                <w:bCs/>
                <w:sz w:val="20"/>
              </w:rPr>
            </w:pPr>
            <w:r w:rsidRPr="004775EF">
              <w:rPr>
                <w:rFonts w:ascii="StobiSerif Regular" w:hAnsi="StobiSerif Regular" w:cs="Arial"/>
                <w:bCs/>
                <w:sz w:val="20"/>
              </w:rPr>
              <w:t xml:space="preserve">Component 4 Completion Report for BCP </w:t>
            </w:r>
            <w:proofErr w:type="spellStart"/>
            <w:r w:rsidRPr="004775EF">
              <w:rPr>
                <w:rFonts w:ascii="StobiSerif Regular" w:hAnsi="StobiSerif Regular" w:cs="Arial"/>
                <w:bCs/>
                <w:sz w:val="20"/>
              </w:rPr>
              <w:t>Kjafasan</w:t>
            </w:r>
            <w:proofErr w:type="spellEnd"/>
          </w:p>
        </w:tc>
        <w:tc>
          <w:tcPr>
            <w:tcW w:w="1556" w:type="dxa"/>
            <w:vMerge/>
            <w:vAlign w:val="center"/>
          </w:tcPr>
          <w:p w14:paraId="335B46D8" w14:textId="77777777" w:rsidR="00257FF2" w:rsidRPr="004775EF" w:rsidRDefault="00257FF2" w:rsidP="00257FF2">
            <w:pPr>
              <w:spacing w:line="276" w:lineRule="auto"/>
              <w:jc w:val="center"/>
              <w:rPr>
                <w:rFonts w:ascii="StobiSerif Regular" w:hAnsi="StobiSerif Regular" w:cs="Arial"/>
                <w:bCs/>
                <w:sz w:val="20"/>
                <w:lang w:val="en-GB"/>
              </w:rPr>
            </w:pPr>
          </w:p>
        </w:tc>
        <w:tc>
          <w:tcPr>
            <w:tcW w:w="2330" w:type="dxa"/>
            <w:vMerge/>
            <w:vAlign w:val="center"/>
          </w:tcPr>
          <w:p w14:paraId="4FB99E71" w14:textId="77777777" w:rsidR="00257FF2" w:rsidRPr="004775EF" w:rsidRDefault="00257FF2" w:rsidP="0013780F">
            <w:pPr>
              <w:spacing w:line="276" w:lineRule="auto"/>
              <w:jc w:val="center"/>
              <w:rPr>
                <w:rFonts w:ascii="StobiSerif Regular" w:hAnsi="StobiSerif Regular" w:cs="Arial"/>
                <w:bCs/>
                <w:sz w:val="20"/>
                <w:lang w:val="en-GB"/>
              </w:rPr>
            </w:pPr>
          </w:p>
        </w:tc>
      </w:tr>
      <w:tr w:rsidR="004406F2" w:rsidRPr="004775EF" w14:paraId="691D7EF7" w14:textId="77777777" w:rsidTr="00257FF2">
        <w:trPr>
          <w:trHeight w:val="917"/>
        </w:trPr>
        <w:tc>
          <w:tcPr>
            <w:tcW w:w="5743" w:type="dxa"/>
            <w:gridSpan w:val="2"/>
            <w:vAlign w:val="center"/>
          </w:tcPr>
          <w:p w14:paraId="63700561" w14:textId="77777777" w:rsidR="003476DF" w:rsidRPr="004775EF" w:rsidRDefault="003476DF" w:rsidP="003476DF">
            <w:pPr>
              <w:spacing w:line="276" w:lineRule="auto"/>
              <w:jc w:val="left"/>
              <w:rPr>
                <w:rFonts w:ascii="StobiSerif Regular" w:hAnsi="StobiSerif Regular" w:cs="Arial"/>
                <w:sz w:val="20"/>
              </w:rPr>
            </w:pPr>
            <w:r w:rsidRPr="004775EF">
              <w:rPr>
                <w:rFonts w:ascii="StobiSerif Regular" w:hAnsi="StobiSerif Regular" w:cs="Arial"/>
                <w:sz w:val="20"/>
              </w:rPr>
              <w:t xml:space="preserve">      Final report</w:t>
            </w:r>
          </w:p>
        </w:tc>
        <w:tc>
          <w:tcPr>
            <w:tcW w:w="1556" w:type="dxa"/>
            <w:vAlign w:val="center"/>
          </w:tcPr>
          <w:p w14:paraId="5B8B4DDA" w14:textId="4201DFD3" w:rsidR="003476DF" w:rsidRPr="004775EF" w:rsidRDefault="003476DF" w:rsidP="005D04AE">
            <w:pPr>
              <w:spacing w:line="276" w:lineRule="auto"/>
              <w:jc w:val="center"/>
              <w:rPr>
                <w:rFonts w:ascii="StobiSerif Regular" w:hAnsi="StobiSerif Regular" w:cs="Arial"/>
                <w:sz w:val="20"/>
              </w:rPr>
            </w:pPr>
            <w:r w:rsidRPr="004775EF">
              <w:rPr>
                <w:rFonts w:ascii="StobiSerif Regular" w:hAnsi="StobiSerif Regular" w:cs="Arial"/>
                <w:bCs/>
                <w:sz w:val="20"/>
                <w:lang w:val="en-GB"/>
              </w:rPr>
              <w:t xml:space="preserve">within 30 days from the </w:t>
            </w:r>
            <w:r w:rsidR="005D04AE" w:rsidRPr="004775EF">
              <w:rPr>
                <w:rFonts w:ascii="StobiSerif Regular" w:hAnsi="StobiSerif Regular" w:cs="Arial"/>
                <w:bCs/>
                <w:sz w:val="20"/>
                <w:lang w:val="en-GB"/>
              </w:rPr>
              <w:t xml:space="preserve">end of the </w:t>
            </w:r>
            <w:r w:rsidR="005D04AE" w:rsidRPr="004775EF">
              <w:rPr>
                <w:rFonts w:ascii="StobiSerif Regular" w:hAnsi="StobiSerif Regular" w:cs="Arial"/>
                <w:sz w:val="20"/>
              </w:rPr>
              <w:t>assignment</w:t>
            </w:r>
          </w:p>
        </w:tc>
        <w:tc>
          <w:tcPr>
            <w:tcW w:w="2330" w:type="dxa"/>
            <w:vAlign w:val="center"/>
          </w:tcPr>
          <w:p w14:paraId="0A368874" w14:textId="77777777" w:rsidR="003476DF" w:rsidRPr="004775EF" w:rsidRDefault="003476DF" w:rsidP="0013780F">
            <w:pPr>
              <w:spacing w:line="276" w:lineRule="auto"/>
              <w:jc w:val="center"/>
              <w:rPr>
                <w:rFonts w:ascii="StobiSerif Regular" w:hAnsi="StobiSerif Regular" w:cs="Arial"/>
                <w:sz w:val="20"/>
              </w:rPr>
            </w:pPr>
            <w:r w:rsidRPr="004775EF">
              <w:rPr>
                <w:rFonts w:ascii="StobiSerif Regular" w:hAnsi="StobiSerif Regular" w:cs="Arial"/>
                <w:bCs/>
                <w:sz w:val="20"/>
              </w:rPr>
              <w:t xml:space="preserve">10% </w:t>
            </w:r>
            <w:r w:rsidRPr="004775EF">
              <w:rPr>
                <w:rFonts w:ascii="StobiSerif Regular" w:hAnsi="StobiSerif Regular" w:cs="Arial"/>
                <w:bCs/>
                <w:sz w:val="20"/>
                <w:lang w:val="en-GB"/>
              </w:rPr>
              <w:t xml:space="preserve">of the Contract price </w:t>
            </w:r>
            <w:r w:rsidR="00EC08A3" w:rsidRPr="004775EF">
              <w:rPr>
                <w:rFonts w:ascii="StobiSerif Regular" w:hAnsi="StobiSerif Regular" w:cs="Arial"/>
                <w:bCs/>
                <w:sz w:val="20"/>
                <w:lang w:val="en-GB"/>
              </w:rPr>
              <w:t>upon approval of the Report by the Client</w:t>
            </w:r>
          </w:p>
        </w:tc>
      </w:tr>
    </w:tbl>
    <w:p w14:paraId="2B9CA5BE" w14:textId="1B606ACF" w:rsidR="00617D89" w:rsidRPr="004775EF" w:rsidRDefault="00617D89" w:rsidP="00617D89">
      <w:pPr>
        <w:spacing w:before="240" w:after="160" w:line="276" w:lineRule="auto"/>
        <w:rPr>
          <w:rFonts w:ascii="StobiSerif Regular" w:hAnsi="StobiSerif Regular" w:cs="Arial"/>
          <w:sz w:val="20"/>
        </w:rPr>
      </w:pPr>
      <w:r w:rsidRPr="004775EF">
        <w:rPr>
          <w:rFonts w:ascii="StobiSerif Regular" w:hAnsi="StobiSerif Regular" w:cs="Arial"/>
          <w:bCs/>
          <w:sz w:val="20"/>
          <w:lang w:val="en-GB"/>
        </w:rPr>
        <w:t>All reports shall be prepared in English and in Macedonian language. Final versions of the reports shall be submitted to the Client</w:t>
      </w:r>
      <w:r w:rsidRPr="004775EF">
        <w:rPr>
          <w:rFonts w:ascii="StobiSerif Regular" w:hAnsi="StobiSerif Regular" w:cs="Arial"/>
          <w:sz w:val="20"/>
        </w:rPr>
        <w:t xml:space="preserve"> within 20 days after receipt of the Client's comments on the draft versions</w:t>
      </w:r>
      <w:r w:rsidR="00066CCF" w:rsidRPr="004775EF">
        <w:rPr>
          <w:rFonts w:ascii="StobiSerif Regular" w:hAnsi="StobiSerif Regular" w:cs="Arial"/>
          <w:sz w:val="20"/>
        </w:rPr>
        <w:t xml:space="preserve"> in </w:t>
      </w:r>
      <w:r w:rsidR="009E3138" w:rsidRPr="004775EF">
        <w:rPr>
          <w:rFonts w:ascii="StobiSerif Regular" w:hAnsi="StobiSerif Regular" w:cs="Arial"/>
          <w:bCs/>
          <w:sz w:val="20"/>
        </w:rPr>
        <w:t xml:space="preserve">four </w:t>
      </w:r>
      <w:r w:rsidR="00066CCF" w:rsidRPr="004775EF">
        <w:rPr>
          <w:rFonts w:ascii="StobiSerif Regular" w:hAnsi="StobiSerif Regular" w:cs="Arial"/>
          <w:bCs/>
          <w:sz w:val="20"/>
        </w:rPr>
        <w:t>(</w:t>
      </w:r>
      <w:r w:rsidR="009E3138" w:rsidRPr="004775EF">
        <w:rPr>
          <w:rFonts w:ascii="StobiSerif Regular" w:hAnsi="StobiSerif Regular" w:cs="Arial"/>
          <w:bCs/>
          <w:sz w:val="20"/>
        </w:rPr>
        <w:t>4</w:t>
      </w:r>
      <w:r w:rsidR="00066CCF" w:rsidRPr="004775EF">
        <w:rPr>
          <w:rFonts w:ascii="StobiSerif Regular" w:hAnsi="StobiSerif Regular" w:cs="Arial"/>
          <w:bCs/>
          <w:sz w:val="20"/>
        </w:rPr>
        <w:t xml:space="preserve">) </w:t>
      </w:r>
      <w:r w:rsidR="009E3138" w:rsidRPr="004775EF">
        <w:rPr>
          <w:rFonts w:ascii="StobiSerif Regular" w:hAnsi="StobiSerif Regular" w:cs="Arial"/>
          <w:bCs/>
          <w:sz w:val="20"/>
        </w:rPr>
        <w:t xml:space="preserve">hard </w:t>
      </w:r>
      <w:r w:rsidR="00066CCF" w:rsidRPr="004775EF">
        <w:rPr>
          <w:rFonts w:ascii="StobiSerif Regular" w:hAnsi="StobiSerif Regular" w:cs="Arial"/>
          <w:bCs/>
          <w:sz w:val="20"/>
        </w:rPr>
        <w:t xml:space="preserve">copies, </w:t>
      </w:r>
      <w:r w:rsidR="009E3138" w:rsidRPr="004775EF">
        <w:rPr>
          <w:rFonts w:ascii="StobiSerif Regular" w:hAnsi="StobiSerif Regular" w:cs="Arial"/>
          <w:bCs/>
          <w:sz w:val="20"/>
        </w:rPr>
        <w:t xml:space="preserve">two </w:t>
      </w:r>
      <w:r w:rsidR="00066CCF" w:rsidRPr="004775EF">
        <w:rPr>
          <w:rFonts w:ascii="StobiSerif Regular" w:hAnsi="StobiSerif Regular" w:cs="Arial"/>
          <w:bCs/>
          <w:sz w:val="20"/>
        </w:rPr>
        <w:t>(</w:t>
      </w:r>
      <w:r w:rsidR="009E3138" w:rsidRPr="004775EF">
        <w:rPr>
          <w:rFonts w:ascii="StobiSerif Regular" w:hAnsi="StobiSerif Regular" w:cs="Arial"/>
          <w:bCs/>
          <w:sz w:val="20"/>
        </w:rPr>
        <w:t>2</w:t>
      </w:r>
      <w:r w:rsidR="00066CCF" w:rsidRPr="004775EF">
        <w:rPr>
          <w:rFonts w:ascii="StobiSerif Regular" w:hAnsi="StobiSerif Regular" w:cs="Arial"/>
          <w:bCs/>
          <w:sz w:val="20"/>
        </w:rPr>
        <w:t xml:space="preserve">) in Macedonian and </w:t>
      </w:r>
      <w:r w:rsidR="009E3138" w:rsidRPr="004775EF">
        <w:rPr>
          <w:rFonts w:ascii="StobiSerif Regular" w:hAnsi="StobiSerif Regular" w:cs="Arial"/>
          <w:bCs/>
          <w:sz w:val="20"/>
        </w:rPr>
        <w:t xml:space="preserve">two </w:t>
      </w:r>
      <w:r w:rsidR="00E166B4" w:rsidRPr="004775EF">
        <w:rPr>
          <w:rFonts w:ascii="StobiSerif Regular" w:hAnsi="StobiSerif Regular" w:cs="Arial"/>
          <w:bCs/>
          <w:sz w:val="20"/>
        </w:rPr>
        <w:t>(</w:t>
      </w:r>
      <w:r w:rsidR="009E3138" w:rsidRPr="004775EF">
        <w:rPr>
          <w:rFonts w:ascii="StobiSerif Regular" w:hAnsi="StobiSerif Regular" w:cs="Arial"/>
          <w:bCs/>
          <w:sz w:val="20"/>
        </w:rPr>
        <w:t>2</w:t>
      </w:r>
      <w:r w:rsidR="00E166B4" w:rsidRPr="004775EF">
        <w:rPr>
          <w:rFonts w:ascii="StobiSerif Regular" w:hAnsi="StobiSerif Regular" w:cs="Arial"/>
          <w:bCs/>
          <w:sz w:val="20"/>
        </w:rPr>
        <w:t xml:space="preserve">) </w:t>
      </w:r>
      <w:r w:rsidR="00066CCF" w:rsidRPr="004775EF">
        <w:rPr>
          <w:rFonts w:ascii="StobiSerif Regular" w:hAnsi="StobiSerif Regular" w:cs="Arial"/>
          <w:bCs/>
          <w:sz w:val="20"/>
        </w:rPr>
        <w:t xml:space="preserve">in English language. The Report shall also be submitted to the Client in electronic form, </w:t>
      </w:r>
      <w:r w:rsidR="009E3138" w:rsidRPr="004775EF">
        <w:rPr>
          <w:rFonts w:ascii="StobiSerif Regular" w:hAnsi="StobiSerif Regular" w:cs="Arial"/>
          <w:bCs/>
          <w:sz w:val="20"/>
        </w:rPr>
        <w:t xml:space="preserve">two </w:t>
      </w:r>
      <w:r w:rsidR="00E166B4" w:rsidRPr="004775EF">
        <w:rPr>
          <w:rFonts w:ascii="StobiSerif Regular" w:hAnsi="StobiSerif Regular" w:cs="Arial"/>
          <w:bCs/>
          <w:sz w:val="20"/>
        </w:rPr>
        <w:t>(</w:t>
      </w:r>
      <w:r w:rsidR="009E3138" w:rsidRPr="004775EF">
        <w:rPr>
          <w:rFonts w:ascii="StobiSerif Regular" w:hAnsi="StobiSerif Regular" w:cs="Arial"/>
          <w:bCs/>
          <w:sz w:val="20"/>
        </w:rPr>
        <w:t>2</w:t>
      </w:r>
      <w:r w:rsidR="00E166B4" w:rsidRPr="004775EF">
        <w:rPr>
          <w:rFonts w:ascii="StobiSerif Regular" w:hAnsi="StobiSerif Regular" w:cs="Arial"/>
          <w:bCs/>
          <w:sz w:val="20"/>
        </w:rPr>
        <w:t xml:space="preserve">) </w:t>
      </w:r>
      <w:r w:rsidR="00066CCF" w:rsidRPr="004775EF">
        <w:rPr>
          <w:rFonts w:ascii="StobiSerif Regular" w:hAnsi="StobiSerif Regular" w:cs="Arial"/>
          <w:bCs/>
          <w:sz w:val="20"/>
        </w:rPr>
        <w:t xml:space="preserve">CDs in Macedonian and </w:t>
      </w:r>
      <w:r w:rsidR="009E3138" w:rsidRPr="004775EF">
        <w:rPr>
          <w:rFonts w:ascii="StobiSerif Regular" w:hAnsi="StobiSerif Regular" w:cs="Arial"/>
          <w:bCs/>
          <w:sz w:val="20"/>
        </w:rPr>
        <w:t xml:space="preserve">two </w:t>
      </w:r>
      <w:r w:rsidR="00E166B4" w:rsidRPr="004775EF">
        <w:rPr>
          <w:rFonts w:ascii="StobiSerif Regular" w:hAnsi="StobiSerif Regular" w:cs="Arial"/>
          <w:bCs/>
          <w:sz w:val="20"/>
        </w:rPr>
        <w:t>(</w:t>
      </w:r>
      <w:r w:rsidR="009E3138" w:rsidRPr="004775EF">
        <w:rPr>
          <w:rFonts w:ascii="StobiSerif Regular" w:hAnsi="StobiSerif Regular" w:cs="Arial"/>
          <w:bCs/>
          <w:sz w:val="20"/>
        </w:rPr>
        <w:t>2</w:t>
      </w:r>
      <w:r w:rsidR="00E166B4" w:rsidRPr="004775EF">
        <w:rPr>
          <w:rFonts w:ascii="StobiSerif Regular" w:hAnsi="StobiSerif Regular" w:cs="Arial"/>
          <w:bCs/>
          <w:sz w:val="20"/>
        </w:rPr>
        <w:t xml:space="preserve">) </w:t>
      </w:r>
      <w:r w:rsidR="00066CCF" w:rsidRPr="004775EF">
        <w:rPr>
          <w:rFonts w:ascii="StobiSerif Regular" w:hAnsi="StobiSerif Regular" w:cs="Arial"/>
          <w:bCs/>
          <w:sz w:val="20"/>
        </w:rPr>
        <w:t>CDs in English</w:t>
      </w:r>
      <w:r w:rsidRPr="004775EF">
        <w:rPr>
          <w:rFonts w:ascii="StobiSerif Regular" w:hAnsi="StobiSerif Regular" w:cs="Arial"/>
          <w:sz w:val="20"/>
        </w:rPr>
        <w:t>. The Reports shall be deemed accepted if approved by the Client in writing.</w:t>
      </w:r>
    </w:p>
    <w:p w14:paraId="338F45F6" w14:textId="77777777" w:rsidR="00437097" w:rsidRPr="004775EF" w:rsidRDefault="00437097" w:rsidP="00437097">
      <w:pPr>
        <w:rPr>
          <w:rFonts w:ascii="StobiSerif Regular" w:hAnsi="StobiSerif Regular" w:cs="Arial"/>
          <w:sz w:val="20"/>
        </w:rPr>
      </w:pPr>
      <w:r w:rsidRPr="004775EF">
        <w:rPr>
          <w:rFonts w:ascii="StobiSerif Regular" w:hAnsi="StobiSerif Regular" w:cs="Arial"/>
          <w:bCs/>
          <w:sz w:val="20"/>
          <w:lang w:val="en-GB"/>
        </w:rPr>
        <w:t>The selected Consultant shall provide the Client with a detailed-financial proposal. The estimated budget for the assignment should be justified with a detailed breakdown per activity including daily break, number of working days, reimbursable expenses (travel, per diems, accommodation, local transportation, translation, etc.).</w:t>
      </w:r>
    </w:p>
    <w:p w14:paraId="1A7BC357" w14:textId="72F8A48F" w:rsidR="006F08C0" w:rsidRPr="004775EF" w:rsidRDefault="006F08C0" w:rsidP="006F08C0">
      <w:pPr>
        <w:tabs>
          <w:tab w:val="left" w:pos="284"/>
        </w:tabs>
        <w:spacing w:before="120" w:after="120"/>
        <w:rPr>
          <w:rFonts w:ascii="StobiSerif Regular" w:hAnsi="StobiSerif Regular"/>
          <w:b/>
          <w:sz w:val="20"/>
        </w:rPr>
      </w:pPr>
      <w:r w:rsidRPr="004775EF">
        <w:rPr>
          <w:rFonts w:ascii="StobiSerif Regular" w:hAnsi="StobiSerif Regular"/>
          <w:bCs/>
          <w:iCs/>
          <w:sz w:val="20"/>
        </w:rPr>
        <w:t>For the purpose</w:t>
      </w:r>
      <w:r w:rsidR="00197B09" w:rsidRPr="004775EF">
        <w:rPr>
          <w:rFonts w:ascii="StobiSerif Regular" w:hAnsi="StobiSerif Regular"/>
          <w:bCs/>
          <w:iCs/>
          <w:sz w:val="20"/>
        </w:rPr>
        <w:t>s</w:t>
      </w:r>
      <w:r w:rsidRPr="004775EF">
        <w:rPr>
          <w:rFonts w:ascii="StobiSerif Regular" w:hAnsi="StobiSerif Regular"/>
          <w:bCs/>
          <w:iCs/>
          <w:sz w:val="20"/>
        </w:rPr>
        <w:t xml:space="preserve"> of monitoring of the progress of project implementation, regular meetings will be held between representatives of the </w:t>
      </w:r>
      <w:r w:rsidR="00257FF2" w:rsidRPr="004775EF">
        <w:rPr>
          <w:rFonts w:ascii="StobiSerif Regular" w:hAnsi="StobiSerif Regular"/>
          <w:bCs/>
          <w:iCs/>
          <w:sz w:val="20"/>
        </w:rPr>
        <w:t>Client</w:t>
      </w:r>
      <w:r w:rsidRPr="004775EF">
        <w:rPr>
          <w:rFonts w:ascii="StobiSerif Regular" w:hAnsi="StobiSerif Regular"/>
          <w:bCs/>
          <w:iCs/>
          <w:sz w:val="20"/>
        </w:rPr>
        <w:t xml:space="preserve">, the </w:t>
      </w:r>
      <w:r w:rsidR="00257FF2" w:rsidRPr="004775EF">
        <w:rPr>
          <w:rFonts w:ascii="StobiSerif Regular" w:hAnsi="StobiSerif Regular"/>
          <w:bCs/>
          <w:iCs/>
          <w:sz w:val="20"/>
        </w:rPr>
        <w:t xml:space="preserve">PIU, the </w:t>
      </w:r>
      <w:r w:rsidRPr="004775EF">
        <w:rPr>
          <w:rFonts w:ascii="StobiSerif Regular" w:hAnsi="StobiSerif Regular"/>
          <w:bCs/>
          <w:iCs/>
          <w:sz w:val="20"/>
        </w:rPr>
        <w:t>CAR</w:t>
      </w:r>
      <w:r w:rsidR="00257FF2" w:rsidRPr="004775EF">
        <w:rPr>
          <w:rFonts w:ascii="StobiSerif Regular" w:hAnsi="StobiSerif Regular"/>
          <w:bCs/>
          <w:iCs/>
          <w:sz w:val="20"/>
        </w:rPr>
        <w:t>N</w:t>
      </w:r>
      <w:r w:rsidRPr="004775EF">
        <w:rPr>
          <w:rFonts w:ascii="StobiSerif Regular" w:hAnsi="StobiSerif Regular"/>
          <w:bCs/>
          <w:iCs/>
          <w:sz w:val="20"/>
        </w:rPr>
        <w:t>M and the Consultant</w:t>
      </w:r>
      <w:r w:rsidR="00257FF2" w:rsidRPr="004775EF">
        <w:rPr>
          <w:rFonts w:ascii="StobiSerif Regular" w:hAnsi="StobiSerif Regular"/>
          <w:bCs/>
          <w:iCs/>
          <w:sz w:val="20"/>
        </w:rPr>
        <w:t>.</w:t>
      </w:r>
    </w:p>
    <w:p w14:paraId="19019356" w14:textId="77777777" w:rsidR="006F08C0" w:rsidRPr="004775EF" w:rsidRDefault="006F08C0" w:rsidP="006F08C0">
      <w:pPr>
        <w:spacing w:after="120"/>
        <w:rPr>
          <w:rFonts w:ascii="StobiSerif Regular" w:hAnsi="StobiSerif Regular"/>
          <w:sz w:val="20"/>
        </w:rPr>
      </w:pPr>
      <w:r w:rsidRPr="004775EF">
        <w:rPr>
          <w:rFonts w:ascii="StobiSerif Regular" w:hAnsi="StobiSerif Regular"/>
          <w:sz w:val="20"/>
        </w:rPr>
        <w:t>The Consultant shall produce concise and clear reports, as well as project documents as requested by this contract.</w:t>
      </w:r>
    </w:p>
    <w:p w14:paraId="6C7DFC97" w14:textId="77777777" w:rsidR="005D04AE" w:rsidRPr="004775EF" w:rsidRDefault="005D04AE" w:rsidP="005D04AE">
      <w:pPr>
        <w:numPr>
          <w:ilvl w:val="0"/>
          <w:numId w:val="42"/>
        </w:numPr>
        <w:suppressAutoHyphens w:val="0"/>
        <w:overflowPunct/>
        <w:autoSpaceDE/>
        <w:autoSpaceDN/>
        <w:adjustRightInd/>
        <w:spacing w:before="120" w:after="120"/>
        <w:ind w:right="-2"/>
        <w:textAlignment w:val="auto"/>
        <w:rPr>
          <w:rFonts w:ascii="StobiSerif Regular" w:hAnsi="StobiSerif Regular"/>
          <w:sz w:val="20"/>
        </w:rPr>
      </w:pPr>
      <w:r w:rsidRPr="004775EF">
        <w:rPr>
          <w:rFonts w:ascii="StobiSerif Regular" w:hAnsi="StobiSerif Regular"/>
          <w:b/>
          <w:sz w:val="20"/>
        </w:rPr>
        <w:t xml:space="preserve">Inception Report </w:t>
      </w:r>
    </w:p>
    <w:p w14:paraId="7739660E" w14:textId="45550291" w:rsidR="005D04AE" w:rsidRPr="004775EF" w:rsidRDefault="005D04AE" w:rsidP="00AC3886">
      <w:pPr>
        <w:spacing w:after="120"/>
        <w:rPr>
          <w:rFonts w:ascii="StobiSerif Regular" w:hAnsi="StobiSerif Regular" w:cs="Arial"/>
          <w:bCs/>
          <w:sz w:val="20"/>
        </w:rPr>
      </w:pPr>
      <w:r w:rsidRPr="004775EF">
        <w:rPr>
          <w:rFonts w:ascii="StobiSerif Regular" w:hAnsi="StobiSerif Regular"/>
          <w:sz w:val="20"/>
        </w:rPr>
        <w:t>Inception Report will include Detailed Needs Analysis Reports including proposed Blueprints for the project designs for both BCPs</w:t>
      </w:r>
      <w:r w:rsidRPr="004775EF">
        <w:rPr>
          <w:rFonts w:ascii="StobiSerif Regular" w:hAnsi="StobiSerif Regular"/>
          <w:bCs/>
          <w:sz w:val="20"/>
        </w:rPr>
        <w:t xml:space="preserve"> </w:t>
      </w:r>
      <w:proofErr w:type="spellStart"/>
      <w:r w:rsidRPr="004775EF">
        <w:rPr>
          <w:rFonts w:ascii="StobiSerif Regular" w:hAnsi="StobiSerif Regular"/>
          <w:bCs/>
          <w:sz w:val="20"/>
        </w:rPr>
        <w:t>Deve</w:t>
      </w:r>
      <w:proofErr w:type="spellEnd"/>
      <w:r w:rsidRPr="004775EF">
        <w:rPr>
          <w:rFonts w:ascii="StobiSerif Regular" w:hAnsi="StobiSerif Regular"/>
          <w:bCs/>
          <w:sz w:val="20"/>
        </w:rPr>
        <w:t xml:space="preserve"> Bair and </w:t>
      </w:r>
      <w:proofErr w:type="spellStart"/>
      <w:r w:rsidRPr="004775EF">
        <w:rPr>
          <w:rFonts w:ascii="StobiSerif Regular" w:hAnsi="StobiSerif Regular"/>
          <w:bCs/>
          <w:sz w:val="20"/>
        </w:rPr>
        <w:t>Kjafasan</w:t>
      </w:r>
      <w:proofErr w:type="spellEnd"/>
      <w:r w:rsidRPr="004775EF">
        <w:rPr>
          <w:rFonts w:ascii="StobiSerif Regular" w:hAnsi="StobiSerif Regular"/>
          <w:bCs/>
          <w:sz w:val="20"/>
        </w:rPr>
        <w:t xml:space="preserve">, a </w:t>
      </w:r>
      <w:r w:rsidRPr="004775EF">
        <w:rPr>
          <w:rFonts w:ascii="StobiSerif Regular" w:hAnsi="StobiSerif Regular"/>
          <w:sz w:val="20"/>
        </w:rPr>
        <w:t xml:space="preserve">short work plan of the assignment that </w:t>
      </w:r>
      <w:r w:rsidRPr="004775EF">
        <w:rPr>
          <w:rFonts w:ascii="StobiSerif Regular" w:hAnsi="StobiSerif Regular"/>
          <w:bCs/>
          <w:sz w:val="20"/>
        </w:rPr>
        <w:t xml:space="preserve">will present the initial and/or revised schedule of experts’ engagement, plan of project activities and time </w:t>
      </w:r>
      <w:r w:rsidR="00197B09" w:rsidRPr="004775EF">
        <w:rPr>
          <w:rFonts w:ascii="StobiSerif Regular" w:hAnsi="StobiSerif Regular"/>
          <w:bCs/>
          <w:sz w:val="20"/>
        </w:rPr>
        <w:t xml:space="preserve">- </w:t>
      </w:r>
      <w:r w:rsidRPr="004775EF">
        <w:rPr>
          <w:rFonts w:ascii="StobiSerif Regular" w:hAnsi="StobiSerif Regular"/>
          <w:bCs/>
          <w:sz w:val="20"/>
        </w:rPr>
        <w:t xml:space="preserve">table of delivery of outputs for the whole duration of the project. </w:t>
      </w:r>
    </w:p>
    <w:p w14:paraId="700D1D05" w14:textId="77777777" w:rsidR="006F08C0" w:rsidRPr="004775EF" w:rsidRDefault="006F08C0" w:rsidP="00AC3886">
      <w:pPr>
        <w:numPr>
          <w:ilvl w:val="0"/>
          <w:numId w:val="42"/>
        </w:numPr>
        <w:suppressAutoHyphens w:val="0"/>
        <w:overflowPunct/>
        <w:autoSpaceDE/>
        <w:autoSpaceDN/>
        <w:adjustRightInd/>
        <w:spacing w:before="120" w:after="120"/>
        <w:ind w:right="-2"/>
        <w:textAlignment w:val="auto"/>
        <w:rPr>
          <w:rFonts w:ascii="StobiSerif Regular" w:hAnsi="StobiSerif Regular"/>
          <w:sz w:val="20"/>
        </w:rPr>
      </w:pPr>
      <w:r w:rsidRPr="004775EF">
        <w:rPr>
          <w:rFonts w:ascii="StobiSerif Regular" w:hAnsi="StobiSerif Regular"/>
          <w:b/>
          <w:sz w:val="20"/>
        </w:rPr>
        <w:t xml:space="preserve">Monthly Progress Reports </w:t>
      </w:r>
    </w:p>
    <w:p w14:paraId="421F456C" w14:textId="77777777" w:rsidR="006F08C0" w:rsidRPr="004775EF" w:rsidRDefault="006F08C0" w:rsidP="006F08C0">
      <w:pPr>
        <w:rPr>
          <w:rFonts w:ascii="StobiSerif Regular" w:hAnsi="StobiSerif Regular"/>
          <w:sz w:val="20"/>
        </w:rPr>
      </w:pPr>
      <w:r w:rsidRPr="004775EF">
        <w:rPr>
          <w:rFonts w:ascii="StobiSerif Regular" w:hAnsi="StobiSerif Regular"/>
          <w:sz w:val="20"/>
        </w:rPr>
        <w:t>During the works, the Consultant shall deliver regular monthly progress reports. The Consultant shall report on the project progress and other planned activities.</w:t>
      </w:r>
    </w:p>
    <w:p w14:paraId="44B71CC5" w14:textId="77777777" w:rsidR="006F08C0" w:rsidRPr="004775EF" w:rsidRDefault="006F08C0" w:rsidP="006F08C0">
      <w:pPr>
        <w:spacing w:before="240" w:after="160"/>
        <w:rPr>
          <w:rFonts w:ascii="StobiSerif Regular" w:hAnsi="StobiSerif Regular"/>
          <w:sz w:val="20"/>
        </w:rPr>
      </w:pPr>
      <w:r w:rsidRPr="004775EF">
        <w:rPr>
          <w:rFonts w:ascii="StobiSerif Regular" w:hAnsi="StobiSerif Regular"/>
          <w:sz w:val="20"/>
        </w:rPr>
        <w:t>Monthly progress report shall include:</w:t>
      </w:r>
    </w:p>
    <w:p w14:paraId="3FD797EB" w14:textId="5CF48A1A" w:rsidR="006F08C0" w:rsidRPr="004775EF" w:rsidRDefault="006F08C0" w:rsidP="005D1625">
      <w:pPr>
        <w:pStyle w:val="ListParagraph"/>
        <w:numPr>
          <w:ilvl w:val="0"/>
          <w:numId w:val="43"/>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Overview of the achieved progress compared with the outstanding</w:t>
      </w:r>
    </w:p>
    <w:p w14:paraId="4CEBF0DB" w14:textId="2C62E93A" w:rsidR="006F08C0" w:rsidRPr="004775EF" w:rsidRDefault="006F08C0" w:rsidP="005D1625">
      <w:pPr>
        <w:pStyle w:val="ListParagraph"/>
        <w:numPr>
          <w:ilvl w:val="0"/>
          <w:numId w:val="43"/>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Encountered problems and proposed measures for their overcoming</w:t>
      </w:r>
    </w:p>
    <w:p w14:paraId="1283DD46" w14:textId="699A317B" w:rsidR="006F08C0" w:rsidRPr="004775EF" w:rsidRDefault="006F08C0" w:rsidP="005D1625">
      <w:pPr>
        <w:pStyle w:val="ListParagraph"/>
        <w:numPr>
          <w:ilvl w:val="0"/>
          <w:numId w:val="43"/>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List of pending problems and status of implementation of the agreed measures for their overcoming</w:t>
      </w:r>
    </w:p>
    <w:p w14:paraId="67CC867E" w14:textId="5B692C99" w:rsidR="006F08C0" w:rsidRPr="004775EF" w:rsidRDefault="006F08C0" w:rsidP="005D1625">
      <w:pPr>
        <w:pStyle w:val="ListParagraph"/>
        <w:numPr>
          <w:ilvl w:val="0"/>
          <w:numId w:val="43"/>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Status with the Consultant’s updated work plan and achievement</w:t>
      </w:r>
    </w:p>
    <w:p w14:paraId="2C50753A" w14:textId="6CE0DF84" w:rsidR="006F08C0" w:rsidRPr="004775EF" w:rsidRDefault="006F08C0" w:rsidP="005D1625">
      <w:pPr>
        <w:pStyle w:val="ListParagraph"/>
        <w:numPr>
          <w:ilvl w:val="0"/>
          <w:numId w:val="43"/>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Consultant’s staff engaged for the period of reporting</w:t>
      </w:r>
    </w:p>
    <w:p w14:paraId="25AE09AA" w14:textId="09EBC76A" w:rsidR="006F08C0" w:rsidRPr="004775EF" w:rsidRDefault="006F08C0" w:rsidP="005D1625">
      <w:pPr>
        <w:pStyle w:val="ListParagraph"/>
        <w:numPr>
          <w:ilvl w:val="0"/>
          <w:numId w:val="43"/>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Schedule of the Consultant’s staff engagement for the next period</w:t>
      </w:r>
    </w:p>
    <w:p w14:paraId="20B57F33" w14:textId="354DD5BF" w:rsidR="006F08C0" w:rsidRPr="004775EF" w:rsidRDefault="006F08C0" w:rsidP="005D1625">
      <w:pPr>
        <w:pStyle w:val="ListParagraph"/>
        <w:numPr>
          <w:ilvl w:val="0"/>
          <w:numId w:val="43"/>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Replacement of Consultant’s staff, if any</w:t>
      </w:r>
    </w:p>
    <w:p w14:paraId="6DDD8318" w14:textId="060DC89F" w:rsidR="006F08C0" w:rsidRPr="004775EF" w:rsidRDefault="006F08C0" w:rsidP="006F08C0">
      <w:pPr>
        <w:spacing w:before="240" w:after="160"/>
        <w:rPr>
          <w:rFonts w:ascii="StobiSerif Regular" w:hAnsi="StobiSerif Regular"/>
          <w:sz w:val="20"/>
        </w:rPr>
      </w:pPr>
      <w:r w:rsidRPr="004775EF">
        <w:rPr>
          <w:rFonts w:ascii="StobiSerif Regular" w:hAnsi="StobiSerif Regular"/>
          <w:sz w:val="20"/>
        </w:rPr>
        <w:lastRenderedPageBreak/>
        <w:t xml:space="preserve">The template of the monthly progress report shall be agreed with the Client. Monthly progress report shall be submitted to the Client no later than 7 days after expiry of the period in Macedonian and English language in </w:t>
      </w:r>
      <w:r w:rsidR="009E3138" w:rsidRPr="004775EF">
        <w:rPr>
          <w:rFonts w:ascii="StobiSerif Regular" w:hAnsi="StobiSerif Regular" w:cs="Arial"/>
          <w:bCs/>
          <w:sz w:val="20"/>
        </w:rPr>
        <w:t xml:space="preserve">one </w:t>
      </w:r>
      <w:r w:rsidR="00A71271" w:rsidRPr="004775EF">
        <w:rPr>
          <w:rFonts w:ascii="StobiSerif Regular" w:hAnsi="StobiSerif Regular" w:cs="Arial"/>
          <w:bCs/>
          <w:sz w:val="20"/>
        </w:rPr>
        <w:t>(</w:t>
      </w:r>
      <w:r w:rsidR="009E3138" w:rsidRPr="004775EF">
        <w:rPr>
          <w:rFonts w:ascii="StobiSerif Regular" w:hAnsi="StobiSerif Regular" w:cs="Arial"/>
          <w:bCs/>
          <w:sz w:val="20"/>
        </w:rPr>
        <w:t>1</w:t>
      </w:r>
      <w:r w:rsidR="00A71271" w:rsidRPr="004775EF">
        <w:rPr>
          <w:rFonts w:ascii="StobiSerif Regular" w:hAnsi="StobiSerif Regular" w:cs="Arial"/>
          <w:bCs/>
          <w:sz w:val="20"/>
        </w:rPr>
        <w:t>)</w:t>
      </w:r>
      <w:r w:rsidRPr="004775EF">
        <w:rPr>
          <w:rFonts w:ascii="StobiSerif Regular" w:hAnsi="StobiSerif Regular"/>
          <w:sz w:val="20"/>
        </w:rPr>
        <w:t xml:space="preserve"> hard and </w:t>
      </w:r>
      <w:r w:rsidR="009E3138" w:rsidRPr="004775EF">
        <w:rPr>
          <w:rFonts w:ascii="StobiSerif Regular" w:hAnsi="StobiSerif Regular" w:cs="Arial"/>
          <w:bCs/>
          <w:sz w:val="20"/>
        </w:rPr>
        <w:t xml:space="preserve">two </w:t>
      </w:r>
      <w:r w:rsidR="00A71271" w:rsidRPr="004775EF">
        <w:rPr>
          <w:rFonts w:ascii="StobiSerif Regular" w:hAnsi="StobiSerif Regular" w:cs="Arial"/>
          <w:bCs/>
          <w:sz w:val="20"/>
        </w:rPr>
        <w:t>(</w:t>
      </w:r>
      <w:r w:rsidR="009E3138" w:rsidRPr="004775EF">
        <w:rPr>
          <w:rFonts w:ascii="StobiSerif Regular" w:hAnsi="StobiSerif Regular" w:cs="Arial"/>
          <w:bCs/>
          <w:sz w:val="20"/>
        </w:rPr>
        <w:t>2</w:t>
      </w:r>
      <w:r w:rsidR="00A71271" w:rsidRPr="004775EF">
        <w:rPr>
          <w:rFonts w:ascii="StobiSerif Regular" w:hAnsi="StobiSerif Regular" w:cs="Arial"/>
          <w:bCs/>
          <w:sz w:val="20"/>
        </w:rPr>
        <w:t xml:space="preserve">) </w:t>
      </w:r>
      <w:r w:rsidRPr="004775EF">
        <w:rPr>
          <w:rFonts w:ascii="StobiSerif Regular" w:hAnsi="StobiSerif Regular"/>
          <w:sz w:val="20"/>
        </w:rPr>
        <w:t>electronic copies (CDs)</w:t>
      </w:r>
      <w:r w:rsidR="009E3138" w:rsidRPr="004775EF">
        <w:rPr>
          <w:rFonts w:ascii="StobiSerif Regular" w:hAnsi="StobiSerif Regular"/>
          <w:sz w:val="20"/>
        </w:rPr>
        <w:t xml:space="preserve"> in each language</w:t>
      </w:r>
      <w:r w:rsidRPr="004775EF">
        <w:rPr>
          <w:rFonts w:ascii="StobiSerif Regular" w:hAnsi="StobiSerif Regular"/>
          <w:sz w:val="20"/>
        </w:rPr>
        <w:t xml:space="preserve">. In case of </w:t>
      </w:r>
      <w:r w:rsidR="00B54D95" w:rsidRPr="004775EF">
        <w:rPr>
          <w:rFonts w:ascii="StobiSerif Regular" w:hAnsi="StobiSerif Regular"/>
          <w:sz w:val="20"/>
        </w:rPr>
        <w:t>remarks,</w:t>
      </w:r>
      <w:r w:rsidR="009E3138" w:rsidRPr="004775EF">
        <w:rPr>
          <w:rFonts w:ascii="StobiSerif Regular" w:hAnsi="StobiSerif Regular"/>
          <w:sz w:val="20"/>
        </w:rPr>
        <w:t xml:space="preserve"> </w:t>
      </w:r>
      <w:r w:rsidRPr="004775EF">
        <w:rPr>
          <w:rFonts w:ascii="StobiSerif Regular" w:hAnsi="StobiSerif Regular"/>
          <w:sz w:val="20"/>
        </w:rPr>
        <w:t xml:space="preserve">comments and suggestions, the Client shall submit them to the Consultant no later than 7 days after </w:t>
      </w:r>
      <w:r w:rsidR="00B54D95" w:rsidRPr="004775EF">
        <w:rPr>
          <w:rFonts w:ascii="StobiSerif Regular" w:hAnsi="StobiSerif Regular"/>
          <w:sz w:val="20"/>
        </w:rPr>
        <w:t>their receipt</w:t>
      </w:r>
      <w:r w:rsidRPr="004775EF">
        <w:rPr>
          <w:rFonts w:ascii="StobiSerif Regular" w:hAnsi="StobiSerif Regular"/>
          <w:sz w:val="20"/>
        </w:rPr>
        <w:t xml:space="preserve">. The Consultant is obliged to incorporate the Client’s </w:t>
      </w:r>
      <w:r w:rsidR="00B54D95" w:rsidRPr="004775EF">
        <w:rPr>
          <w:rFonts w:ascii="StobiSerif Regular" w:hAnsi="StobiSerif Regular"/>
          <w:sz w:val="20"/>
        </w:rPr>
        <w:t xml:space="preserve">remarks, </w:t>
      </w:r>
      <w:r w:rsidRPr="004775EF">
        <w:rPr>
          <w:rFonts w:ascii="StobiSerif Regular" w:hAnsi="StobiSerif Regular"/>
          <w:sz w:val="20"/>
        </w:rPr>
        <w:t xml:space="preserve">comments/suggestions in the final version of the report within 7 days from </w:t>
      </w:r>
      <w:r w:rsidR="00B54D95" w:rsidRPr="004775EF">
        <w:rPr>
          <w:rFonts w:ascii="StobiSerif Regular" w:hAnsi="StobiSerif Regular"/>
          <w:sz w:val="20"/>
        </w:rPr>
        <w:t xml:space="preserve">the date of </w:t>
      </w:r>
      <w:r w:rsidRPr="004775EF">
        <w:rPr>
          <w:rFonts w:ascii="StobiSerif Regular" w:hAnsi="StobiSerif Regular"/>
          <w:sz w:val="20"/>
        </w:rPr>
        <w:t xml:space="preserve">receipt of such </w:t>
      </w:r>
      <w:r w:rsidR="00B54D95" w:rsidRPr="004775EF">
        <w:rPr>
          <w:rFonts w:ascii="StobiSerif Regular" w:hAnsi="StobiSerif Regular"/>
          <w:sz w:val="20"/>
        </w:rPr>
        <w:t xml:space="preserve">remarks, </w:t>
      </w:r>
      <w:r w:rsidRPr="004775EF">
        <w:rPr>
          <w:rFonts w:ascii="StobiSerif Regular" w:hAnsi="StobiSerif Regular"/>
          <w:sz w:val="20"/>
        </w:rPr>
        <w:t>comments/suggestions.</w:t>
      </w:r>
    </w:p>
    <w:p w14:paraId="6CFD89FF" w14:textId="77777777" w:rsidR="006F08C0" w:rsidRPr="004775EF" w:rsidRDefault="006F08C0" w:rsidP="005D1625">
      <w:pPr>
        <w:numPr>
          <w:ilvl w:val="0"/>
          <w:numId w:val="41"/>
        </w:numPr>
        <w:suppressAutoHyphens w:val="0"/>
        <w:overflowPunct/>
        <w:autoSpaceDE/>
        <w:autoSpaceDN/>
        <w:adjustRightInd/>
        <w:spacing w:before="120" w:after="120"/>
        <w:ind w:right="-2"/>
        <w:textAlignment w:val="auto"/>
        <w:rPr>
          <w:rFonts w:ascii="StobiSerif Regular" w:hAnsi="StobiSerif Regular"/>
          <w:b/>
          <w:sz w:val="20"/>
        </w:rPr>
      </w:pPr>
      <w:r w:rsidRPr="004775EF">
        <w:rPr>
          <w:rFonts w:ascii="StobiSerif Regular" w:hAnsi="StobiSerif Regular"/>
          <w:b/>
          <w:sz w:val="20"/>
        </w:rPr>
        <w:t>Final Report</w:t>
      </w:r>
    </w:p>
    <w:p w14:paraId="55A40042" w14:textId="77777777" w:rsidR="006F08C0" w:rsidRPr="004775EF" w:rsidRDefault="006F08C0" w:rsidP="006F08C0">
      <w:pPr>
        <w:spacing w:before="120" w:after="120"/>
        <w:ind w:right="-2"/>
        <w:rPr>
          <w:rFonts w:ascii="StobiSerif Regular" w:hAnsi="StobiSerif Regular"/>
          <w:sz w:val="20"/>
        </w:rPr>
      </w:pPr>
      <w:r w:rsidRPr="004775EF">
        <w:rPr>
          <w:rFonts w:ascii="StobiSerif Regular" w:hAnsi="StobiSerif Regular"/>
          <w:sz w:val="20"/>
        </w:rPr>
        <w:t>Final Report shall cover whole project. The Final Report shall include:</w:t>
      </w:r>
    </w:p>
    <w:p w14:paraId="0FAAD14D" w14:textId="59D63322" w:rsidR="006F08C0" w:rsidRPr="004775EF" w:rsidRDefault="006F08C0" w:rsidP="005D1625">
      <w:pPr>
        <w:numPr>
          <w:ilvl w:val="0"/>
          <w:numId w:val="40"/>
        </w:numPr>
        <w:tabs>
          <w:tab w:val="clear" w:pos="1021"/>
          <w:tab w:val="num" w:pos="720"/>
        </w:tabs>
        <w:suppressAutoHyphens w:val="0"/>
        <w:overflowPunct/>
        <w:autoSpaceDE/>
        <w:autoSpaceDN/>
        <w:adjustRightInd/>
        <w:ind w:left="720" w:right="-2" w:hanging="266"/>
        <w:textAlignment w:val="auto"/>
        <w:rPr>
          <w:rFonts w:ascii="StobiSerif Regular" w:hAnsi="StobiSerif Regular"/>
          <w:sz w:val="20"/>
        </w:rPr>
      </w:pPr>
      <w:r w:rsidRPr="004775EF">
        <w:rPr>
          <w:rFonts w:ascii="StobiSerif Regular" w:hAnsi="StobiSerif Regular"/>
          <w:sz w:val="20"/>
        </w:rPr>
        <w:t xml:space="preserve">A complete overview of all activities implemented during the project </w:t>
      </w:r>
    </w:p>
    <w:p w14:paraId="272C2AFA" w14:textId="0974821C" w:rsidR="006F08C0" w:rsidRPr="004775EF" w:rsidRDefault="006F08C0" w:rsidP="005D1625">
      <w:pPr>
        <w:numPr>
          <w:ilvl w:val="0"/>
          <w:numId w:val="40"/>
        </w:numPr>
        <w:tabs>
          <w:tab w:val="clear" w:pos="1021"/>
          <w:tab w:val="num" w:pos="720"/>
        </w:tabs>
        <w:suppressAutoHyphens w:val="0"/>
        <w:overflowPunct/>
        <w:autoSpaceDE/>
        <w:autoSpaceDN/>
        <w:adjustRightInd/>
        <w:ind w:left="720" w:right="-2" w:hanging="266"/>
        <w:textAlignment w:val="auto"/>
        <w:rPr>
          <w:rFonts w:ascii="StobiSerif Regular" w:hAnsi="StobiSerif Regular"/>
          <w:sz w:val="20"/>
        </w:rPr>
      </w:pPr>
      <w:r w:rsidRPr="004775EF">
        <w:rPr>
          <w:rFonts w:ascii="StobiSerif Regular" w:hAnsi="StobiSerif Regular"/>
          <w:sz w:val="20"/>
        </w:rPr>
        <w:t xml:space="preserve">All outputs and a copy of all documentation produced within project implementation, including a critical analysis for any major problems that may have arisen during the performance of the Contract, with recommendations regarding resolving similar problems in the future and proposals for future actions </w:t>
      </w:r>
    </w:p>
    <w:p w14:paraId="64796E8B" w14:textId="77777777" w:rsidR="006F08C0" w:rsidRPr="004775EF" w:rsidRDefault="006F08C0" w:rsidP="006F08C0">
      <w:pPr>
        <w:tabs>
          <w:tab w:val="left" w:pos="284"/>
        </w:tabs>
        <w:spacing w:before="120" w:after="120"/>
        <w:ind w:right="-2"/>
        <w:rPr>
          <w:rFonts w:ascii="StobiSerif Regular" w:hAnsi="StobiSerif Regular"/>
          <w:sz w:val="20"/>
        </w:rPr>
      </w:pPr>
      <w:r w:rsidRPr="004775EF">
        <w:rPr>
          <w:rFonts w:ascii="StobiSerif Regular" w:hAnsi="StobiSerif Regular"/>
          <w:sz w:val="20"/>
        </w:rPr>
        <w:t xml:space="preserve">The reports shall be drafted following the instructions and formats received from the </w:t>
      </w:r>
      <w:r w:rsidR="005D04AE" w:rsidRPr="004775EF">
        <w:rPr>
          <w:rFonts w:ascii="StobiSerif Regular" w:hAnsi="StobiSerif Regular"/>
          <w:sz w:val="20"/>
        </w:rPr>
        <w:t>Client</w:t>
      </w:r>
      <w:r w:rsidRPr="004775EF">
        <w:rPr>
          <w:rFonts w:ascii="StobiSerif Regular" w:hAnsi="StobiSerif Regular"/>
          <w:sz w:val="20"/>
        </w:rPr>
        <w:t>.</w:t>
      </w:r>
    </w:p>
    <w:p w14:paraId="2192AD67" w14:textId="4C351FB6" w:rsidR="006F08C0" w:rsidRPr="004775EF" w:rsidRDefault="006F08C0" w:rsidP="006F08C0">
      <w:pPr>
        <w:spacing w:before="120" w:after="120"/>
        <w:ind w:right="-2"/>
        <w:rPr>
          <w:rFonts w:ascii="StobiSerif Regular" w:hAnsi="StobiSerif Regular"/>
          <w:sz w:val="20"/>
        </w:rPr>
      </w:pPr>
      <w:r w:rsidRPr="004775EF">
        <w:rPr>
          <w:rFonts w:ascii="StobiSerif Regular" w:hAnsi="StobiSerif Regular"/>
          <w:sz w:val="20"/>
        </w:rPr>
        <w:t xml:space="preserve">It is essential that the </w:t>
      </w:r>
      <w:r w:rsidR="005D04AE" w:rsidRPr="004775EF">
        <w:rPr>
          <w:rFonts w:ascii="StobiSerif Regular" w:hAnsi="StobiSerif Regular"/>
          <w:sz w:val="20"/>
        </w:rPr>
        <w:t>Consultant</w:t>
      </w:r>
      <w:r w:rsidRPr="004775EF">
        <w:rPr>
          <w:rFonts w:ascii="StobiSerif Regular" w:hAnsi="StobiSerif Regular"/>
          <w:sz w:val="20"/>
        </w:rPr>
        <w:t>’</w:t>
      </w:r>
      <w:r w:rsidR="005D04AE" w:rsidRPr="004775EF">
        <w:rPr>
          <w:rFonts w:ascii="StobiSerif Regular" w:hAnsi="StobiSerif Regular"/>
          <w:sz w:val="20"/>
        </w:rPr>
        <w:t>s</w:t>
      </w:r>
      <w:r w:rsidRPr="004775EF">
        <w:rPr>
          <w:rFonts w:ascii="StobiSerif Regular" w:hAnsi="StobiSerif Regular"/>
          <w:sz w:val="20"/>
        </w:rPr>
        <w:t xml:space="preserve"> team maintains close dialogue with the stakeholders and the </w:t>
      </w:r>
      <w:r w:rsidR="000621AB" w:rsidRPr="004775EF">
        <w:rPr>
          <w:rFonts w:ascii="StobiSerif Regular" w:hAnsi="StobiSerif Regular"/>
          <w:sz w:val="20"/>
        </w:rPr>
        <w:t>CARNM</w:t>
      </w:r>
      <w:r w:rsidRPr="004775EF">
        <w:rPr>
          <w:rFonts w:ascii="StobiSerif Regular" w:hAnsi="StobiSerif Regular"/>
          <w:sz w:val="20"/>
        </w:rPr>
        <w:t xml:space="preserve">. The </w:t>
      </w:r>
      <w:r w:rsidR="005D04AE" w:rsidRPr="004775EF">
        <w:rPr>
          <w:rFonts w:ascii="StobiSerif Regular" w:hAnsi="StobiSerif Regular"/>
          <w:sz w:val="20"/>
        </w:rPr>
        <w:t>Client</w:t>
      </w:r>
      <w:r w:rsidRPr="004775EF">
        <w:rPr>
          <w:rFonts w:ascii="StobiSerif Regular" w:hAnsi="StobiSerif Regular"/>
          <w:sz w:val="20"/>
        </w:rPr>
        <w:t xml:space="preserve"> must be kept informed of the project’s progress. </w:t>
      </w:r>
    </w:p>
    <w:p w14:paraId="13131945" w14:textId="77777777" w:rsidR="006F08C0" w:rsidRPr="004775EF" w:rsidRDefault="006F08C0" w:rsidP="006F08C0">
      <w:pPr>
        <w:tabs>
          <w:tab w:val="left" w:pos="284"/>
        </w:tabs>
        <w:spacing w:before="120" w:after="120"/>
        <w:ind w:right="-2"/>
        <w:rPr>
          <w:rFonts w:ascii="StobiSerif Regular" w:hAnsi="StobiSerif Regular"/>
          <w:sz w:val="20"/>
        </w:rPr>
      </w:pPr>
      <w:r w:rsidRPr="004775EF">
        <w:rPr>
          <w:rFonts w:ascii="StobiSerif Regular" w:hAnsi="StobiSerif Regular"/>
          <w:sz w:val="20"/>
        </w:rPr>
        <w:t xml:space="preserve">The </w:t>
      </w:r>
      <w:r w:rsidR="005D04AE" w:rsidRPr="004775EF">
        <w:rPr>
          <w:rFonts w:ascii="StobiSerif Regular" w:hAnsi="StobiSerif Regular"/>
          <w:sz w:val="20"/>
        </w:rPr>
        <w:t>Client</w:t>
      </w:r>
      <w:r w:rsidRPr="004775EF">
        <w:rPr>
          <w:rFonts w:ascii="StobiSerif Regular" w:hAnsi="StobiSerif Regular"/>
          <w:sz w:val="20"/>
        </w:rPr>
        <w:t xml:space="preserve"> may ask for additional reports/briefing notes during the time of the assignment. </w:t>
      </w:r>
    </w:p>
    <w:p w14:paraId="186189D1" w14:textId="77777777" w:rsidR="006F08C0" w:rsidRPr="004775EF" w:rsidRDefault="006F08C0" w:rsidP="005D04AE">
      <w:pPr>
        <w:pStyle w:val="ListParagraph"/>
        <w:numPr>
          <w:ilvl w:val="0"/>
          <w:numId w:val="42"/>
        </w:numPr>
        <w:suppressAutoHyphens w:val="0"/>
        <w:overflowPunct/>
        <w:autoSpaceDE/>
        <w:autoSpaceDN/>
        <w:adjustRightInd/>
        <w:spacing w:after="110" w:line="276" w:lineRule="auto"/>
        <w:contextualSpacing/>
        <w:textAlignment w:val="auto"/>
        <w:rPr>
          <w:rFonts w:ascii="StobiSerif Regular" w:hAnsi="StobiSerif Regular" w:cs="Arial"/>
          <w:b/>
          <w:sz w:val="20"/>
        </w:rPr>
      </w:pPr>
      <w:r w:rsidRPr="004775EF">
        <w:rPr>
          <w:rFonts w:ascii="StobiSerif Regular" w:hAnsi="StobiSerif Regular" w:cs="Arial"/>
          <w:b/>
          <w:sz w:val="20"/>
        </w:rPr>
        <w:t>Reports related to Component 1</w:t>
      </w:r>
    </w:p>
    <w:p w14:paraId="6396E04D" w14:textId="77777777" w:rsidR="00EE1286" w:rsidRPr="004775EF" w:rsidRDefault="00EE1286" w:rsidP="00EE1286">
      <w:pPr>
        <w:spacing w:before="120" w:after="120"/>
        <w:ind w:right="-2"/>
        <w:rPr>
          <w:rFonts w:ascii="StobiSerif Regular" w:hAnsi="StobiSerif Regular"/>
          <w:b/>
          <w:sz w:val="20"/>
        </w:rPr>
      </w:pPr>
      <w:r w:rsidRPr="004775EF">
        <w:rPr>
          <w:rFonts w:ascii="StobiSerif Regular" w:hAnsi="StobiSerif Regular"/>
          <w:b/>
          <w:sz w:val="20"/>
        </w:rPr>
        <w:t xml:space="preserve">Needs Analysis Report for BCP </w:t>
      </w:r>
      <w:proofErr w:type="spellStart"/>
      <w:r w:rsidRPr="004775EF">
        <w:rPr>
          <w:rFonts w:ascii="StobiSerif Regular" w:hAnsi="StobiSerif Regular"/>
          <w:b/>
          <w:sz w:val="20"/>
        </w:rPr>
        <w:t>Deve</w:t>
      </w:r>
      <w:proofErr w:type="spellEnd"/>
      <w:r w:rsidRPr="004775EF">
        <w:rPr>
          <w:rFonts w:ascii="StobiSerif Regular" w:hAnsi="StobiSerif Regular"/>
          <w:b/>
          <w:sz w:val="20"/>
        </w:rPr>
        <w:t xml:space="preserve"> Bair</w:t>
      </w:r>
      <w:r w:rsidR="00B54D95" w:rsidRPr="004775EF">
        <w:rPr>
          <w:rFonts w:ascii="StobiSerif Regular" w:hAnsi="StobiSerif Regular"/>
          <w:b/>
          <w:sz w:val="20"/>
        </w:rPr>
        <w:t xml:space="preserve"> </w:t>
      </w:r>
      <w:r w:rsidRPr="004775EF">
        <w:rPr>
          <w:rFonts w:ascii="StobiSerif Regular" w:hAnsi="StobiSerif Regular"/>
          <w:b/>
          <w:sz w:val="20"/>
        </w:rPr>
        <w:t xml:space="preserve">and BCP </w:t>
      </w:r>
      <w:proofErr w:type="spellStart"/>
      <w:r w:rsidRPr="004775EF">
        <w:rPr>
          <w:rFonts w:ascii="StobiSerif Regular" w:hAnsi="StobiSerif Regular"/>
          <w:b/>
          <w:sz w:val="20"/>
        </w:rPr>
        <w:t>Kjafasan</w:t>
      </w:r>
      <w:proofErr w:type="spellEnd"/>
    </w:p>
    <w:p w14:paraId="2E27C769" w14:textId="1F93D361" w:rsidR="006F08C0" w:rsidRPr="004775EF" w:rsidRDefault="006F08C0" w:rsidP="006F08C0">
      <w:pPr>
        <w:rPr>
          <w:rFonts w:ascii="StobiSerif Regular" w:hAnsi="StobiSerif Regular"/>
          <w:sz w:val="20"/>
          <w:lang w:val="mk-MK"/>
        </w:rPr>
      </w:pPr>
      <w:r w:rsidRPr="004775EF">
        <w:rPr>
          <w:rFonts w:ascii="StobiSerif Regular" w:hAnsi="StobiSerif Regular"/>
          <w:sz w:val="20"/>
        </w:rPr>
        <w:t>For the purpose</w:t>
      </w:r>
      <w:r w:rsidR="00AC3886" w:rsidRPr="004775EF">
        <w:rPr>
          <w:rFonts w:ascii="StobiSerif Regular" w:hAnsi="StobiSerif Regular"/>
          <w:sz w:val="20"/>
        </w:rPr>
        <w:t>s</w:t>
      </w:r>
      <w:r w:rsidRPr="004775EF">
        <w:rPr>
          <w:rFonts w:ascii="StobiSerif Regular" w:hAnsi="StobiSerif Regular"/>
          <w:sz w:val="20"/>
        </w:rPr>
        <w:t xml:space="preserve"> of the future </w:t>
      </w:r>
      <w:r w:rsidR="00EE1286" w:rsidRPr="004775EF">
        <w:rPr>
          <w:rFonts w:ascii="StobiSerif Regular" w:hAnsi="StobiSerif Regular"/>
          <w:sz w:val="20"/>
        </w:rPr>
        <w:t xml:space="preserve">civil </w:t>
      </w:r>
      <w:r w:rsidRPr="004775EF">
        <w:rPr>
          <w:rFonts w:ascii="StobiSerif Regular" w:hAnsi="StobiSerif Regular"/>
          <w:sz w:val="20"/>
        </w:rPr>
        <w:t xml:space="preserve">works, the Consultant shall </w:t>
      </w:r>
      <w:r w:rsidR="00075E6D" w:rsidRPr="004775EF">
        <w:rPr>
          <w:rFonts w:ascii="StobiSerif Regular" w:hAnsi="StobiSerif Regular"/>
          <w:sz w:val="20"/>
        </w:rPr>
        <w:t>r</w:t>
      </w:r>
      <w:r w:rsidRPr="004775EF">
        <w:rPr>
          <w:rFonts w:ascii="StobiSerif Regular" w:hAnsi="StobiSerif Regular"/>
          <w:sz w:val="20"/>
        </w:rPr>
        <w:t>eview the existing physical condition</w:t>
      </w:r>
      <w:r w:rsidR="00075E6D" w:rsidRPr="004775EF">
        <w:rPr>
          <w:rFonts w:ascii="StobiSerif Regular" w:hAnsi="StobiSerif Regular"/>
          <w:sz w:val="20"/>
        </w:rPr>
        <w:t xml:space="preserve">s at the two border crossing points </w:t>
      </w:r>
      <w:r w:rsidRPr="004775EF">
        <w:rPr>
          <w:rFonts w:ascii="StobiSerif Regular" w:hAnsi="StobiSerif Regular"/>
          <w:sz w:val="20"/>
        </w:rPr>
        <w:t xml:space="preserve">and </w:t>
      </w:r>
      <w:r w:rsidR="00075E6D" w:rsidRPr="004775EF">
        <w:rPr>
          <w:rFonts w:ascii="StobiSerif Regular" w:hAnsi="StobiSerif Regular"/>
          <w:sz w:val="20"/>
        </w:rPr>
        <w:t xml:space="preserve">provide </w:t>
      </w:r>
      <w:r w:rsidR="00EE1286" w:rsidRPr="004775EF">
        <w:rPr>
          <w:rFonts w:ascii="StobiSerif Regular" w:hAnsi="StobiSerif Regular"/>
          <w:sz w:val="20"/>
        </w:rPr>
        <w:t>Needs Analysis Report</w:t>
      </w:r>
      <w:r w:rsidR="00075E6D" w:rsidRPr="004775EF">
        <w:rPr>
          <w:rFonts w:ascii="StobiSerif Regular" w:hAnsi="StobiSerif Regular"/>
          <w:sz w:val="20"/>
        </w:rPr>
        <w:t xml:space="preserve">s with recommendations for further investments. </w:t>
      </w:r>
    </w:p>
    <w:p w14:paraId="4719CE07" w14:textId="3DD000A7" w:rsidR="006F08C0" w:rsidRPr="004775EF" w:rsidRDefault="006F08C0" w:rsidP="006F08C0">
      <w:pPr>
        <w:spacing w:before="120" w:after="120"/>
        <w:ind w:right="-2"/>
        <w:rPr>
          <w:rFonts w:ascii="StobiSerif Regular" w:hAnsi="StobiSerif Regular"/>
          <w:sz w:val="20"/>
        </w:rPr>
      </w:pPr>
      <w:bookmarkStart w:id="13" w:name="_Toc350023109"/>
      <w:r w:rsidRPr="004775EF">
        <w:rPr>
          <w:rFonts w:ascii="StobiSerif Regular" w:hAnsi="StobiSerif Regular"/>
          <w:sz w:val="20"/>
        </w:rPr>
        <w:t xml:space="preserve">Needs Analysis Report </w:t>
      </w:r>
      <w:r w:rsidR="009A12CF" w:rsidRPr="004775EF">
        <w:rPr>
          <w:rFonts w:ascii="StobiSerif Regular" w:hAnsi="StobiSerif Regular"/>
          <w:sz w:val="20"/>
        </w:rPr>
        <w:t xml:space="preserve">shall </w:t>
      </w:r>
      <w:r w:rsidRPr="004775EF">
        <w:rPr>
          <w:rFonts w:ascii="StobiSerif Regular" w:hAnsi="StobiSerif Regular"/>
          <w:sz w:val="20"/>
        </w:rPr>
        <w:t xml:space="preserve">present </w:t>
      </w:r>
      <w:r w:rsidR="009A12CF" w:rsidRPr="004775EF">
        <w:rPr>
          <w:rFonts w:ascii="StobiSerif Regular" w:hAnsi="StobiSerif Regular"/>
          <w:sz w:val="20"/>
        </w:rPr>
        <w:t>in details</w:t>
      </w:r>
      <w:r w:rsidR="009E3138" w:rsidRPr="004775EF">
        <w:rPr>
          <w:rFonts w:ascii="StobiSerif Regular" w:hAnsi="StobiSerif Regular"/>
          <w:sz w:val="20"/>
        </w:rPr>
        <w:t xml:space="preserve"> </w:t>
      </w:r>
      <w:r w:rsidRPr="004775EF">
        <w:rPr>
          <w:rFonts w:ascii="StobiSerif Regular" w:hAnsi="StobiSerif Regular"/>
          <w:sz w:val="20"/>
        </w:rPr>
        <w:t>the key findings</w:t>
      </w:r>
      <w:r w:rsidR="009A12CF" w:rsidRPr="004775EF">
        <w:rPr>
          <w:rFonts w:ascii="StobiSerif Regular" w:hAnsi="StobiSerif Regular"/>
          <w:sz w:val="20"/>
        </w:rPr>
        <w:t xml:space="preserve"> identified</w:t>
      </w:r>
      <w:r w:rsidR="009E3138" w:rsidRPr="004775EF">
        <w:rPr>
          <w:rFonts w:ascii="StobiSerif Regular" w:hAnsi="StobiSerif Regular"/>
          <w:sz w:val="20"/>
        </w:rPr>
        <w:t xml:space="preserve"> </w:t>
      </w:r>
      <w:r w:rsidR="009A12CF" w:rsidRPr="004775EF">
        <w:rPr>
          <w:rFonts w:ascii="StobiSerif Regular" w:hAnsi="StobiSerif Regular"/>
          <w:sz w:val="20"/>
        </w:rPr>
        <w:t xml:space="preserve">during </w:t>
      </w:r>
      <w:r w:rsidRPr="004775EF">
        <w:rPr>
          <w:rFonts w:ascii="StobiSerif Regular" w:hAnsi="StobiSerif Regular"/>
          <w:sz w:val="20"/>
        </w:rPr>
        <w:t xml:space="preserve">the </w:t>
      </w:r>
      <w:r w:rsidR="009A12CF" w:rsidRPr="004775EF">
        <w:rPr>
          <w:rFonts w:ascii="StobiSerif Regular" w:hAnsi="StobiSerif Regular"/>
          <w:sz w:val="20"/>
        </w:rPr>
        <w:t>r</w:t>
      </w:r>
      <w:r w:rsidRPr="004775EF">
        <w:rPr>
          <w:rFonts w:ascii="StobiSerif Regular" w:hAnsi="StobiSerif Regular"/>
          <w:sz w:val="20"/>
        </w:rPr>
        <w:t>eview</w:t>
      </w:r>
      <w:r w:rsidR="009A12CF" w:rsidRPr="004775EF">
        <w:rPr>
          <w:rFonts w:ascii="StobiSerif Regular" w:hAnsi="StobiSerif Regular"/>
          <w:sz w:val="20"/>
        </w:rPr>
        <w:t xml:space="preserve"> of the</w:t>
      </w:r>
      <w:r w:rsidRPr="004775EF">
        <w:rPr>
          <w:rFonts w:ascii="StobiSerif Regular" w:hAnsi="StobiSerif Regular"/>
          <w:sz w:val="20"/>
        </w:rPr>
        <w:t xml:space="preserve"> existing </w:t>
      </w:r>
      <w:r w:rsidRPr="004775EF">
        <w:rPr>
          <w:rFonts w:ascii="StobiSerif Regular" w:hAnsi="StobiSerif Regular"/>
          <w:bCs/>
          <w:sz w:val="20"/>
        </w:rPr>
        <w:t>physical conditions</w:t>
      </w:r>
      <w:r w:rsidRPr="004775EF">
        <w:rPr>
          <w:rFonts w:ascii="StobiSerif Regular" w:hAnsi="StobiSerif Regular"/>
          <w:sz w:val="20"/>
        </w:rPr>
        <w:t xml:space="preserve"> at the BCP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w:t>
      </w:r>
      <w:r w:rsidR="009A12CF" w:rsidRPr="004775EF">
        <w:rPr>
          <w:rFonts w:ascii="StobiSerif Regular" w:hAnsi="StobiSerif Regular"/>
          <w:sz w:val="20"/>
        </w:rPr>
        <w:t xml:space="preserve"> and shall provide </w:t>
      </w:r>
      <w:r w:rsidR="00753F7D" w:rsidRPr="004775EF">
        <w:rPr>
          <w:rFonts w:ascii="StobiSerif Regular" w:hAnsi="StobiSerif Regular"/>
          <w:sz w:val="20"/>
        </w:rPr>
        <w:t xml:space="preserve">recommendations for further investment. Based on the assessment of the needs for further improvement of the </w:t>
      </w:r>
      <w:r w:rsidR="00EE1286" w:rsidRPr="004775EF">
        <w:rPr>
          <w:rFonts w:ascii="StobiSerif Regular" w:hAnsi="StobiSerif Regular"/>
          <w:sz w:val="20"/>
        </w:rPr>
        <w:t xml:space="preserve">facilities and infrastructure at the </w:t>
      </w:r>
      <w:r w:rsidR="00753F7D" w:rsidRPr="004775EF">
        <w:rPr>
          <w:rFonts w:ascii="StobiSerif Regular" w:hAnsi="StobiSerif Regular"/>
          <w:sz w:val="20"/>
        </w:rPr>
        <w:t>BCP</w:t>
      </w:r>
      <w:r w:rsidR="00B34870" w:rsidRPr="004775EF">
        <w:rPr>
          <w:rFonts w:ascii="StobiSerif Regular" w:hAnsi="StobiSerif Regular"/>
          <w:sz w:val="20"/>
        </w:rPr>
        <w:t xml:space="preserve"> </w:t>
      </w:r>
      <w:proofErr w:type="spellStart"/>
      <w:r w:rsidR="00EE1286" w:rsidRPr="004775EF">
        <w:rPr>
          <w:rFonts w:ascii="StobiSerif Regular" w:hAnsi="StobiSerif Regular"/>
          <w:sz w:val="20"/>
        </w:rPr>
        <w:t>Deve</w:t>
      </w:r>
      <w:proofErr w:type="spellEnd"/>
      <w:r w:rsidR="00EE1286" w:rsidRPr="004775EF">
        <w:rPr>
          <w:rFonts w:ascii="StobiSerif Regular" w:hAnsi="StobiSerif Regular"/>
          <w:sz w:val="20"/>
        </w:rPr>
        <w:t xml:space="preserve"> Bair</w:t>
      </w:r>
      <w:r w:rsidR="00753F7D" w:rsidRPr="004775EF">
        <w:rPr>
          <w:rFonts w:ascii="StobiSerif Regular" w:hAnsi="StobiSerif Regular"/>
          <w:sz w:val="20"/>
        </w:rPr>
        <w:t xml:space="preserve">, the Consultant shall </w:t>
      </w:r>
      <w:r w:rsidR="00EE1286" w:rsidRPr="004775EF">
        <w:rPr>
          <w:rFonts w:ascii="StobiSerif Regular" w:hAnsi="StobiSerif Regular"/>
          <w:sz w:val="20"/>
        </w:rPr>
        <w:t>propose a conceptual design</w:t>
      </w:r>
      <w:r w:rsidR="009E3138" w:rsidRPr="004775EF">
        <w:rPr>
          <w:rFonts w:ascii="StobiSerif Regular" w:hAnsi="StobiSerif Regular"/>
          <w:sz w:val="20"/>
        </w:rPr>
        <w:t xml:space="preserve"> </w:t>
      </w:r>
      <w:r w:rsidRPr="004775EF">
        <w:rPr>
          <w:rFonts w:ascii="StobiSerif Regular" w:hAnsi="StobiSerif Regular"/>
          <w:sz w:val="20"/>
          <w:lang w:eastAsia="mk-MK"/>
        </w:rPr>
        <w:t>with</w:t>
      </w:r>
      <w:r w:rsidRPr="004775EF">
        <w:rPr>
          <w:rFonts w:ascii="StobiSerif Regular" w:hAnsi="StobiSerif Regular"/>
          <w:sz w:val="20"/>
        </w:rPr>
        <w:t xml:space="preserve"> the estimated cost for the required scope of work.</w:t>
      </w:r>
    </w:p>
    <w:p w14:paraId="4401B5F0" w14:textId="6FB5EE4B" w:rsidR="006F08C0" w:rsidRPr="004775EF" w:rsidRDefault="006F08C0" w:rsidP="006F08C0">
      <w:pPr>
        <w:spacing w:before="120" w:after="120"/>
        <w:ind w:right="-2"/>
        <w:rPr>
          <w:rFonts w:ascii="StobiSerif Regular" w:hAnsi="StobiSerif Regular"/>
          <w:sz w:val="20"/>
        </w:rPr>
      </w:pPr>
      <w:bookmarkStart w:id="14" w:name="_Toc350023110"/>
      <w:bookmarkEnd w:id="13"/>
      <w:r w:rsidRPr="004775EF">
        <w:rPr>
          <w:rFonts w:ascii="StobiSerif Regular" w:hAnsi="StobiSerif Regular"/>
          <w:sz w:val="20"/>
        </w:rPr>
        <w:t xml:space="preserve">The Needs Analysis Report for </w:t>
      </w:r>
      <w:r w:rsidR="00075E6D" w:rsidRPr="004775EF">
        <w:rPr>
          <w:rFonts w:ascii="StobiSerif Regular" w:hAnsi="StobiSerif Regular"/>
          <w:sz w:val="20"/>
        </w:rPr>
        <w:t xml:space="preserve">BCP </w:t>
      </w:r>
      <w:proofErr w:type="spellStart"/>
      <w:r w:rsidR="00075E6D" w:rsidRPr="004775EF">
        <w:rPr>
          <w:rFonts w:ascii="StobiSerif Regular" w:hAnsi="StobiSerif Regular"/>
          <w:sz w:val="20"/>
        </w:rPr>
        <w:t>Deve</w:t>
      </w:r>
      <w:proofErr w:type="spellEnd"/>
      <w:r w:rsidR="00075E6D" w:rsidRPr="004775EF">
        <w:rPr>
          <w:rFonts w:ascii="StobiSerif Regular" w:hAnsi="StobiSerif Regular"/>
          <w:sz w:val="20"/>
        </w:rPr>
        <w:t xml:space="preserve"> Bair and BCP </w:t>
      </w:r>
      <w:proofErr w:type="spellStart"/>
      <w:r w:rsidR="00075E6D" w:rsidRPr="004775EF">
        <w:rPr>
          <w:rFonts w:ascii="StobiSerif Regular" w:hAnsi="StobiSerif Regular"/>
          <w:sz w:val="20"/>
        </w:rPr>
        <w:t>Kjafasan</w:t>
      </w:r>
      <w:proofErr w:type="spellEnd"/>
      <w:r w:rsidR="00075E6D" w:rsidRPr="004775EF">
        <w:rPr>
          <w:rFonts w:ascii="StobiSerif Regular" w:hAnsi="StobiSerif Regular"/>
          <w:sz w:val="20"/>
        </w:rPr>
        <w:t xml:space="preserve"> </w:t>
      </w:r>
      <w:r w:rsidR="00EE1286" w:rsidRPr="004775EF">
        <w:rPr>
          <w:rFonts w:ascii="StobiSerif Regular" w:hAnsi="StobiSerif Regular"/>
          <w:sz w:val="20"/>
        </w:rPr>
        <w:t>shal</w:t>
      </w:r>
      <w:r w:rsidRPr="004775EF">
        <w:rPr>
          <w:rFonts w:ascii="StobiSerif Regular" w:hAnsi="StobiSerif Regular"/>
          <w:sz w:val="20"/>
        </w:rPr>
        <w:t xml:space="preserve">l be submitted to the </w:t>
      </w:r>
      <w:r w:rsidR="00C01217" w:rsidRPr="004775EF">
        <w:rPr>
          <w:rFonts w:ascii="StobiSerif Regular" w:hAnsi="StobiSerif Regular"/>
          <w:sz w:val="20"/>
        </w:rPr>
        <w:t xml:space="preserve">Client </w:t>
      </w:r>
      <w:r w:rsidR="00B34870" w:rsidRPr="004775EF">
        <w:rPr>
          <w:rFonts w:ascii="StobiSerif Regular" w:hAnsi="StobiSerif Regular"/>
          <w:sz w:val="20"/>
        </w:rPr>
        <w:t xml:space="preserve">within </w:t>
      </w:r>
      <w:r w:rsidR="00C01217" w:rsidRPr="004775EF">
        <w:rPr>
          <w:rFonts w:ascii="StobiSerif Regular" w:hAnsi="StobiSerif Regular"/>
          <w:sz w:val="20"/>
        </w:rPr>
        <w:t xml:space="preserve">fifty (50) days </w:t>
      </w:r>
      <w:r w:rsidRPr="004775EF">
        <w:rPr>
          <w:rFonts w:ascii="StobiSerif Regular" w:hAnsi="StobiSerif Regular"/>
          <w:sz w:val="20"/>
        </w:rPr>
        <w:t>after the commencement date of the assignment.</w:t>
      </w:r>
      <w:bookmarkStart w:id="15" w:name="_Toc350023111"/>
      <w:bookmarkEnd w:id="14"/>
      <w:r w:rsidRPr="004775EF">
        <w:rPr>
          <w:rFonts w:ascii="StobiSerif Regular" w:hAnsi="StobiSerif Regular"/>
          <w:sz w:val="20"/>
        </w:rPr>
        <w:t xml:space="preserve"> The Consultant shall provide the </w:t>
      </w:r>
      <w:r w:rsidR="00C01217" w:rsidRPr="004775EF">
        <w:rPr>
          <w:rFonts w:ascii="StobiSerif Regular" w:hAnsi="StobiSerif Regular"/>
          <w:sz w:val="20"/>
        </w:rPr>
        <w:t>Needs Analysis Report</w:t>
      </w:r>
      <w:r w:rsidRPr="004775EF">
        <w:rPr>
          <w:rFonts w:ascii="StobiSerif Regular" w:hAnsi="StobiSerif Regular"/>
          <w:sz w:val="20"/>
        </w:rPr>
        <w:t xml:space="preserve"> in both English and Macedonian language</w:t>
      </w:r>
      <w:r w:rsidR="009E3138" w:rsidRPr="004775EF">
        <w:rPr>
          <w:rFonts w:ascii="StobiSerif Regular" w:hAnsi="StobiSerif Regular"/>
          <w:sz w:val="20"/>
        </w:rPr>
        <w:t xml:space="preserve"> </w:t>
      </w:r>
      <w:r w:rsidR="002D646D" w:rsidRPr="004775EF">
        <w:rPr>
          <w:rFonts w:ascii="StobiSerif Regular" w:hAnsi="StobiSerif Regular"/>
          <w:sz w:val="20"/>
        </w:rPr>
        <w:t xml:space="preserve">in </w:t>
      </w:r>
      <w:r w:rsidR="009E3138" w:rsidRPr="004775EF">
        <w:rPr>
          <w:rFonts w:ascii="StobiSerif Regular" w:hAnsi="StobiSerif Regular" w:cs="Arial"/>
          <w:bCs/>
          <w:sz w:val="20"/>
        </w:rPr>
        <w:t xml:space="preserve">one </w:t>
      </w:r>
      <w:r w:rsidR="00A71271" w:rsidRPr="004775EF">
        <w:rPr>
          <w:rFonts w:ascii="StobiSerif Regular" w:hAnsi="StobiSerif Regular" w:cs="Arial"/>
          <w:bCs/>
          <w:sz w:val="20"/>
        </w:rPr>
        <w:t>(</w:t>
      </w:r>
      <w:r w:rsidR="009E3138" w:rsidRPr="004775EF">
        <w:rPr>
          <w:rFonts w:ascii="StobiSerif Regular" w:hAnsi="StobiSerif Regular" w:cs="Arial"/>
          <w:bCs/>
          <w:sz w:val="20"/>
        </w:rPr>
        <w:t>1</w:t>
      </w:r>
      <w:r w:rsidR="00A71271" w:rsidRPr="004775EF">
        <w:rPr>
          <w:rFonts w:ascii="StobiSerif Regular" w:hAnsi="StobiSerif Regular" w:cs="Arial"/>
          <w:bCs/>
          <w:sz w:val="20"/>
        </w:rPr>
        <w:t xml:space="preserve">) </w:t>
      </w:r>
      <w:r w:rsidR="002D646D" w:rsidRPr="004775EF">
        <w:rPr>
          <w:rFonts w:ascii="StobiSerif Regular" w:hAnsi="StobiSerif Regular"/>
          <w:sz w:val="20"/>
        </w:rPr>
        <w:t xml:space="preserve">hard and </w:t>
      </w:r>
      <w:r w:rsidR="009E3138" w:rsidRPr="004775EF">
        <w:rPr>
          <w:rFonts w:ascii="StobiSerif Regular" w:hAnsi="StobiSerif Regular" w:cs="Arial"/>
          <w:bCs/>
          <w:sz w:val="20"/>
        </w:rPr>
        <w:t xml:space="preserve">two </w:t>
      </w:r>
      <w:r w:rsidR="00A71271" w:rsidRPr="004775EF">
        <w:rPr>
          <w:rFonts w:ascii="StobiSerif Regular" w:hAnsi="StobiSerif Regular" w:cs="Arial"/>
          <w:bCs/>
          <w:sz w:val="20"/>
        </w:rPr>
        <w:t>(</w:t>
      </w:r>
      <w:r w:rsidR="009E3138" w:rsidRPr="004775EF">
        <w:rPr>
          <w:rFonts w:ascii="StobiSerif Regular" w:hAnsi="StobiSerif Regular" w:cs="Arial"/>
          <w:bCs/>
          <w:sz w:val="20"/>
        </w:rPr>
        <w:t>2</w:t>
      </w:r>
      <w:r w:rsidR="00A71271" w:rsidRPr="004775EF">
        <w:rPr>
          <w:rFonts w:ascii="StobiSerif Regular" w:hAnsi="StobiSerif Regular" w:cs="Arial"/>
          <w:bCs/>
          <w:sz w:val="20"/>
        </w:rPr>
        <w:t>)</w:t>
      </w:r>
      <w:r w:rsidR="002D646D" w:rsidRPr="004775EF">
        <w:rPr>
          <w:rFonts w:ascii="StobiSerif Regular" w:hAnsi="StobiSerif Regular"/>
          <w:sz w:val="20"/>
        </w:rPr>
        <w:t xml:space="preserve"> electronic copies (CDs)</w:t>
      </w:r>
      <w:r w:rsidR="009E3138" w:rsidRPr="004775EF">
        <w:rPr>
          <w:rFonts w:ascii="StobiSerif Regular" w:hAnsi="StobiSerif Regular"/>
          <w:sz w:val="20"/>
        </w:rPr>
        <w:t xml:space="preserve"> in each language</w:t>
      </w:r>
      <w:r w:rsidR="002D646D" w:rsidRPr="004775EF">
        <w:rPr>
          <w:rFonts w:ascii="StobiSerif Regular" w:hAnsi="StobiSerif Regular"/>
          <w:sz w:val="20"/>
        </w:rPr>
        <w:t>.</w:t>
      </w:r>
      <w:bookmarkEnd w:id="15"/>
    </w:p>
    <w:p w14:paraId="10AD9866" w14:textId="77777777" w:rsidR="00C01217" w:rsidRPr="004775EF" w:rsidRDefault="00C01217" w:rsidP="006F08C0">
      <w:pPr>
        <w:spacing w:before="120" w:after="120"/>
        <w:ind w:right="-2"/>
        <w:rPr>
          <w:rFonts w:ascii="StobiSerif Regular" w:hAnsi="StobiSerif Regular"/>
          <w:b/>
          <w:sz w:val="20"/>
          <w:u w:val="single"/>
        </w:rPr>
      </w:pPr>
      <w:bookmarkStart w:id="16" w:name="_Toc350023112"/>
    </w:p>
    <w:p w14:paraId="6EBC3D38" w14:textId="77777777" w:rsidR="006F08C0" w:rsidRPr="004775EF" w:rsidRDefault="006F08C0" w:rsidP="005D04AE">
      <w:pPr>
        <w:pStyle w:val="ListParagraph"/>
        <w:numPr>
          <w:ilvl w:val="0"/>
          <w:numId w:val="42"/>
        </w:numPr>
        <w:suppressAutoHyphens w:val="0"/>
        <w:overflowPunct/>
        <w:autoSpaceDE/>
        <w:autoSpaceDN/>
        <w:adjustRightInd/>
        <w:spacing w:after="110" w:line="276" w:lineRule="auto"/>
        <w:contextualSpacing/>
        <w:textAlignment w:val="auto"/>
        <w:rPr>
          <w:rFonts w:ascii="StobiSerif Regular" w:hAnsi="StobiSerif Regular" w:cs="Arial"/>
          <w:b/>
          <w:sz w:val="20"/>
        </w:rPr>
      </w:pPr>
      <w:r w:rsidRPr="004775EF">
        <w:rPr>
          <w:rFonts w:ascii="StobiSerif Regular" w:hAnsi="StobiSerif Regular" w:cs="Arial"/>
          <w:b/>
          <w:sz w:val="20"/>
        </w:rPr>
        <w:t>Reports related to Component 2</w:t>
      </w:r>
    </w:p>
    <w:p w14:paraId="46858814" w14:textId="77777777" w:rsidR="005D04AE" w:rsidRPr="004775EF" w:rsidRDefault="00E166B4" w:rsidP="005D04AE">
      <w:pPr>
        <w:rPr>
          <w:rFonts w:ascii="StobiSerif Regular" w:hAnsi="StobiSerif Regular" w:cs="Arial"/>
          <w:b/>
          <w:bCs/>
          <w:sz w:val="20"/>
        </w:rPr>
      </w:pPr>
      <w:r w:rsidRPr="004775EF">
        <w:rPr>
          <w:rFonts w:ascii="StobiSerif Regular" w:hAnsi="StobiSerif Regular"/>
          <w:b/>
          <w:sz w:val="20"/>
        </w:rPr>
        <w:t xml:space="preserve">Output of Component 2.1 - </w:t>
      </w:r>
      <w:r w:rsidR="005D04AE" w:rsidRPr="004775EF">
        <w:rPr>
          <w:rFonts w:ascii="StobiSerif Regular" w:hAnsi="StobiSerif Regular" w:cs="Arial"/>
          <w:b/>
          <w:bCs/>
          <w:sz w:val="20"/>
        </w:rPr>
        <w:t>Urban Planning Documentation (UPD), Detailed Design (DD), Technical Specifications (TS) and Bill of Quantities (B&amp;Q) for civil works for</w:t>
      </w:r>
      <w:r w:rsidR="005D04AE" w:rsidRPr="004775EF">
        <w:rPr>
          <w:rFonts w:ascii="StobiSerif Regular" w:hAnsi="StobiSerif Regular"/>
          <w:b/>
          <w:sz w:val="20"/>
        </w:rPr>
        <w:t xml:space="preserve"> reconstruction/rehabilitation/upgrade of the border crossing facilities and infrastructure </w:t>
      </w:r>
      <w:r w:rsidR="005D04AE" w:rsidRPr="004775EF">
        <w:rPr>
          <w:rFonts w:ascii="StobiSerif Regular" w:hAnsi="StobiSerif Regular"/>
          <w:b/>
          <w:iCs/>
          <w:spacing w:val="2"/>
          <w:sz w:val="20"/>
        </w:rPr>
        <w:t xml:space="preserve">at the </w:t>
      </w:r>
      <w:r w:rsidR="005D04AE" w:rsidRPr="004775EF">
        <w:rPr>
          <w:rFonts w:ascii="StobiSerif Regular" w:hAnsi="StobiSerif Regular"/>
          <w:b/>
          <w:sz w:val="20"/>
        </w:rPr>
        <w:t xml:space="preserve">BCP </w:t>
      </w:r>
      <w:proofErr w:type="spellStart"/>
      <w:r w:rsidR="005D04AE" w:rsidRPr="004775EF">
        <w:rPr>
          <w:rFonts w:ascii="StobiSerif Regular" w:hAnsi="StobiSerif Regular"/>
          <w:b/>
          <w:sz w:val="20"/>
        </w:rPr>
        <w:t>Deve</w:t>
      </w:r>
      <w:proofErr w:type="spellEnd"/>
      <w:r w:rsidR="005D04AE" w:rsidRPr="004775EF">
        <w:rPr>
          <w:rFonts w:ascii="StobiSerif Regular" w:hAnsi="StobiSerif Regular"/>
          <w:b/>
          <w:sz w:val="20"/>
        </w:rPr>
        <w:t xml:space="preserve"> Bair</w:t>
      </w:r>
      <w:r w:rsidR="005D04AE" w:rsidRPr="004775EF">
        <w:rPr>
          <w:rFonts w:ascii="StobiSerif Regular" w:hAnsi="StobiSerif Regular" w:cs="Arial"/>
          <w:b/>
          <w:bCs/>
          <w:sz w:val="20"/>
        </w:rPr>
        <w:t>.</w:t>
      </w:r>
    </w:p>
    <w:p w14:paraId="0BC22F20" w14:textId="77777777" w:rsidR="00075E6D" w:rsidRPr="004775EF" w:rsidRDefault="00075E6D" w:rsidP="005D04AE">
      <w:pPr>
        <w:rPr>
          <w:rFonts w:ascii="StobiSerif Regular" w:hAnsi="StobiSerif Regular" w:cs="Arial"/>
          <w:b/>
          <w:bCs/>
          <w:sz w:val="20"/>
        </w:rPr>
      </w:pPr>
    </w:p>
    <w:bookmarkEnd w:id="16"/>
    <w:p w14:paraId="338C5451" w14:textId="1E259331" w:rsidR="00075E6D" w:rsidRPr="004775EF" w:rsidRDefault="00075E6D" w:rsidP="00AC3886">
      <w:pPr>
        <w:rPr>
          <w:rFonts w:ascii="StobiSerif Regular" w:hAnsi="StobiSerif Regular"/>
          <w:sz w:val="20"/>
        </w:rPr>
      </w:pPr>
      <w:r w:rsidRPr="004775EF">
        <w:rPr>
          <w:rFonts w:ascii="StobiSerif Regular" w:hAnsi="StobiSerif Regular"/>
          <w:sz w:val="20"/>
        </w:rPr>
        <w:t>The Consultant is required to prepare the necessary technical documentation according to the applicable national legislation</w:t>
      </w:r>
      <w:r w:rsidR="009E3138" w:rsidRPr="004775EF">
        <w:rPr>
          <w:rFonts w:ascii="StobiSerif Regular" w:hAnsi="StobiSerif Regular"/>
          <w:sz w:val="20"/>
        </w:rPr>
        <w:t xml:space="preserve"> </w:t>
      </w:r>
      <w:r w:rsidRPr="004775EF">
        <w:rPr>
          <w:rFonts w:ascii="StobiSerif Regular" w:hAnsi="StobiSerif Regular"/>
          <w:sz w:val="20"/>
        </w:rPr>
        <w:t xml:space="preserve">for the </w:t>
      </w:r>
      <w:r w:rsidR="000F3D98" w:rsidRPr="004775EF">
        <w:rPr>
          <w:rFonts w:ascii="StobiSerif Regular" w:hAnsi="StobiSerif Regular"/>
          <w:sz w:val="20"/>
        </w:rPr>
        <w:t xml:space="preserve">construction </w:t>
      </w:r>
      <w:r w:rsidRPr="004775EF">
        <w:rPr>
          <w:rFonts w:ascii="StobiSerif Regular" w:hAnsi="StobiSerif Regular"/>
          <w:sz w:val="20"/>
        </w:rPr>
        <w:t>works</w:t>
      </w:r>
      <w:r w:rsidR="000F3D98" w:rsidRPr="004775EF">
        <w:rPr>
          <w:rFonts w:ascii="StobiSerif Regular" w:hAnsi="StobiSerif Regular"/>
          <w:sz w:val="20"/>
        </w:rPr>
        <w:t xml:space="preserve"> including p</w:t>
      </w:r>
      <w:r w:rsidR="006F08C0" w:rsidRPr="004775EF">
        <w:rPr>
          <w:rFonts w:ascii="StobiSerif Regular" w:hAnsi="StobiSerif Regular"/>
          <w:sz w:val="20"/>
        </w:rPr>
        <w:t xml:space="preserve">reparation and compilation of </w:t>
      </w:r>
      <w:r w:rsidR="006F08C0" w:rsidRPr="004775EF">
        <w:rPr>
          <w:rFonts w:ascii="StobiSerif Regular" w:hAnsi="StobiSerif Regular" w:cs="Arial"/>
          <w:sz w:val="20"/>
        </w:rPr>
        <w:t>Urban Planning Documentatio</w:t>
      </w:r>
      <w:r w:rsidR="005D04AE" w:rsidRPr="004775EF">
        <w:rPr>
          <w:rFonts w:ascii="StobiSerif Regular" w:hAnsi="StobiSerif Regular" w:cs="Arial"/>
          <w:sz w:val="20"/>
        </w:rPr>
        <w:t>n</w:t>
      </w:r>
      <w:r w:rsidR="005D04AE" w:rsidRPr="004775EF">
        <w:rPr>
          <w:rFonts w:ascii="StobiSerif Regular" w:hAnsi="StobiSerif Regular"/>
          <w:sz w:val="20"/>
        </w:rPr>
        <w:t xml:space="preserve"> </w:t>
      </w:r>
      <w:r w:rsidR="005D04AE" w:rsidRPr="004775EF">
        <w:rPr>
          <w:rFonts w:ascii="StobiSerif Regular" w:hAnsi="StobiSerif Regular" w:cs="Arial"/>
          <w:sz w:val="20"/>
        </w:rPr>
        <w:t>(UPD), Detailed Design (DD), Technical Specifications (TS) and Bill of Quantities (B&amp;Q)</w:t>
      </w:r>
      <w:r w:rsidR="006F08C0" w:rsidRPr="004775EF">
        <w:rPr>
          <w:rFonts w:ascii="StobiSerif Regular" w:hAnsi="StobiSerif Regular"/>
          <w:sz w:val="20"/>
        </w:rPr>
        <w:t xml:space="preserve"> and all needed </w:t>
      </w:r>
      <w:r w:rsidR="00B54D95" w:rsidRPr="004775EF">
        <w:rPr>
          <w:rFonts w:ascii="StobiSerif Regular" w:hAnsi="StobiSerif Regular"/>
          <w:sz w:val="20"/>
        </w:rPr>
        <w:t>E</w:t>
      </w:r>
      <w:r w:rsidR="006F08C0" w:rsidRPr="004775EF">
        <w:rPr>
          <w:rFonts w:ascii="StobiSerif Regular" w:hAnsi="StobiSerif Regular"/>
          <w:sz w:val="20"/>
        </w:rPr>
        <w:t xml:space="preserve">laborates for the related Works Contract at the BCP </w:t>
      </w:r>
      <w:proofErr w:type="spellStart"/>
      <w:r w:rsidR="006F08C0" w:rsidRPr="004775EF">
        <w:rPr>
          <w:rFonts w:ascii="StobiSerif Regular" w:hAnsi="StobiSerif Regular"/>
          <w:sz w:val="20"/>
        </w:rPr>
        <w:t>Deve</w:t>
      </w:r>
      <w:proofErr w:type="spellEnd"/>
      <w:r w:rsidR="006F08C0" w:rsidRPr="004775EF">
        <w:rPr>
          <w:rFonts w:ascii="StobiSerif Regular" w:hAnsi="StobiSerif Regular"/>
          <w:sz w:val="20"/>
        </w:rPr>
        <w:t xml:space="preserve"> Bair.</w:t>
      </w:r>
    </w:p>
    <w:p w14:paraId="298B6877" w14:textId="67AD9F46" w:rsidR="006F08C0" w:rsidRPr="004775EF" w:rsidRDefault="006F08C0" w:rsidP="006F08C0">
      <w:pPr>
        <w:spacing w:before="120" w:after="120"/>
        <w:ind w:right="-2"/>
        <w:rPr>
          <w:rFonts w:ascii="StobiSerif Regular" w:hAnsi="StobiSerif Regular"/>
          <w:sz w:val="20"/>
        </w:rPr>
      </w:pPr>
      <w:r w:rsidRPr="004775EF">
        <w:rPr>
          <w:rFonts w:ascii="StobiSerif Regular" w:hAnsi="StobiSerif Regular"/>
          <w:sz w:val="20"/>
        </w:rPr>
        <w:lastRenderedPageBreak/>
        <w:t xml:space="preserve">The </w:t>
      </w:r>
      <w:r w:rsidR="000F3D98" w:rsidRPr="004775EF">
        <w:rPr>
          <w:rFonts w:ascii="StobiSerif Regular" w:hAnsi="StobiSerif Regular"/>
          <w:sz w:val="20"/>
        </w:rPr>
        <w:t xml:space="preserve">output </w:t>
      </w:r>
      <w:r w:rsidRPr="004775EF">
        <w:rPr>
          <w:rFonts w:ascii="StobiSerif Regular" w:hAnsi="StobiSerif Regular"/>
          <w:sz w:val="20"/>
        </w:rPr>
        <w:t xml:space="preserve"> </w:t>
      </w:r>
      <w:r w:rsidR="000F3D98" w:rsidRPr="004775EF">
        <w:rPr>
          <w:rFonts w:ascii="StobiSerif Regular" w:hAnsi="StobiSerif Regular"/>
          <w:sz w:val="20"/>
        </w:rPr>
        <w:t>should be structured as follows: (</w:t>
      </w:r>
      <w:proofErr w:type="spellStart"/>
      <w:r w:rsidR="000F3D98" w:rsidRPr="004775EF">
        <w:rPr>
          <w:rFonts w:ascii="StobiSerif Regular" w:hAnsi="StobiSerif Regular"/>
          <w:sz w:val="20"/>
        </w:rPr>
        <w:t>i</w:t>
      </w:r>
      <w:proofErr w:type="spellEnd"/>
      <w:r w:rsidR="000F3D98" w:rsidRPr="004775EF">
        <w:rPr>
          <w:rFonts w:ascii="StobiSerif Regular" w:hAnsi="StobiSerif Regular"/>
          <w:sz w:val="20"/>
        </w:rPr>
        <w:t xml:space="preserve">) </w:t>
      </w:r>
      <w:r w:rsidRPr="004775EF">
        <w:rPr>
          <w:rFonts w:ascii="StobiSerif Regular" w:hAnsi="StobiSerif Regular"/>
          <w:sz w:val="20"/>
        </w:rPr>
        <w:t xml:space="preserve">Volume 3 (Detailed Technical Specifications), </w:t>
      </w:r>
      <w:r w:rsidR="000F3D98" w:rsidRPr="004775EF">
        <w:rPr>
          <w:rFonts w:ascii="StobiSerif Regular" w:hAnsi="StobiSerif Regular"/>
          <w:sz w:val="20"/>
        </w:rPr>
        <w:t xml:space="preserve">(ii) </w:t>
      </w:r>
      <w:r w:rsidRPr="004775EF">
        <w:rPr>
          <w:rFonts w:ascii="StobiSerif Regular" w:hAnsi="StobiSerif Regular"/>
          <w:sz w:val="20"/>
        </w:rPr>
        <w:t>Volume 4 (Bill of Quantities and one Bill of Quantit</w:t>
      </w:r>
      <w:r w:rsidR="009E3138" w:rsidRPr="004775EF">
        <w:rPr>
          <w:rFonts w:ascii="StobiSerif Regular" w:hAnsi="StobiSerif Regular"/>
          <w:sz w:val="20"/>
        </w:rPr>
        <w:t>ies</w:t>
      </w:r>
      <w:r w:rsidRPr="004775EF">
        <w:rPr>
          <w:rFonts w:ascii="StobiSerif Regular" w:hAnsi="StobiSerif Regular"/>
          <w:sz w:val="20"/>
        </w:rPr>
        <w:t xml:space="preserve"> with cost estimates) and </w:t>
      </w:r>
      <w:r w:rsidR="000F3D98" w:rsidRPr="004775EF">
        <w:rPr>
          <w:rFonts w:ascii="StobiSerif Regular" w:hAnsi="StobiSerif Regular"/>
          <w:sz w:val="20"/>
        </w:rPr>
        <w:t xml:space="preserve">(iii) </w:t>
      </w:r>
      <w:r w:rsidRPr="004775EF">
        <w:rPr>
          <w:rFonts w:ascii="StobiSerif Regular" w:hAnsi="StobiSerif Regular"/>
          <w:sz w:val="20"/>
        </w:rPr>
        <w:t xml:space="preserve">Volume 5 (Detailed Design) </w:t>
      </w:r>
      <w:r w:rsidR="000F3D98" w:rsidRPr="004775EF">
        <w:rPr>
          <w:rFonts w:ascii="StobiSerif Regular" w:hAnsi="StobiSerif Regular"/>
          <w:sz w:val="20"/>
        </w:rPr>
        <w:t xml:space="preserve">required for the elaboration </w:t>
      </w:r>
      <w:r w:rsidRPr="004775EF">
        <w:rPr>
          <w:rFonts w:ascii="StobiSerif Regular" w:hAnsi="StobiSerif Regular"/>
          <w:sz w:val="20"/>
        </w:rPr>
        <w:t xml:space="preserve">of the tender dossier for works contracts, according to the latest WB Procurement Procedures, and all other relevant documents </w:t>
      </w:r>
      <w:r w:rsidR="000F3D98" w:rsidRPr="004775EF">
        <w:rPr>
          <w:rFonts w:ascii="StobiSerif Regular" w:hAnsi="StobiSerif Regular"/>
          <w:sz w:val="20"/>
        </w:rPr>
        <w:t xml:space="preserve">that should be generated and </w:t>
      </w:r>
      <w:r w:rsidRPr="004775EF">
        <w:rPr>
          <w:rFonts w:ascii="StobiSerif Regular" w:hAnsi="StobiSerif Regular"/>
          <w:sz w:val="20"/>
        </w:rPr>
        <w:t xml:space="preserve">implemented through the respective institutions </w:t>
      </w:r>
      <w:r w:rsidRPr="004775EF">
        <w:rPr>
          <w:rFonts w:ascii="StobiSerif Regular" w:hAnsi="StobiSerif Regular"/>
          <w:sz w:val="20"/>
          <w:shd w:val="clear" w:color="auto" w:fill="F8F9FA"/>
        </w:rPr>
        <w:t>for obtaining a</w:t>
      </w:r>
      <w:r w:rsidR="000F3D98" w:rsidRPr="004775EF">
        <w:rPr>
          <w:rFonts w:ascii="StobiSerif Regular" w:hAnsi="StobiSerif Regular"/>
          <w:sz w:val="20"/>
          <w:shd w:val="clear" w:color="auto" w:fill="F8F9FA"/>
        </w:rPr>
        <w:t>ll necessary</w:t>
      </w:r>
      <w:r w:rsidRPr="004775EF">
        <w:rPr>
          <w:rFonts w:ascii="StobiSerif Regular" w:hAnsi="StobiSerif Regular"/>
          <w:sz w:val="20"/>
          <w:shd w:val="clear" w:color="auto" w:fill="F8F9FA"/>
        </w:rPr>
        <w:t xml:space="preserve"> permit</w:t>
      </w:r>
      <w:r w:rsidR="000F3D98" w:rsidRPr="004775EF">
        <w:rPr>
          <w:rFonts w:ascii="StobiSerif Regular" w:hAnsi="StobiSerif Regular"/>
          <w:sz w:val="20"/>
          <w:shd w:val="clear" w:color="auto" w:fill="F8F9FA"/>
        </w:rPr>
        <w:t>s</w:t>
      </w:r>
      <w:r w:rsidRPr="004775EF">
        <w:rPr>
          <w:rFonts w:ascii="StobiSerif Regular" w:hAnsi="StobiSerif Regular"/>
          <w:sz w:val="20"/>
        </w:rPr>
        <w:t xml:space="preserve"> according to national legislation</w:t>
      </w:r>
      <w:r w:rsidRPr="004775EF">
        <w:rPr>
          <w:rFonts w:ascii="StobiSerif Regular" w:hAnsi="StobiSerif Regular"/>
          <w:b/>
          <w:sz w:val="20"/>
          <w:u w:val="single"/>
        </w:rPr>
        <w:t>.</w:t>
      </w:r>
    </w:p>
    <w:p w14:paraId="64336A2E" w14:textId="21FC860C" w:rsidR="006F08C0" w:rsidRPr="004775EF" w:rsidRDefault="006F08C0" w:rsidP="005D1625">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lang w:val="mk-MK"/>
        </w:rPr>
        <w:t xml:space="preserve">The Consultant shall provide and/or prepare the necessary bases, as specified in </w:t>
      </w:r>
      <w:r w:rsidR="005D04AE" w:rsidRPr="004775EF">
        <w:rPr>
          <w:rStyle w:val="BodyText1"/>
          <w:rFonts w:ascii="StobiSerif Regular" w:eastAsia="Arial Unicode MS" w:hAnsi="StobiSerif Regular"/>
          <w:sz w:val="20"/>
          <w:szCs w:val="20"/>
        </w:rPr>
        <w:t>Component</w:t>
      </w:r>
      <w:r w:rsidRPr="004775EF">
        <w:rPr>
          <w:rStyle w:val="BodyText1"/>
          <w:rFonts w:ascii="StobiSerif Regular" w:eastAsia="Arial Unicode MS" w:hAnsi="StobiSerif Regular"/>
          <w:sz w:val="20"/>
          <w:szCs w:val="20"/>
        </w:rPr>
        <w:t xml:space="preserve"> 2</w:t>
      </w:r>
      <w:r w:rsidRPr="004775EF">
        <w:rPr>
          <w:rStyle w:val="BodyText1"/>
          <w:rFonts w:ascii="StobiSerif Regular" w:eastAsia="Arial Unicode MS" w:hAnsi="StobiSerif Regular"/>
          <w:sz w:val="20"/>
          <w:szCs w:val="20"/>
          <w:lang w:val="mk-MK"/>
        </w:rPr>
        <w:t xml:space="preserve"> required for the preparation of all projects and reports, and shall prepare all documentation required in accordance with the Needs Analysis </w:t>
      </w:r>
      <w:r w:rsidRPr="004775EF">
        <w:rPr>
          <w:rStyle w:val="BodyText1"/>
          <w:rFonts w:ascii="StobiSerif Regular" w:eastAsia="Arial Unicode MS" w:hAnsi="StobiSerif Regular"/>
          <w:sz w:val="20"/>
          <w:szCs w:val="20"/>
        </w:rPr>
        <w:t>Report and the</w:t>
      </w:r>
      <w:r w:rsidRPr="004775EF">
        <w:rPr>
          <w:rStyle w:val="BodyText1"/>
          <w:rFonts w:ascii="StobiSerif Regular" w:eastAsia="Arial Unicode MS" w:hAnsi="StobiSerif Regular"/>
          <w:sz w:val="20"/>
          <w:szCs w:val="20"/>
          <w:lang w:val="mk-MK"/>
        </w:rPr>
        <w:t xml:space="preserve"> Project Program.</w:t>
      </w:r>
    </w:p>
    <w:p w14:paraId="237D5575" w14:textId="6FAF4C8E" w:rsidR="006F08C0" w:rsidRPr="004775EF" w:rsidRDefault="006F08C0" w:rsidP="005D1625">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lang w:val="mk-MK"/>
        </w:rPr>
        <w:t xml:space="preserve">The Consultant is obliged to prepare all the </w:t>
      </w:r>
      <w:r w:rsidR="000F3D98" w:rsidRPr="004775EF">
        <w:rPr>
          <w:rStyle w:val="BodyText1"/>
          <w:rFonts w:ascii="StobiSerif Regular" w:eastAsia="Arial Unicode MS" w:hAnsi="StobiSerif Regular"/>
          <w:sz w:val="20"/>
          <w:szCs w:val="20"/>
        </w:rPr>
        <w:t xml:space="preserve">designs, </w:t>
      </w:r>
      <w:r w:rsidRPr="004775EF">
        <w:rPr>
          <w:rStyle w:val="BodyText1"/>
          <w:rFonts w:ascii="StobiSerif Regular" w:eastAsia="Arial Unicode MS" w:hAnsi="StobiSerif Regular"/>
          <w:sz w:val="20"/>
          <w:szCs w:val="20"/>
          <w:lang w:val="mk-MK"/>
        </w:rPr>
        <w:t>and technical documentation and all elaborates required for applying for a Construction Permit in accordance with the positive legislation in the Republic of North Macedonia.</w:t>
      </w:r>
    </w:p>
    <w:p w14:paraId="1A442ED1" w14:textId="2D0E5FE3" w:rsidR="006F08C0" w:rsidRPr="004775EF" w:rsidRDefault="006F08C0" w:rsidP="005D1625">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lang w:val="mk-MK"/>
        </w:rPr>
        <w:t xml:space="preserve">The Consultant shall organize a presentation of the project design, including </w:t>
      </w:r>
      <w:r w:rsidR="00BC70C6" w:rsidRPr="004775EF">
        <w:rPr>
          <w:rStyle w:val="BodyText1"/>
          <w:rFonts w:ascii="StobiSerif Regular" w:eastAsia="Arial Unicode MS" w:hAnsi="StobiSerif Regular"/>
          <w:sz w:val="20"/>
          <w:szCs w:val="20"/>
        </w:rPr>
        <w:t xml:space="preserve">the </w:t>
      </w:r>
      <w:r w:rsidRPr="004775EF">
        <w:rPr>
          <w:rStyle w:val="BodyText1"/>
          <w:rFonts w:ascii="StobiSerif Regular" w:eastAsia="Arial Unicode MS" w:hAnsi="StobiSerif Regular"/>
          <w:sz w:val="20"/>
          <w:szCs w:val="20"/>
          <w:lang w:val="mk-MK"/>
        </w:rPr>
        <w:t>calculation</w:t>
      </w:r>
      <w:r w:rsidRPr="004775EF">
        <w:rPr>
          <w:rStyle w:val="BodyText1"/>
          <w:rFonts w:ascii="StobiSerif Regular" w:eastAsia="Arial Unicode MS" w:hAnsi="StobiSerif Regular"/>
          <w:sz w:val="20"/>
          <w:szCs w:val="20"/>
        </w:rPr>
        <w:t>s</w:t>
      </w:r>
      <w:r w:rsidRPr="004775EF">
        <w:rPr>
          <w:rStyle w:val="BodyText1"/>
          <w:rFonts w:ascii="StobiSerif Regular" w:eastAsia="Arial Unicode MS" w:hAnsi="StobiSerif Regular"/>
          <w:sz w:val="20"/>
          <w:szCs w:val="20"/>
          <w:lang w:val="mk-MK"/>
        </w:rPr>
        <w:t xml:space="preserve"> of the estimated cost of all </w:t>
      </w:r>
      <w:r w:rsidR="000F3D98" w:rsidRPr="004775EF">
        <w:rPr>
          <w:rStyle w:val="BodyText1"/>
          <w:rFonts w:ascii="StobiSerif Regular" w:eastAsia="Arial Unicode MS" w:hAnsi="StobiSerif Regular"/>
          <w:sz w:val="20"/>
          <w:szCs w:val="20"/>
        </w:rPr>
        <w:t>items of works</w:t>
      </w:r>
      <w:r w:rsidRPr="004775EF">
        <w:rPr>
          <w:rStyle w:val="BodyText1"/>
          <w:rFonts w:ascii="StobiSerif Regular" w:eastAsia="Arial Unicode MS" w:hAnsi="StobiSerif Regular"/>
          <w:sz w:val="20"/>
          <w:szCs w:val="20"/>
          <w:lang w:val="mk-MK"/>
        </w:rPr>
        <w:t xml:space="preserve"> in which the </w:t>
      </w:r>
      <w:r w:rsidR="000F3D98" w:rsidRPr="004775EF">
        <w:rPr>
          <w:rStyle w:val="BodyText1"/>
          <w:rFonts w:ascii="StobiSerif Regular" w:eastAsia="Arial Unicode MS" w:hAnsi="StobiSerif Regular"/>
          <w:sz w:val="20"/>
          <w:szCs w:val="20"/>
        </w:rPr>
        <w:t>Client</w:t>
      </w:r>
      <w:r w:rsidRPr="004775EF">
        <w:rPr>
          <w:rStyle w:val="BodyText1"/>
          <w:rFonts w:ascii="StobiSerif Regular" w:eastAsia="Arial Unicode MS" w:hAnsi="StobiSerif Regular"/>
          <w:sz w:val="20"/>
          <w:szCs w:val="20"/>
          <w:lang w:val="mk-MK"/>
        </w:rPr>
        <w:t xml:space="preserve"> and the </w:t>
      </w:r>
      <w:r w:rsidR="000621AB" w:rsidRPr="004775EF">
        <w:rPr>
          <w:rStyle w:val="BodyText1"/>
          <w:rFonts w:ascii="StobiSerif Regular" w:eastAsia="Arial Unicode MS" w:hAnsi="StobiSerif Regular"/>
          <w:sz w:val="20"/>
          <w:szCs w:val="20"/>
          <w:lang w:val="mk-MK"/>
        </w:rPr>
        <w:t>CARNM</w:t>
      </w:r>
      <w:r w:rsidRPr="004775EF">
        <w:rPr>
          <w:rStyle w:val="BodyText1"/>
          <w:rFonts w:ascii="StobiSerif Regular" w:eastAsia="Arial Unicode MS" w:hAnsi="StobiSerif Regular"/>
          <w:sz w:val="20"/>
          <w:szCs w:val="20"/>
          <w:lang w:val="mk-MK"/>
        </w:rPr>
        <w:t xml:space="preserve"> will be thoroughly familiar with the proposed project </w:t>
      </w:r>
      <w:r w:rsidR="000F3D98" w:rsidRPr="004775EF">
        <w:rPr>
          <w:rStyle w:val="BodyText1"/>
          <w:rFonts w:ascii="StobiSerif Regular" w:eastAsia="Arial Unicode MS" w:hAnsi="StobiSerif Regular"/>
          <w:sz w:val="20"/>
          <w:szCs w:val="20"/>
        </w:rPr>
        <w:t xml:space="preserve">design </w:t>
      </w:r>
      <w:r w:rsidRPr="004775EF">
        <w:rPr>
          <w:rStyle w:val="BodyText1"/>
          <w:rFonts w:ascii="StobiSerif Regular" w:eastAsia="Arial Unicode MS" w:hAnsi="StobiSerif Regular"/>
          <w:sz w:val="20"/>
          <w:szCs w:val="20"/>
          <w:lang w:val="mk-MK"/>
        </w:rPr>
        <w:t>solutions and the financial cost framework of the project.</w:t>
      </w:r>
    </w:p>
    <w:p w14:paraId="44C4BC13" w14:textId="4222607A" w:rsidR="006F08C0" w:rsidRPr="004775EF" w:rsidRDefault="006F08C0" w:rsidP="005D1625">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rPr>
        <w:t xml:space="preserve">The </w:t>
      </w:r>
      <w:r w:rsidR="00E166B4" w:rsidRPr="004775EF">
        <w:rPr>
          <w:rStyle w:val="BodyText1"/>
          <w:rFonts w:ascii="StobiSerif Regular" w:eastAsia="Arial Unicode MS" w:hAnsi="StobiSerif Regular"/>
          <w:sz w:val="20"/>
          <w:szCs w:val="20"/>
        </w:rPr>
        <w:t>Detailed design</w:t>
      </w:r>
      <w:r w:rsidR="000F3D98" w:rsidRPr="004775EF">
        <w:rPr>
          <w:rStyle w:val="BodyText1"/>
          <w:rFonts w:ascii="StobiSerif Regular" w:eastAsia="Arial Unicode MS" w:hAnsi="StobiSerif Regular"/>
          <w:sz w:val="20"/>
          <w:szCs w:val="20"/>
        </w:rPr>
        <w:t xml:space="preserve">s </w:t>
      </w:r>
      <w:r w:rsidRPr="004775EF">
        <w:rPr>
          <w:rStyle w:val="BodyText1"/>
          <w:rFonts w:ascii="StobiSerif Regular" w:eastAsia="Arial Unicode MS" w:hAnsi="StobiSerif Regular"/>
          <w:sz w:val="20"/>
          <w:szCs w:val="20"/>
          <w:lang w:val="mk-MK"/>
        </w:rPr>
        <w:t xml:space="preserve">with all phases, including technical specifications and detailed </w:t>
      </w:r>
      <w:r w:rsidR="004D17B5" w:rsidRPr="004775EF">
        <w:rPr>
          <w:rStyle w:val="BodyText1"/>
          <w:rFonts w:ascii="StobiSerif Regular" w:eastAsia="Arial Unicode MS" w:hAnsi="StobiSerif Regular"/>
          <w:sz w:val="20"/>
          <w:szCs w:val="20"/>
        </w:rPr>
        <w:t xml:space="preserve">design </w:t>
      </w:r>
      <w:r w:rsidRPr="004775EF">
        <w:rPr>
          <w:rStyle w:val="BodyText1"/>
          <w:rFonts w:ascii="StobiSerif Regular" w:eastAsia="Arial Unicode MS" w:hAnsi="StobiSerif Regular"/>
          <w:sz w:val="20"/>
          <w:szCs w:val="20"/>
          <w:lang w:val="mk-MK"/>
        </w:rPr>
        <w:t xml:space="preserve">billing - calculation that will be part of the tender dossier for contractor selection </w:t>
      </w:r>
      <w:r w:rsidRPr="004775EF">
        <w:rPr>
          <w:rStyle w:val="BodyText1"/>
          <w:rFonts w:ascii="StobiSerif Regular" w:eastAsia="Arial Unicode MS" w:hAnsi="StobiSerif Regular"/>
          <w:sz w:val="20"/>
          <w:szCs w:val="20"/>
        </w:rPr>
        <w:t>and</w:t>
      </w:r>
      <w:r w:rsidRPr="004775EF">
        <w:rPr>
          <w:rStyle w:val="BodyText1"/>
          <w:rFonts w:ascii="StobiSerif Regular" w:eastAsia="Arial Unicode MS" w:hAnsi="StobiSerif Regular"/>
          <w:sz w:val="20"/>
          <w:szCs w:val="20"/>
          <w:lang w:val="mk-MK"/>
        </w:rPr>
        <w:t xml:space="preserve"> must be prepared in accordance with the positive legislation in the Republic of North Macedonia.</w:t>
      </w:r>
    </w:p>
    <w:p w14:paraId="4A700EED" w14:textId="77777777" w:rsidR="006F08C0" w:rsidRPr="004775EF" w:rsidRDefault="006F08C0" w:rsidP="006F08C0">
      <w:pPr>
        <w:pStyle w:val="ListParagraph"/>
        <w:ind w:left="360"/>
        <w:rPr>
          <w:rStyle w:val="BodyText1"/>
          <w:rFonts w:ascii="StobiSerif Regular" w:eastAsia="Arial Unicode MS" w:hAnsi="StobiSerif Regular"/>
          <w:sz w:val="20"/>
          <w:szCs w:val="20"/>
          <w:lang w:val="mk-MK"/>
        </w:rPr>
      </w:pPr>
    </w:p>
    <w:p w14:paraId="47F974C3" w14:textId="5B5D8152" w:rsidR="006F08C0" w:rsidRPr="004775EF" w:rsidRDefault="006F08C0" w:rsidP="006F08C0">
      <w:pPr>
        <w:pStyle w:val="ListParagraph"/>
        <w:ind w:left="360"/>
        <w:rPr>
          <w:rStyle w:val="BodyText1"/>
          <w:rFonts w:ascii="StobiSerif Regular" w:eastAsia="Arial Unicode MS" w:hAnsi="StobiSerif Regular"/>
          <w:b/>
          <w:sz w:val="20"/>
          <w:szCs w:val="20"/>
          <w:lang w:val="mk-MK"/>
        </w:rPr>
      </w:pPr>
      <w:r w:rsidRPr="004775EF">
        <w:rPr>
          <w:rStyle w:val="BodyText1"/>
          <w:rFonts w:ascii="StobiSerif Regular" w:eastAsia="Arial Unicode MS" w:hAnsi="StobiSerif Regular"/>
          <w:b/>
          <w:sz w:val="20"/>
          <w:szCs w:val="20"/>
          <w:lang w:val="mk-MK"/>
        </w:rPr>
        <w:t xml:space="preserve">The </w:t>
      </w:r>
      <w:r w:rsidR="00E166B4" w:rsidRPr="004775EF">
        <w:rPr>
          <w:rStyle w:val="BodyText1"/>
          <w:rFonts w:ascii="StobiSerif Regular" w:eastAsia="Arial Unicode MS" w:hAnsi="StobiSerif Regular"/>
          <w:b/>
          <w:sz w:val="20"/>
          <w:szCs w:val="20"/>
          <w:lang w:val="mk-MK"/>
        </w:rPr>
        <w:t>Detailed design</w:t>
      </w:r>
      <w:r w:rsidR="004D17B5" w:rsidRPr="004775EF">
        <w:rPr>
          <w:rStyle w:val="BodyText1"/>
          <w:rFonts w:ascii="StobiSerif Regular" w:eastAsia="Arial Unicode MS" w:hAnsi="StobiSerif Regular"/>
          <w:b/>
          <w:sz w:val="20"/>
          <w:szCs w:val="20"/>
          <w:lang w:val="mk-MK"/>
        </w:rPr>
        <w:t xml:space="preserve">s </w:t>
      </w:r>
      <w:r w:rsidRPr="004775EF">
        <w:rPr>
          <w:rStyle w:val="BodyText1"/>
          <w:rFonts w:ascii="StobiSerif Regular" w:eastAsia="Arial Unicode MS" w:hAnsi="StobiSerif Regular"/>
          <w:b/>
          <w:sz w:val="20"/>
          <w:szCs w:val="20"/>
          <w:lang w:val="mk-MK"/>
        </w:rPr>
        <w:t xml:space="preserve">should elaborate the following stages </w:t>
      </w:r>
      <w:r w:rsidR="00AB35AC" w:rsidRPr="004775EF">
        <w:rPr>
          <w:rStyle w:val="BodyText1"/>
          <w:rFonts w:ascii="StobiSerif Regular" w:eastAsia="Arial Unicode MS" w:hAnsi="StobiSerif Regular"/>
          <w:b/>
          <w:sz w:val="20"/>
          <w:szCs w:val="20"/>
        </w:rPr>
        <w:t xml:space="preserve">(design phases) </w:t>
      </w:r>
      <w:r w:rsidRPr="004775EF">
        <w:rPr>
          <w:rStyle w:val="BodyText1"/>
          <w:rFonts w:ascii="StobiSerif Regular" w:eastAsia="Arial Unicode MS" w:hAnsi="StobiSerif Regular"/>
          <w:b/>
          <w:sz w:val="20"/>
          <w:szCs w:val="20"/>
          <w:lang w:val="mk-MK"/>
        </w:rPr>
        <w:t>organized</w:t>
      </w:r>
      <w:r w:rsidR="00AB35AC" w:rsidRPr="004775EF">
        <w:rPr>
          <w:rStyle w:val="BodyText1"/>
          <w:rFonts w:ascii="StobiSerif Regular" w:eastAsia="Arial Unicode MS" w:hAnsi="StobiSerif Regular"/>
          <w:b/>
          <w:sz w:val="20"/>
          <w:szCs w:val="20"/>
        </w:rPr>
        <w:t xml:space="preserve"> </w:t>
      </w:r>
      <w:r w:rsidRPr="004775EF">
        <w:rPr>
          <w:rStyle w:val="BodyText1"/>
          <w:rFonts w:ascii="StobiSerif Regular" w:eastAsia="Arial Unicode MS" w:hAnsi="StobiSerif Regular"/>
          <w:b/>
          <w:sz w:val="20"/>
          <w:szCs w:val="20"/>
          <w:lang w:val="mk-MK"/>
        </w:rPr>
        <w:t>in separate books:</w:t>
      </w:r>
    </w:p>
    <w:p w14:paraId="48012E70" w14:textId="77777777" w:rsidR="006F08C0" w:rsidRPr="004775EF" w:rsidRDefault="006F08C0" w:rsidP="006F08C0">
      <w:pPr>
        <w:pStyle w:val="ListParagraph"/>
        <w:ind w:left="360"/>
        <w:rPr>
          <w:rFonts w:ascii="StobiSerif Regular" w:hAnsi="StobiSerif Regular"/>
          <w:sz w:val="20"/>
          <w:lang w:val="mk-MK"/>
        </w:rPr>
      </w:pPr>
    </w:p>
    <w:p w14:paraId="705F511B" w14:textId="2D371875"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rPr>
        <w:t>Architecture</w:t>
      </w:r>
      <w:r w:rsidR="004D17B5" w:rsidRPr="004775EF">
        <w:rPr>
          <w:rStyle w:val="BodyText1"/>
          <w:rFonts w:ascii="StobiSerif Regular" w:eastAsia="Arial Unicode MS" w:hAnsi="StobiSerif Regular"/>
          <w:sz w:val="20"/>
          <w:szCs w:val="20"/>
        </w:rPr>
        <w:t xml:space="preserve"> and landscape</w:t>
      </w:r>
    </w:p>
    <w:p w14:paraId="13B77185" w14:textId="0A117185"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t>Technical Specification</w:t>
      </w:r>
      <w:r w:rsidR="004D17B5" w:rsidRPr="004775EF">
        <w:rPr>
          <w:rFonts w:ascii="StobiSerif Regular" w:hAnsi="StobiSerif Regular"/>
          <w:sz w:val="20"/>
        </w:rPr>
        <w:t xml:space="preserve"> for execution of the Works</w:t>
      </w:r>
    </w:p>
    <w:p w14:paraId="7F8AC6C4" w14:textId="5A3CA739"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t>Drawings</w:t>
      </w:r>
      <w:r w:rsidR="004D17B5" w:rsidRPr="004775EF">
        <w:rPr>
          <w:rFonts w:ascii="StobiSerif Regular" w:hAnsi="StobiSerif Regular"/>
          <w:sz w:val="20"/>
        </w:rPr>
        <w:t xml:space="preserve"> for execution of the Works</w:t>
      </w:r>
    </w:p>
    <w:p w14:paraId="09F84A0A" w14:textId="63E8207A"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sz w:val="20"/>
        </w:rPr>
        <w:t>Bill of Quantities</w:t>
      </w:r>
    </w:p>
    <w:p w14:paraId="153D066D" w14:textId="5B32E24D"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Civil works (static</w:t>
      </w:r>
      <w:r w:rsidR="004D17B5" w:rsidRPr="004775EF">
        <w:rPr>
          <w:rStyle w:val="BodyText1"/>
          <w:rFonts w:ascii="StobiSerif Regular" w:eastAsia="Arial Unicode MS" w:hAnsi="StobiSerif Regular"/>
          <w:sz w:val="20"/>
          <w:szCs w:val="20"/>
        </w:rPr>
        <w:t>[structural]</w:t>
      </w:r>
      <w:r w:rsidRPr="004775EF">
        <w:rPr>
          <w:rStyle w:val="BodyText1"/>
          <w:rFonts w:ascii="StobiSerif Regular" w:eastAsia="Arial Unicode MS" w:hAnsi="StobiSerif Regular"/>
          <w:sz w:val="20"/>
          <w:szCs w:val="20"/>
        </w:rPr>
        <w:t xml:space="preserve"> and </w:t>
      </w:r>
      <w:r w:rsidRPr="004775EF">
        <w:rPr>
          <w:rStyle w:val="BodyText1"/>
          <w:rFonts w:ascii="StobiSerif Regular" w:eastAsia="Arial Unicode MS" w:hAnsi="StobiSerif Regular"/>
          <w:sz w:val="20"/>
          <w:szCs w:val="20"/>
          <w:lang w:val="mk-MK"/>
        </w:rPr>
        <w:t>seismic)</w:t>
      </w:r>
    </w:p>
    <w:p w14:paraId="612C3E31" w14:textId="4A209916"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Civil works (infrastructure</w:t>
      </w:r>
      <w:r w:rsidR="004D17B5" w:rsidRPr="004775EF">
        <w:rPr>
          <w:rStyle w:val="BodyText1"/>
          <w:rFonts w:ascii="StobiSerif Regular" w:eastAsia="Arial Unicode MS" w:hAnsi="StobiSerif Regular"/>
          <w:sz w:val="20"/>
          <w:szCs w:val="20"/>
        </w:rPr>
        <w:t>, drainage and dewatering</w:t>
      </w:r>
      <w:r w:rsidRPr="004775EF">
        <w:rPr>
          <w:rStyle w:val="BodyText1"/>
          <w:rFonts w:ascii="StobiSerif Regular" w:eastAsia="Arial Unicode MS" w:hAnsi="StobiSerif Regular"/>
          <w:sz w:val="20"/>
          <w:szCs w:val="20"/>
          <w:lang w:val="mk-MK"/>
        </w:rPr>
        <w:t>)</w:t>
      </w:r>
    </w:p>
    <w:p w14:paraId="795AB949" w14:textId="40887563"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 xml:space="preserve">Mechanical </w:t>
      </w:r>
      <w:r w:rsidR="004D17B5" w:rsidRPr="004775EF">
        <w:rPr>
          <w:rStyle w:val="BodyText1"/>
          <w:rFonts w:ascii="StobiSerif Regular" w:eastAsia="Arial Unicode MS" w:hAnsi="StobiSerif Regular"/>
          <w:sz w:val="20"/>
          <w:szCs w:val="20"/>
        </w:rPr>
        <w:t xml:space="preserve">works </w:t>
      </w:r>
      <w:r w:rsidRPr="004775EF">
        <w:rPr>
          <w:rStyle w:val="BodyText1"/>
          <w:rFonts w:ascii="StobiSerif Regular" w:eastAsia="Arial Unicode MS" w:hAnsi="StobiSerif Regular"/>
          <w:sz w:val="20"/>
          <w:szCs w:val="20"/>
          <w:lang w:val="mk-MK"/>
        </w:rPr>
        <w:t>(pumps etc)</w:t>
      </w:r>
    </w:p>
    <w:p w14:paraId="28831D68" w14:textId="4E0C3A78"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sz w:val="20"/>
        </w:rPr>
        <w:t xml:space="preserve">Electro-technical Design </w:t>
      </w:r>
      <w:r w:rsidRPr="004775EF">
        <w:rPr>
          <w:rStyle w:val="BodyText1"/>
          <w:rFonts w:ascii="StobiSerif Regular" w:eastAsia="Arial Unicode MS" w:hAnsi="StobiSerif Regular"/>
          <w:sz w:val="20"/>
          <w:szCs w:val="20"/>
          <w:lang w:val="mk-MK"/>
        </w:rPr>
        <w:t>(low-voltage and high-voltage)</w:t>
      </w:r>
      <w:r w:rsidRPr="004775EF">
        <w:rPr>
          <w:rFonts w:ascii="StobiSerif Regular" w:hAnsi="StobiSerif Regular"/>
          <w:sz w:val="20"/>
        </w:rPr>
        <w:t xml:space="preserve"> (basic street lighting)</w:t>
      </w:r>
    </w:p>
    <w:p w14:paraId="490BEA3C" w14:textId="462BEFD3"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t>Hydro-technical Design (</w:t>
      </w:r>
      <w:r w:rsidRPr="004775EF">
        <w:rPr>
          <w:rFonts w:ascii="StobiSerif Regular" w:hAnsi="StobiSerif Regular"/>
          <w:bCs/>
          <w:iCs/>
          <w:sz w:val="20"/>
        </w:rPr>
        <w:t>drainage of atmospheric water to the end recipient)</w:t>
      </w:r>
    </w:p>
    <w:p w14:paraId="7DAFE0DE" w14:textId="1E9C5084" w:rsidR="004D17B5" w:rsidRPr="004775EF" w:rsidRDefault="004D17B5"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eastAsia="Arial Unicode MS" w:hAnsi="StobiSerif Regular"/>
          <w:sz w:val="20"/>
          <w:lang w:val="mk-MK"/>
        </w:rPr>
        <w:t>Information and communications technology</w:t>
      </w:r>
      <w:r w:rsidRPr="004775EF">
        <w:rPr>
          <w:rFonts w:ascii="StobiSerif Regular" w:eastAsia="Arial Unicode MS" w:hAnsi="StobiSerif Regular"/>
          <w:sz w:val="20"/>
        </w:rPr>
        <w:t xml:space="preserve"> Design</w:t>
      </w:r>
    </w:p>
    <w:p w14:paraId="6925D643" w14:textId="6DC989C7"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 xml:space="preserve">Traffic </w:t>
      </w:r>
      <w:r w:rsidRPr="004775EF">
        <w:rPr>
          <w:rStyle w:val="BodyText1"/>
          <w:rFonts w:ascii="StobiSerif Regular" w:eastAsia="Arial Unicode MS" w:hAnsi="StobiSerif Regular"/>
          <w:sz w:val="20"/>
          <w:szCs w:val="20"/>
        </w:rPr>
        <w:t xml:space="preserve">Project </w:t>
      </w:r>
      <w:r w:rsidRPr="004775EF">
        <w:rPr>
          <w:rStyle w:val="BodyText1"/>
          <w:rFonts w:ascii="StobiSerif Regular" w:eastAsia="Arial Unicode MS" w:hAnsi="StobiSerif Regular"/>
          <w:sz w:val="20"/>
          <w:szCs w:val="20"/>
          <w:lang w:val="mk-MK"/>
        </w:rPr>
        <w:t xml:space="preserve"> (in and out of zone)</w:t>
      </w:r>
    </w:p>
    <w:p w14:paraId="6B99B9B4" w14:textId="67B78F7A"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Тhermotechnics project (</w:t>
      </w:r>
      <w:r w:rsidRPr="004775EF">
        <w:rPr>
          <w:rStyle w:val="BodyText1"/>
          <w:rFonts w:ascii="StobiSerif Regular" w:eastAsia="Arial Unicode MS" w:hAnsi="StobiSerif Regular"/>
          <w:sz w:val="20"/>
          <w:szCs w:val="20"/>
        </w:rPr>
        <w:t>HVAC</w:t>
      </w:r>
      <w:r w:rsidRPr="004775EF">
        <w:rPr>
          <w:rStyle w:val="BodyText1"/>
          <w:rFonts w:ascii="StobiSerif Regular" w:eastAsia="Arial Unicode MS" w:hAnsi="StobiSerif Regular"/>
          <w:sz w:val="20"/>
          <w:szCs w:val="20"/>
          <w:lang w:val="mk-MK"/>
        </w:rPr>
        <w:t>)</w:t>
      </w:r>
    </w:p>
    <w:p w14:paraId="037627C7" w14:textId="080822A6"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Fire, Explosion and Hazardous Materials Protection</w:t>
      </w:r>
      <w:r w:rsidRPr="004775EF">
        <w:rPr>
          <w:rStyle w:val="BodyText1"/>
          <w:rFonts w:ascii="StobiSerif Regular" w:eastAsia="Arial Unicode MS" w:hAnsi="StobiSerif Regular"/>
          <w:sz w:val="20"/>
          <w:szCs w:val="20"/>
        </w:rPr>
        <w:t xml:space="preserve"> elaborate</w:t>
      </w:r>
      <w:r w:rsidRPr="004775EF">
        <w:rPr>
          <w:rStyle w:val="BodyText1"/>
          <w:rFonts w:ascii="StobiSerif Regular" w:eastAsia="Arial Unicode MS" w:hAnsi="StobiSerif Regular"/>
          <w:sz w:val="20"/>
          <w:szCs w:val="20"/>
          <w:lang w:val="mk-MK"/>
        </w:rPr>
        <w:t xml:space="preserve"> ( buildings + parcel as a whole)</w:t>
      </w:r>
    </w:p>
    <w:p w14:paraId="66E0BAA8" w14:textId="3B26004A"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bCs/>
          <w:iCs/>
          <w:sz w:val="20"/>
        </w:rPr>
        <w:t>Environmental Impact Assessment Elaborate</w:t>
      </w:r>
    </w:p>
    <w:p w14:paraId="5665B62B" w14:textId="3BE5E363"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 xml:space="preserve">Energy Efficiency </w:t>
      </w:r>
      <w:r w:rsidRPr="004775EF">
        <w:rPr>
          <w:rStyle w:val="BodyText1"/>
          <w:rFonts w:ascii="StobiSerif Regular" w:eastAsia="Arial Unicode MS" w:hAnsi="StobiSerif Regular"/>
          <w:sz w:val="20"/>
          <w:szCs w:val="20"/>
        </w:rPr>
        <w:t>Elaborate</w:t>
      </w:r>
    </w:p>
    <w:p w14:paraId="170A621F" w14:textId="7D5111E5"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bCs/>
          <w:iCs/>
          <w:sz w:val="20"/>
        </w:rPr>
        <w:t>Occupational Safety and Health Elaborate</w:t>
      </w:r>
    </w:p>
    <w:p w14:paraId="0462F238" w14:textId="2A288297"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sz w:val="20"/>
        </w:rPr>
        <w:t>Geo-mechanical E</w:t>
      </w:r>
      <w:r w:rsidRPr="004775EF">
        <w:rPr>
          <w:rFonts w:ascii="StobiSerif Regular" w:hAnsi="StobiSerif Regular"/>
          <w:bCs/>
          <w:iCs/>
          <w:sz w:val="20"/>
        </w:rPr>
        <w:t>laborate with laboratory tests</w:t>
      </w:r>
    </w:p>
    <w:p w14:paraId="62F2EF3C" w14:textId="25BC873A"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Water and Sanitation Project</w:t>
      </w:r>
    </w:p>
    <w:p w14:paraId="1CD0C709" w14:textId="77777777" w:rsidR="006F08C0" w:rsidRPr="004775EF" w:rsidRDefault="006F08C0"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rPr>
        <w:t>Other required documentation according to the national legislation.</w:t>
      </w:r>
    </w:p>
    <w:p w14:paraId="15E3A5A3" w14:textId="1B8147FB" w:rsidR="00BF3EAD" w:rsidRPr="004775EF" w:rsidRDefault="00BF3EAD" w:rsidP="00BF3EAD">
      <w:pPr>
        <w:tabs>
          <w:tab w:val="left" w:pos="284"/>
        </w:tabs>
        <w:spacing w:before="120" w:after="120"/>
        <w:ind w:right="-2"/>
        <w:rPr>
          <w:rFonts w:ascii="StobiSerif Regular" w:hAnsi="StobiSerif Regular"/>
          <w:sz w:val="20"/>
        </w:rPr>
      </w:pPr>
      <w:bookmarkStart w:id="17" w:name="_Toc350023114"/>
      <w:r w:rsidRPr="004775EF">
        <w:rPr>
          <w:rFonts w:ascii="StobiSerif Regular" w:hAnsi="StobiSerif Regular"/>
          <w:sz w:val="20"/>
        </w:rPr>
        <w:t xml:space="preserve">The Consultant shall organize presentations of the draft Urban Planning Documentation, Detailed Designs and other needed elaborates for BCP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 including the Technical Specifications and Bill of Quantities for the related works and all other required documents to the Client and the </w:t>
      </w:r>
      <w:r w:rsidR="000621AB" w:rsidRPr="004775EF">
        <w:rPr>
          <w:rFonts w:ascii="StobiSerif Regular" w:hAnsi="StobiSerif Regular"/>
          <w:sz w:val="20"/>
        </w:rPr>
        <w:t>CARNM</w:t>
      </w:r>
      <w:r w:rsidRPr="004775EF">
        <w:rPr>
          <w:rFonts w:ascii="StobiSerif Regular" w:hAnsi="StobiSerif Regular"/>
          <w:sz w:val="20"/>
        </w:rPr>
        <w:t>.</w:t>
      </w:r>
    </w:p>
    <w:p w14:paraId="59560B9F" w14:textId="1D740C2E" w:rsidR="00BF3EAD" w:rsidRPr="004775EF" w:rsidRDefault="00BF3EAD" w:rsidP="00BF3EAD">
      <w:pPr>
        <w:spacing w:before="120" w:after="120"/>
        <w:ind w:right="-2"/>
        <w:rPr>
          <w:rFonts w:ascii="StobiSerif Regular" w:hAnsi="StobiSerif Regular"/>
          <w:sz w:val="20"/>
        </w:rPr>
      </w:pPr>
      <w:r w:rsidRPr="004775EF">
        <w:rPr>
          <w:rFonts w:ascii="StobiSerif Regular" w:hAnsi="StobiSerif Regular"/>
          <w:sz w:val="20"/>
        </w:rPr>
        <w:t xml:space="preserve">The prepared documentation </w:t>
      </w:r>
      <w:r w:rsidR="00BC70C6" w:rsidRPr="004775EF">
        <w:rPr>
          <w:rFonts w:ascii="StobiSerif Regular" w:hAnsi="StobiSerif Regular"/>
          <w:sz w:val="20"/>
        </w:rPr>
        <w:t>shall</w:t>
      </w:r>
      <w:r w:rsidRPr="004775EF">
        <w:rPr>
          <w:rFonts w:ascii="StobiSerif Regular" w:hAnsi="StobiSerif Regular"/>
          <w:sz w:val="20"/>
        </w:rPr>
        <w:t xml:space="preserve"> be submitted in two types of electronic </w:t>
      </w:r>
      <w:r w:rsidR="00BC70C6" w:rsidRPr="004775EF">
        <w:rPr>
          <w:rFonts w:ascii="StobiSerif Regular" w:hAnsi="StobiSerif Regular"/>
          <w:sz w:val="20"/>
        </w:rPr>
        <w:t>versions (in both English and Macedonian language, simultaneously),</w:t>
      </w:r>
      <w:r w:rsidRPr="004775EF">
        <w:rPr>
          <w:rFonts w:ascii="StobiSerif Regular" w:hAnsi="StobiSerif Regular"/>
          <w:sz w:val="20"/>
        </w:rPr>
        <w:t xml:space="preserve"> one in PDF file and the second, depending on the type of document, in doc., </w:t>
      </w:r>
      <w:proofErr w:type="spellStart"/>
      <w:r w:rsidRPr="004775EF">
        <w:rPr>
          <w:rFonts w:ascii="StobiSerif Regular" w:hAnsi="StobiSerif Regular"/>
          <w:sz w:val="20"/>
        </w:rPr>
        <w:t>xls</w:t>
      </w:r>
      <w:proofErr w:type="spellEnd"/>
      <w:r w:rsidRPr="004775EF">
        <w:rPr>
          <w:rFonts w:ascii="StobiSerif Regular" w:hAnsi="StobiSerif Regular"/>
          <w:sz w:val="20"/>
        </w:rPr>
        <w:t xml:space="preserve"> and dwg formats</w:t>
      </w:r>
      <w:r w:rsidR="00BC70C6" w:rsidRPr="004775EF">
        <w:rPr>
          <w:rFonts w:ascii="StobiSerif Regular" w:hAnsi="StobiSerif Regular"/>
          <w:sz w:val="20"/>
        </w:rPr>
        <w:t xml:space="preserve">. </w:t>
      </w:r>
      <w:r w:rsidRPr="004775EF">
        <w:rPr>
          <w:rFonts w:ascii="StobiSerif Regular" w:hAnsi="StobiSerif Regular"/>
          <w:sz w:val="20"/>
        </w:rPr>
        <w:t xml:space="preserve">as well as four </w:t>
      </w:r>
      <w:r w:rsidR="004C4B76" w:rsidRPr="004775EF">
        <w:rPr>
          <w:rFonts w:ascii="StobiSerif Regular" w:hAnsi="StobiSerif Regular"/>
          <w:sz w:val="20"/>
        </w:rPr>
        <w:t xml:space="preserve">(4) </w:t>
      </w:r>
      <w:r w:rsidRPr="004775EF">
        <w:rPr>
          <w:rFonts w:ascii="StobiSerif Regular" w:hAnsi="StobiSerif Regular"/>
          <w:sz w:val="20"/>
        </w:rPr>
        <w:t>full sets of documentation in hard copy</w:t>
      </w:r>
      <w:r w:rsidR="004C4B76" w:rsidRPr="004775EF">
        <w:rPr>
          <w:rFonts w:ascii="StobiSerif Regular" w:hAnsi="StobiSerif Regular"/>
          <w:sz w:val="20"/>
        </w:rPr>
        <w:t xml:space="preserve"> in both English and Macedonian language, simultaneously</w:t>
      </w:r>
      <w:r w:rsidRPr="004775EF">
        <w:rPr>
          <w:rFonts w:ascii="StobiSerif Regular" w:hAnsi="StobiSerif Regular"/>
          <w:sz w:val="20"/>
        </w:rPr>
        <w:t>.</w:t>
      </w:r>
    </w:p>
    <w:p w14:paraId="5508AF72" w14:textId="52D931F0" w:rsidR="006F08C0" w:rsidRPr="004775EF" w:rsidRDefault="00BF3EAD" w:rsidP="00BF3EAD">
      <w:pPr>
        <w:spacing w:before="120" w:after="120"/>
        <w:ind w:right="-2"/>
        <w:rPr>
          <w:rFonts w:ascii="StobiSerif Regular" w:hAnsi="StobiSerif Regular"/>
          <w:sz w:val="20"/>
        </w:rPr>
      </w:pPr>
      <w:r w:rsidRPr="004775EF">
        <w:rPr>
          <w:rFonts w:ascii="StobiSerif Regular" w:hAnsi="StobiSerif Regular"/>
          <w:sz w:val="20"/>
        </w:rPr>
        <w:lastRenderedPageBreak/>
        <w:t>The prepared documentation and all listed outputs from Component2 shall be submitted to the Client within the deadline defined in the time</w:t>
      </w:r>
      <w:r w:rsidR="00197B09" w:rsidRPr="004775EF">
        <w:rPr>
          <w:rFonts w:ascii="StobiSerif Regular" w:hAnsi="StobiSerif Regular"/>
          <w:sz w:val="20"/>
        </w:rPr>
        <w:t xml:space="preserve"> </w:t>
      </w:r>
      <w:r w:rsidRPr="004775EF">
        <w:rPr>
          <w:rFonts w:ascii="StobiSerif Regular" w:hAnsi="StobiSerif Regular"/>
          <w:sz w:val="20"/>
        </w:rPr>
        <w:t>-</w:t>
      </w:r>
      <w:r w:rsidR="00197B09" w:rsidRPr="004775EF">
        <w:rPr>
          <w:rFonts w:ascii="StobiSerif Regular" w:hAnsi="StobiSerif Regular"/>
          <w:sz w:val="20"/>
        </w:rPr>
        <w:t xml:space="preserve"> </w:t>
      </w:r>
      <w:r w:rsidRPr="004775EF">
        <w:rPr>
          <w:rFonts w:ascii="StobiSerif Regular" w:hAnsi="StobiSerif Regular"/>
          <w:sz w:val="20"/>
        </w:rPr>
        <w:t>table</w:t>
      </w:r>
      <w:r w:rsidR="006F08C0" w:rsidRPr="004775EF">
        <w:rPr>
          <w:rFonts w:ascii="StobiSerif Regular" w:hAnsi="StobiSerif Regular"/>
          <w:sz w:val="20"/>
        </w:rPr>
        <w:t>.</w:t>
      </w:r>
      <w:bookmarkEnd w:id="17"/>
    </w:p>
    <w:p w14:paraId="286B7BA3" w14:textId="77777777" w:rsidR="00BE0C0C" w:rsidRPr="004775EF" w:rsidRDefault="00C01217" w:rsidP="00BE0C0C">
      <w:pPr>
        <w:spacing w:before="120" w:after="120"/>
        <w:ind w:right="-2"/>
        <w:rPr>
          <w:rFonts w:ascii="StobiSerif Regular" w:hAnsi="StobiSerif Regular"/>
          <w:b/>
          <w:sz w:val="20"/>
        </w:rPr>
      </w:pPr>
      <w:r w:rsidRPr="004775EF">
        <w:rPr>
          <w:rFonts w:ascii="StobiSerif Regular" w:hAnsi="StobiSerif Regular"/>
          <w:b/>
          <w:sz w:val="20"/>
        </w:rPr>
        <w:t>Output of Component 2</w:t>
      </w:r>
      <w:r w:rsidR="00E166B4" w:rsidRPr="004775EF">
        <w:rPr>
          <w:rFonts w:ascii="StobiSerif Regular" w:hAnsi="StobiSerif Regular"/>
          <w:b/>
          <w:sz w:val="20"/>
        </w:rPr>
        <w:t>.2</w:t>
      </w:r>
      <w:r w:rsidRPr="004775EF">
        <w:rPr>
          <w:rFonts w:ascii="StobiSerif Regular" w:hAnsi="StobiSerif Regular"/>
          <w:b/>
          <w:sz w:val="20"/>
        </w:rPr>
        <w:t xml:space="preserve"> - </w:t>
      </w:r>
      <w:r w:rsidR="00E166B4" w:rsidRPr="004775EF">
        <w:rPr>
          <w:rFonts w:ascii="StobiSerif Regular" w:hAnsi="StobiSerif Regular" w:cs="Arial"/>
          <w:b/>
          <w:bCs/>
          <w:sz w:val="20"/>
        </w:rPr>
        <w:t>Urban Planning Documentation (UPD), Detailed Design (DD), Technical Specifications (TS) and Bill of Quantities (B&amp;Q) for civil works for</w:t>
      </w:r>
      <w:r w:rsidR="00E166B4" w:rsidRPr="004775EF">
        <w:rPr>
          <w:rFonts w:ascii="StobiSerif Regular" w:hAnsi="StobiSerif Regular"/>
          <w:b/>
          <w:sz w:val="20"/>
        </w:rPr>
        <w:t xml:space="preserve"> reconstruction/rehabilitation/upgrade of the border crossing facilities and infrastructure </w:t>
      </w:r>
      <w:r w:rsidR="00E166B4" w:rsidRPr="004775EF">
        <w:rPr>
          <w:rFonts w:ascii="StobiSerif Regular" w:hAnsi="StobiSerif Regular"/>
          <w:b/>
          <w:iCs/>
          <w:spacing w:val="2"/>
          <w:sz w:val="20"/>
        </w:rPr>
        <w:t xml:space="preserve">at the </w:t>
      </w:r>
      <w:r w:rsidR="00E166B4" w:rsidRPr="004775EF">
        <w:rPr>
          <w:rFonts w:ascii="StobiSerif Regular" w:hAnsi="StobiSerif Regular" w:cs="Arial"/>
          <w:b/>
          <w:bCs/>
          <w:sz w:val="20"/>
        </w:rPr>
        <w:t xml:space="preserve">BCP </w:t>
      </w:r>
      <w:proofErr w:type="spellStart"/>
      <w:r w:rsidR="00E166B4" w:rsidRPr="004775EF">
        <w:rPr>
          <w:rFonts w:ascii="StobiSerif Regular" w:hAnsi="StobiSerif Regular" w:cs="Arial"/>
          <w:b/>
          <w:bCs/>
          <w:sz w:val="20"/>
        </w:rPr>
        <w:t>Kjafasan</w:t>
      </w:r>
      <w:proofErr w:type="spellEnd"/>
      <w:r w:rsidR="00BE0C0C" w:rsidRPr="004775EF">
        <w:rPr>
          <w:rFonts w:ascii="StobiSerif Regular" w:hAnsi="StobiSerif Regular"/>
          <w:b/>
          <w:sz w:val="20"/>
        </w:rPr>
        <w:t>:</w:t>
      </w:r>
    </w:p>
    <w:p w14:paraId="3E72D250" w14:textId="77777777" w:rsidR="00BE0C0C" w:rsidRPr="004775EF" w:rsidRDefault="00BE0C0C" w:rsidP="00BE0C0C">
      <w:pPr>
        <w:spacing w:before="120" w:after="120"/>
        <w:ind w:right="-2"/>
        <w:rPr>
          <w:rFonts w:ascii="StobiSerif Regular" w:hAnsi="StobiSerif Regular"/>
          <w:sz w:val="20"/>
        </w:rPr>
      </w:pPr>
      <w:r w:rsidRPr="004775EF">
        <w:rPr>
          <w:rFonts w:ascii="StobiSerif Regular" w:hAnsi="StobiSerif Regular"/>
          <w:sz w:val="20"/>
        </w:rPr>
        <w:t xml:space="preserve">Preparation and compilation of Urban Planning Documentation, Detailed Designs and all needed elaborates including the Technical Specifications and Bill of Quantities for the related Works Contract at the BCP </w:t>
      </w:r>
      <w:proofErr w:type="spellStart"/>
      <w:r w:rsidR="00E166B4" w:rsidRPr="004775EF">
        <w:rPr>
          <w:rFonts w:ascii="StobiSerif Regular" w:hAnsi="StobiSerif Regular"/>
          <w:sz w:val="20"/>
        </w:rPr>
        <w:t>Kjafasan</w:t>
      </w:r>
      <w:proofErr w:type="spellEnd"/>
      <w:r w:rsidRPr="004775EF">
        <w:rPr>
          <w:rFonts w:ascii="StobiSerif Regular" w:hAnsi="StobiSerif Regular"/>
          <w:sz w:val="20"/>
        </w:rPr>
        <w:t xml:space="preserve">. The works also are including: Volume 3 (Detailed Technical Specifications), Volume 4 (Bill of Quantities and one Bill of Quantity with cost estimates) and Volume 5 (Detailed Design) of the tender dossier for works contracts, according to the latest WB Procurement Procedures, and all other relevant documents to be implemented through the respective institutions </w:t>
      </w:r>
      <w:r w:rsidRPr="004775EF">
        <w:rPr>
          <w:rFonts w:ascii="StobiSerif Regular" w:hAnsi="StobiSerif Regular"/>
          <w:sz w:val="20"/>
          <w:shd w:val="clear" w:color="auto" w:fill="F8F9FA"/>
        </w:rPr>
        <w:t>for obtaining a permit</w:t>
      </w:r>
      <w:r w:rsidRPr="004775EF">
        <w:rPr>
          <w:rFonts w:ascii="StobiSerif Regular" w:hAnsi="StobiSerif Regular"/>
          <w:sz w:val="20"/>
        </w:rPr>
        <w:t xml:space="preserve"> according to national legislation</w:t>
      </w:r>
      <w:r w:rsidRPr="004775EF">
        <w:rPr>
          <w:rFonts w:ascii="StobiSerif Regular" w:hAnsi="StobiSerif Regular"/>
          <w:b/>
          <w:sz w:val="20"/>
          <w:u w:val="single"/>
        </w:rPr>
        <w:t>.</w:t>
      </w:r>
    </w:p>
    <w:p w14:paraId="55FB2672" w14:textId="3289BA42" w:rsidR="00BE0C0C" w:rsidRPr="004775EF" w:rsidRDefault="00BE0C0C" w:rsidP="005D1625">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lang w:val="mk-MK"/>
        </w:rPr>
        <w:t xml:space="preserve">The Consultant shall provide and / or prepare the necessary bases, as specified in </w:t>
      </w:r>
      <w:r w:rsidR="00E166B4" w:rsidRPr="004775EF">
        <w:rPr>
          <w:rStyle w:val="BodyText1"/>
          <w:rFonts w:ascii="StobiSerif Regular" w:eastAsia="Arial Unicode MS" w:hAnsi="StobiSerif Regular"/>
          <w:sz w:val="20"/>
          <w:szCs w:val="20"/>
        </w:rPr>
        <w:t>Component</w:t>
      </w:r>
      <w:r w:rsidR="0097727F" w:rsidRPr="004775EF">
        <w:rPr>
          <w:rStyle w:val="BodyText1"/>
          <w:rFonts w:ascii="StobiSerif Regular" w:eastAsia="Arial Unicode MS" w:hAnsi="StobiSerif Regular"/>
          <w:sz w:val="20"/>
          <w:szCs w:val="20"/>
        </w:rPr>
        <w:t xml:space="preserve"> </w:t>
      </w:r>
      <w:r w:rsidRPr="004775EF">
        <w:rPr>
          <w:rStyle w:val="BodyText1"/>
          <w:rFonts w:ascii="StobiSerif Regular" w:eastAsia="Arial Unicode MS" w:hAnsi="StobiSerif Regular"/>
          <w:sz w:val="20"/>
          <w:szCs w:val="20"/>
        </w:rPr>
        <w:t>2</w:t>
      </w:r>
      <w:r w:rsidRPr="004775EF">
        <w:rPr>
          <w:rStyle w:val="BodyText1"/>
          <w:rFonts w:ascii="StobiSerif Regular" w:eastAsia="Arial Unicode MS" w:hAnsi="StobiSerif Regular"/>
          <w:sz w:val="20"/>
          <w:szCs w:val="20"/>
          <w:lang w:val="mk-MK"/>
        </w:rPr>
        <w:t xml:space="preserve"> required for the preparation of all projects and reports, and shall prepare all documentation required in accordance with the Needs Analysis </w:t>
      </w:r>
      <w:r w:rsidRPr="004775EF">
        <w:rPr>
          <w:rStyle w:val="BodyText1"/>
          <w:rFonts w:ascii="StobiSerif Regular" w:eastAsia="Arial Unicode MS" w:hAnsi="StobiSerif Regular"/>
          <w:sz w:val="20"/>
          <w:szCs w:val="20"/>
        </w:rPr>
        <w:t>Report and the</w:t>
      </w:r>
      <w:r w:rsidRPr="004775EF">
        <w:rPr>
          <w:rStyle w:val="BodyText1"/>
          <w:rFonts w:ascii="StobiSerif Regular" w:eastAsia="Arial Unicode MS" w:hAnsi="StobiSerif Regular"/>
          <w:sz w:val="20"/>
          <w:szCs w:val="20"/>
          <w:lang w:val="mk-MK"/>
        </w:rPr>
        <w:t xml:space="preserve"> Project Program.</w:t>
      </w:r>
    </w:p>
    <w:p w14:paraId="1EFEC606" w14:textId="77777777" w:rsidR="00BE0C0C" w:rsidRPr="004775EF" w:rsidRDefault="00BE0C0C" w:rsidP="001212F5">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lang w:val="mk-MK"/>
        </w:rPr>
        <w:t>The Consultant is obliged to prepare all the project and technical documentation and all elaborates required for applying for a Construction Permit in accordance with the positive legislation in the Republic of North Macedonia.</w:t>
      </w:r>
    </w:p>
    <w:p w14:paraId="2EFF8928" w14:textId="6CA577D6" w:rsidR="00BE0C0C" w:rsidRPr="004775EF" w:rsidRDefault="00BE0C0C" w:rsidP="001212F5">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lang w:val="mk-MK"/>
        </w:rPr>
        <w:t xml:space="preserve">The Consultant shall organize a presentation of the project design, including </w:t>
      </w:r>
      <w:r w:rsidR="001212F5" w:rsidRPr="004775EF">
        <w:rPr>
          <w:rStyle w:val="BodyText1"/>
          <w:rFonts w:ascii="StobiSerif Regular" w:eastAsia="Arial Unicode MS" w:hAnsi="StobiSerif Regular"/>
          <w:sz w:val="20"/>
          <w:szCs w:val="20"/>
        </w:rPr>
        <w:t>the</w:t>
      </w:r>
      <w:r w:rsidR="001212F5" w:rsidRPr="004775EF">
        <w:rPr>
          <w:rStyle w:val="BodyText1"/>
          <w:rFonts w:ascii="StobiSerif Regular" w:eastAsia="Arial Unicode MS" w:hAnsi="StobiSerif Regular"/>
          <w:sz w:val="20"/>
          <w:szCs w:val="20"/>
          <w:lang w:val="mk-MK"/>
        </w:rPr>
        <w:t xml:space="preserve"> </w:t>
      </w:r>
      <w:r w:rsidRPr="004775EF">
        <w:rPr>
          <w:rStyle w:val="BodyText1"/>
          <w:rFonts w:ascii="StobiSerif Regular" w:eastAsia="Arial Unicode MS" w:hAnsi="StobiSerif Regular"/>
          <w:sz w:val="20"/>
          <w:szCs w:val="20"/>
          <w:lang w:val="mk-MK"/>
        </w:rPr>
        <w:t>calculation</w:t>
      </w:r>
      <w:r w:rsidRPr="004775EF">
        <w:rPr>
          <w:rStyle w:val="BodyText1"/>
          <w:rFonts w:ascii="StobiSerif Regular" w:eastAsia="Arial Unicode MS" w:hAnsi="StobiSerif Regular"/>
          <w:sz w:val="20"/>
          <w:szCs w:val="20"/>
        </w:rPr>
        <w:t>s</w:t>
      </w:r>
      <w:r w:rsidRPr="004775EF">
        <w:rPr>
          <w:rStyle w:val="BodyText1"/>
          <w:rFonts w:ascii="StobiSerif Regular" w:eastAsia="Arial Unicode MS" w:hAnsi="StobiSerif Regular"/>
          <w:sz w:val="20"/>
          <w:szCs w:val="20"/>
          <w:lang w:val="mk-MK"/>
        </w:rPr>
        <w:t xml:space="preserve"> of the estimated cost of all positions in which the </w:t>
      </w:r>
      <w:r w:rsidR="003F1F05" w:rsidRPr="004775EF">
        <w:rPr>
          <w:rStyle w:val="BodyText1"/>
          <w:rFonts w:ascii="StobiSerif Regular" w:eastAsia="Arial Unicode MS" w:hAnsi="StobiSerif Regular"/>
          <w:sz w:val="20"/>
          <w:szCs w:val="20"/>
        </w:rPr>
        <w:t>Client/</w:t>
      </w:r>
      <w:r w:rsidRPr="004775EF">
        <w:rPr>
          <w:rStyle w:val="BodyText1"/>
          <w:rFonts w:ascii="StobiSerif Regular" w:eastAsia="Arial Unicode MS" w:hAnsi="StobiSerif Regular"/>
          <w:sz w:val="20"/>
          <w:szCs w:val="20"/>
          <w:lang w:val="mk-MK"/>
        </w:rPr>
        <w:t xml:space="preserve">Investor and the </w:t>
      </w:r>
      <w:r w:rsidR="000621AB" w:rsidRPr="004775EF">
        <w:rPr>
          <w:rStyle w:val="BodyText1"/>
          <w:rFonts w:ascii="StobiSerif Regular" w:eastAsia="Arial Unicode MS" w:hAnsi="StobiSerif Regular"/>
          <w:sz w:val="20"/>
          <w:szCs w:val="20"/>
          <w:lang w:val="mk-MK"/>
        </w:rPr>
        <w:t>CARNM</w:t>
      </w:r>
      <w:r w:rsidRPr="004775EF">
        <w:rPr>
          <w:rStyle w:val="BodyText1"/>
          <w:rFonts w:ascii="StobiSerif Regular" w:eastAsia="Arial Unicode MS" w:hAnsi="StobiSerif Regular"/>
          <w:sz w:val="20"/>
          <w:szCs w:val="20"/>
          <w:lang w:val="mk-MK"/>
        </w:rPr>
        <w:t xml:space="preserve"> will be thoroughly familiar with the proposed project solutions and the financial cost framework of the project.</w:t>
      </w:r>
    </w:p>
    <w:p w14:paraId="1C3D871E" w14:textId="6A127AB6" w:rsidR="00BE0C0C" w:rsidRPr="004775EF" w:rsidRDefault="00BE0C0C" w:rsidP="00E244E4">
      <w:pPr>
        <w:pStyle w:val="ListParagraph"/>
        <w:numPr>
          <w:ilvl w:val="0"/>
          <w:numId w:val="32"/>
        </w:numPr>
        <w:suppressAutoHyphens w:val="0"/>
        <w:overflowPunct/>
        <w:autoSpaceDE/>
        <w:autoSpaceDN/>
        <w:adjustRightInd/>
        <w:contextualSpacing/>
        <w:textAlignment w:val="auto"/>
        <w:rPr>
          <w:rStyle w:val="BodyText1"/>
          <w:rFonts w:ascii="StobiSerif Regular" w:hAnsi="StobiSerif Regular"/>
          <w:sz w:val="20"/>
          <w:szCs w:val="20"/>
          <w:lang w:val="mk-MK"/>
        </w:rPr>
      </w:pPr>
      <w:r w:rsidRPr="004775EF">
        <w:rPr>
          <w:rStyle w:val="BodyText1"/>
          <w:rFonts w:ascii="StobiSerif Regular" w:eastAsia="Arial Unicode MS" w:hAnsi="StobiSerif Regular"/>
          <w:sz w:val="20"/>
          <w:szCs w:val="20"/>
        </w:rPr>
        <w:t xml:space="preserve">The </w:t>
      </w:r>
      <w:r w:rsidR="00E166B4" w:rsidRPr="004775EF">
        <w:rPr>
          <w:rStyle w:val="BodyText1"/>
          <w:rFonts w:ascii="StobiSerif Regular" w:eastAsia="Arial Unicode MS" w:hAnsi="StobiSerif Regular"/>
          <w:sz w:val="20"/>
          <w:szCs w:val="20"/>
        </w:rPr>
        <w:t>Detailed design</w:t>
      </w:r>
      <w:r w:rsidRPr="004775EF">
        <w:rPr>
          <w:rStyle w:val="BodyText1"/>
          <w:rFonts w:ascii="StobiSerif Regular" w:eastAsia="Arial Unicode MS" w:hAnsi="StobiSerif Regular"/>
          <w:sz w:val="20"/>
          <w:szCs w:val="20"/>
          <w:lang w:val="mk-MK"/>
        </w:rPr>
        <w:t xml:space="preserve"> with all phases, including technical specifications and a detailed project billing - calculation that will be part of the tender dossier for </w:t>
      </w:r>
      <w:r w:rsidR="003F1F05" w:rsidRPr="004775EF">
        <w:rPr>
          <w:rStyle w:val="BodyText1"/>
          <w:rFonts w:ascii="StobiSerif Regular" w:eastAsia="Arial Unicode MS" w:hAnsi="StobiSerif Regular"/>
          <w:sz w:val="20"/>
          <w:szCs w:val="20"/>
        </w:rPr>
        <w:t>C</w:t>
      </w:r>
      <w:r w:rsidRPr="004775EF">
        <w:rPr>
          <w:rStyle w:val="BodyText1"/>
          <w:rFonts w:ascii="StobiSerif Regular" w:eastAsia="Arial Unicode MS" w:hAnsi="StobiSerif Regular"/>
          <w:sz w:val="20"/>
          <w:szCs w:val="20"/>
          <w:lang w:val="mk-MK"/>
        </w:rPr>
        <w:t>ontractor</w:t>
      </w:r>
      <w:r w:rsidR="003F1F05" w:rsidRPr="004775EF">
        <w:rPr>
          <w:rStyle w:val="BodyText1"/>
          <w:rFonts w:ascii="StobiSerif Regular" w:eastAsia="Arial Unicode MS" w:hAnsi="StobiSerif Regular"/>
          <w:sz w:val="20"/>
          <w:szCs w:val="20"/>
        </w:rPr>
        <w:t xml:space="preserve"> </w:t>
      </w:r>
      <w:r w:rsidRPr="004775EF">
        <w:rPr>
          <w:rStyle w:val="BodyText1"/>
          <w:rFonts w:ascii="StobiSerif Regular" w:eastAsia="Arial Unicode MS" w:hAnsi="StobiSerif Regular"/>
          <w:sz w:val="20"/>
          <w:szCs w:val="20"/>
          <w:lang w:val="mk-MK"/>
        </w:rPr>
        <w:t xml:space="preserve">selection </w:t>
      </w:r>
      <w:r w:rsidRPr="004775EF">
        <w:rPr>
          <w:rStyle w:val="BodyText1"/>
          <w:rFonts w:ascii="StobiSerif Regular" w:eastAsia="Arial Unicode MS" w:hAnsi="StobiSerif Regular"/>
          <w:sz w:val="20"/>
          <w:szCs w:val="20"/>
        </w:rPr>
        <w:t>and</w:t>
      </w:r>
      <w:r w:rsidRPr="004775EF">
        <w:rPr>
          <w:rStyle w:val="BodyText1"/>
          <w:rFonts w:ascii="StobiSerif Regular" w:eastAsia="Arial Unicode MS" w:hAnsi="StobiSerif Regular"/>
          <w:sz w:val="20"/>
          <w:szCs w:val="20"/>
          <w:lang w:val="mk-MK"/>
        </w:rPr>
        <w:t xml:space="preserve"> must be prepared in accordance with the positive legislation in the Republic of North Macedonia.</w:t>
      </w:r>
    </w:p>
    <w:p w14:paraId="7F755D97" w14:textId="77777777" w:rsidR="00BE0C0C" w:rsidRPr="004775EF" w:rsidRDefault="00BE0C0C">
      <w:pPr>
        <w:pStyle w:val="ListParagraph"/>
        <w:ind w:left="360"/>
        <w:rPr>
          <w:rStyle w:val="BodyText1"/>
          <w:rFonts w:ascii="StobiSerif Regular" w:eastAsia="Arial Unicode MS" w:hAnsi="StobiSerif Regular"/>
          <w:sz w:val="20"/>
          <w:szCs w:val="20"/>
          <w:lang w:val="mk-MK"/>
        </w:rPr>
      </w:pPr>
    </w:p>
    <w:p w14:paraId="549465F0" w14:textId="77777777" w:rsidR="00BE0C0C" w:rsidRPr="004775EF" w:rsidRDefault="00BE0C0C">
      <w:pPr>
        <w:pStyle w:val="ListParagraph"/>
        <w:ind w:left="360"/>
        <w:rPr>
          <w:rStyle w:val="BodyText1"/>
          <w:rFonts w:ascii="StobiSerif Regular" w:eastAsia="Arial Unicode MS" w:hAnsi="StobiSerif Regular"/>
          <w:bCs/>
          <w:sz w:val="20"/>
          <w:szCs w:val="20"/>
          <w:lang w:val="mk-MK"/>
        </w:rPr>
      </w:pPr>
      <w:r w:rsidRPr="004775EF">
        <w:rPr>
          <w:rStyle w:val="BodyText1"/>
          <w:rFonts w:ascii="StobiSerif Regular" w:eastAsia="Arial Unicode MS" w:hAnsi="StobiSerif Regular"/>
          <w:bCs/>
          <w:sz w:val="20"/>
          <w:szCs w:val="20"/>
          <w:lang w:val="mk-MK"/>
        </w:rPr>
        <w:t xml:space="preserve"> The </w:t>
      </w:r>
      <w:r w:rsidR="00E166B4" w:rsidRPr="004775EF">
        <w:rPr>
          <w:rStyle w:val="BodyText1"/>
          <w:rFonts w:ascii="StobiSerif Regular" w:eastAsia="Arial Unicode MS" w:hAnsi="StobiSerif Regular"/>
          <w:bCs/>
          <w:sz w:val="20"/>
          <w:szCs w:val="20"/>
        </w:rPr>
        <w:t>Detailed design</w:t>
      </w:r>
      <w:r w:rsidRPr="004775EF">
        <w:rPr>
          <w:rStyle w:val="BodyText1"/>
          <w:rFonts w:ascii="StobiSerif Regular" w:eastAsia="Arial Unicode MS" w:hAnsi="StobiSerif Regular"/>
          <w:bCs/>
          <w:sz w:val="20"/>
          <w:szCs w:val="20"/>
          <w:lang w:val="mk-MK"/>
        </w:rPr>
        <w:t>should elaborate the following stages organized in separate books:</w:t>
      </w:r>
    </w:p>
    <w:p w14:paraId="5C177A3C" w14:textId="77777777" w:rsidR="00BE0C0C" w:rsidRPr="004775EF" w:rsidRDefault="00BE0C0C" w:rsidP="00BE0C0C">
      <w:pPr>
        <w:pStyle w:val="ListParagraph"/>
        <w:ind w:left="360"/>
        <w:rPr>
          <w:rFonts w:ascii="StobiSerif Regular" w:hAnsi="StobiSerif Regular"/>
          <w:sz w:val="20"/>
          <w:lang w:val="mk-MK"/>
        </w:rPr>
      </w:pPr>
    </w:p>
    <w:p w14:paraId="0BB925AB"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rPr>
        <w:t>Architecture</w:t>
      </w:r>
    </w:p>
    <w:p w14:paraId="58E6CABD" w14:textId="77777777" w:rsidR="00E166B4" w:rsidRPr="004775EF" w:rsidRDefault="00BE0C0C" w:rsidP="00E166B4">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t>Technical Specification</w:t>
      </w:r>
    </w:p>
    <w:p w14:paraId="28FCA8A7" w14:textId="77777777" w:rsidR="00BE0C0C" w:rsidRPr="004775EF" w:rsidRDefault="00BE0C0C" w:rsidP="00E166B4">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t>Drawings</w:t>
      </w:r>
    </w:p>
    <w:p w14:paraId="7FDEC909"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sz w:val="20"/>
        </w:rPr>
        <w:t>Bill of Quantities</w:t>
      </w:r>
    </w:p>
    <w:p w14:paraId="20D34B38"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Civil works (static</w:t>
      </w:r>
      <w:r w:rsidRPr="004775EF">
        <w:rPr>
          <w:rStyle w:val="BodyText1"/>
          <w:rFonts w:ascii="StobiSerif Regular" w:eastAsia="Arial Unicode MS" w:hAnsi="StobiSerif Regular"/>
          <w:sz w:val="20"/>
          <w:szCs w:val="20"/>
        </w:rPr>
        <w:t xml:space="preserve"> and </w:t>
      </w:r>
      <w:r w:rsidRPr="004775EF">
        <w:rPr>
          <w:rStyle w:val="BodyText1"/>
          <w:rFonts w:ascii="StobiSerif Regular" w:eastAsia="Arial Unicode MS" w:hAnsi="StobiSerif Regular"/>
          <w:sz w:val="20"/>
          <w:szCs w:val="20"/>
          <w:lang w:val="mk-MK"/>
        </w:rPr>
        <w:t>seismic)</w:t>
      </w:r>
    </w:p>
    <w:p w14:paraId="64F95B03"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Civil works (infrastructure)</w:t>
      </w:r>
    </w:p>
    <w:p w14:paraId="4D2580B8"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Mechanical part (pumps etc)</w:t>
      </w:r>
    </w:p>
    <w:p w14:paraId="32C7EBA3"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sz w:val="20"/>
        </w:rPr>
        <w:t xml:space="preserve">Electro-technical Design </w:t>
      </w:r>
      <w:r w:rsidRPr="004775EF">
        <w:rPr>
          <w:rStyle w:val="BodyText1"/>
          <w:rFonts w:ascii="StobiSerif Regular" w:eastAsia="Arial Unicode MS" w:hAnsi="StobiSerif Regular"/>
          <w:sz w:val="20"/>
          <w:szCs w:val="20"/>
          <w:lang w:val="mk-MK"/>
        </w:rPr>
        <w:t>(low-voltage and high-voltage)</w:t>
      </w:r>
      <w:r w:rsidRPr="004775EF">
        <w:rPr>
          <w:rFonts w:ascii="StobiSerif Regular" w:hAnsi="StobiSerif Regular"/>
          <w:sz w:val="20"/>
        </w:rPr>
        <w:t xml:space="preserve"> (basic street lighting);</w:t>
      </w:r>
    </w:p>
    <w:p w14:paraId="3AA7890F"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sz w:val="20"/>
        </w:rPr>
        <w:t>Hydro-technical Design (</w:t>
      </w:r>
      <w:r w:rsidRPr="004775EF">
        <w:rPr>
          <w:rFonts w:ascii="StobiSerif Regular" w:hAnsi="StobiSerif Regular"/>
          <w:bCs/>
          <w:iCs/>
          <w:sz w:val="20"/>
        </w:rPr>
        <w:t>drainage of atmospheric water to the end recipient)</w:t>
      </w:r>
    </w:p>
    <w:p w14:paraId="4841CACF"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 xml:space="preserve">Traffic </w:t>
      </w:r>
      <w:r w:rsidRPr="004775EF">
        <w:rPr>
          <w:rStyle w:val="BodyText1"/>
          <w:rFonts w:ascii="StobiSerif Regular" w:eastAsia="Arial Unicode MS" w:hAnsi="StobiSerif Regular"/>
          <w:sz w:val="20"/>
          <w:szCs w:val="20"/>
        </w:rPr>
        <w:t xml:space="preserve">Project </w:t>
      </w:r>
      <w:r w:rsidRPr="004775EF">
        <w:rPr>
          <w:rStyle w:val="BodyText1"/>
          <w:rFonts w:ascii="StobiSerif Regular" w:eastAsia="Arial Unicode MS" w:hAnsi="StobiSerif Regular"/>
          <w:sz w:val="20"/>
          <w:szCs w:val="20"/>
          <w:lang w:val="mk-MK"/>
        </w:rPr>
        <w:t xml:space="preserve"> (in and out of zone)</w:t>
      </w:r>
    </w:p>
    <w:p w14:paraId="1F0E302F"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Тhermotechnics project (</w:t>
      </w:r>
      <w:r w:rsidRPr="004775EF">
        <w:rPr>
          <w:rStyle w:val="BodyText1"/>
          <w:rFonts w:ascii="StobiSerif Regular" w:eastAsia="Arial Unicode MS" w:hAnsi="StobiSerif Regular"/>
          <w:sz w:val="20"/>
          <w:szCs w:val="20"/>
        </w:rPr>
        <w:t>HVAC</w:t>
      </w:r>
      <w:r w:rsidRPr="004775EF">
        <w:rPr>
          <w:rStyle w:val="BodyText1"/>
          <w:rFonts w:ascii="StobiSerif Regular" w:eastAsia="Arial Unicode MS" w:hAnsi="StobiSerif Regular"/>
          <w:sz w:val="20"/>
          <w:szCs w:val="20"/>
          <w:lang w:val="mk-MK"/>
        </w:rPr>
        <w:t>)</w:t>
      </w:r>
    </w:p>
    <w:p w14:paraId="7E5B2B66"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Fire, Explosion and Hazardous Materials Protection</w:t>
      </w:r>
      <w:r w:rsidRPr="004775EF">
        <w:rPr>
          <w:rStyle w:val="BodyText1"/>
          <w:rFonts w:ascii="StobiSerif Regular" w:eastAsia="Arial Unicode MS" w:hAnsi="StobiSerif Regular"/>
          <w:sz w:val="20"/>
          <w:szCs w:val="20"/>
        </w:rPr>
        <w:t xml:space="preserve"> elaborate</w:t>
      </w:r>
      <w:r w:rsidRPr="004775EF">
        <w:rPr>
          <w:rStyle w:val="BodyText1"/>
          <w:rFonts w:ascii="StobiSerif Regular" w:eastAsia="Arial Unicode MS" w:hAnsi="StobiSerif Regular"/>
          <w:sz w:val="20"/>
          <w:szCs w:val="20"/>
          <w:lang w:val="mk-MK"/>
        </w:rPr>
        <w:t xml:space="preserve"> ( buildings + parcel as a whole)</w:t>
      </w:r>
    </w:p>
    <w:p w14:paraId="0A9CEE54"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bCs/>
          <w:iCs/>
          <w:sz w:val="20"/>
        </w:rPr>
        <w:t>Environmental Impact Assessment Elaborate</w:t>
      </w:r>
    </w:p>
    <w:p w14:paraId="416FD32C"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 xml:space="preserve">Energy Efficiency </w:t>
      </w:r>
      <w:r w:rsidRPr="004775EF">
        <w:rPr>
          <w:rStyle w:val="BodyText1"/>
          <w:rFonts w:ascii="StobiSerif Regular" w:eastAsia="Arial Unicode MS" w:hAnsi="StobiSerif Regular"/>
          <w:sz w:val="20"/>
          <w:szCs w:val="20"/>
        </w:rPr>
        <w:t>Elaborate</w:t>
      </w:r>
      <w:r w:rsidRPr="004775EF">
        <w:rPr>
          <w:rStyle w:val="BodyText1"/>
          <w:rFonts w:ascii="StobiSerif Regular" w:eastAsia="Arial Unicode MS" w:hAnsi="StobiSerif Regular"/>
          <w:sz w:val="20"/>
          <w:szCs w:val="20"/>
          <w:lang w:val="mk-MK"/>
        </w:rPr>
        <w:t>.</w:t>
      </w:r>
    </w:p>
    <w:p w14:paraId="7A0523D6"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Fonts w:ascii="StobiSerif Regular" w:eastAsia="Arial Unicode MS" w:hAnsi="StobiSerif Regular"/>
          <w:sz w:val="20"/>
          <w:lang w:val="mk-MK"/>
        </w:rPr>
      </w:pPr>
      <w:r w:rsidRPr="004775EF">
        <w:rPr>
          <w:rFonts w:ascii="StobiSerif Regular" w:hAnsi="StobiSerif Regular"/>
          <w:bCs/>
          <w:iCs/>
          <w:sz w:val="20"/>
        </w:rPr>
        <w:t>Occupational Safety and Health Elaborate</w:t>
      </w:r>
    </w:p>
    <w:p w14:paraId="323CB551"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Fonts w:ascii="StobiSerif Regular" w:hAnsi="StobiSerif Regular"/>
          <w:sz w:val="20"/>
        </w:rPr>
        <w:t>Geo-mechanical E</w:t>
      </w:r>
      <w:r w:rsidRPr="004775EF">
        <w:rPr>
          <w:rFonts w:ascii="StobiSerif Regular" w:hAnsi="StobiSerif Regular"/>
          <w:bCs/>
          <w:iCs/>
          <w:sz w:val="20"/>
        </w:rPr>
        <w:t>laborate with laboratory tests</w:t>
      </w:r>
    </w:p>
    <w:p w14:paraId="5E049F8B"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lang w:val="mk-MK"/>
        </w:rPr>
        <w:t>Water and Sanitation Project</w:t>
      </w:r>
    </w:p>
    <w:p w14:paraId="72697D65" w14:textId="77777777" w:rsidR="00BE0C0C" w:rsidRPr="004775EF" w:rsidRDefault="00BE0C0C" w:rsidP="005D1625">
      <w:pPr>
        <w:pStyle w:val="ListParagraph"/>
        <w:numPr>
          <w:ilvl w:val="0"/>
          <w:numId w:val="32"/>
        </w:numPr>
        <w:tabs>
          <w:tab w:val="left" w:pos="567"/>
        </w:tabs>
        <w:suppressAutoHyphens w:val="0"/>
        <w:overflowPunct/>
        <w:autoSpaceDE/>
        <w:autoSpaceDN/>
        <w:adjustRightInd/>
        <w:spacing w:before="240" w:after="300"/>
        <w:contextualSpacing/>
        <w:textAlignment w:val="auto"/>
        <w:rPr>
          <w:rStyle w:val="BodyText1"/>
          <w:rFonts w:ascii="StobiSerif Regular" w:eastAsia="Arial Unicode MS" w:hAnsi="StobiSerif Regular"/>
          <w:sz w:val="20"/>
          <w:szCs w:val="20"/>
          <w:lang w:val="mk-MK"/>
        </w:rPr>
      </w:pPr>
      <w:r w:rsidRPr="004775EF">
        <w:rPr>
          <w:rStyle w:val="BodyText1"/>
          <w:rFonts w:ascii="StobiSerif Regular" w:eastAsia="Arial Unicode MS" w:hAnsi="StobiSerif Regular"/>
          <w:sz w:val="20"/>
          <w:szCs w:val="20"/>
        </w:rPr>
        <w:t>Other required documentation according to the national legislation.</w:t>
      </w:r>
    </w:p>
    <w:p w14:paraId="74314C34" w14:textId="61FA8C67" w:rsidR="00BF3EAD" w:rsidRPr="004775EF" w:rsidRDefault="00BF3EAD" w:rsidP="00BF3EAD">
      <w:pPr>
        <w:tabs>
          <w:tab w:val="left" w:pos="284"/>
        </w:tabs>
        <w:spacing w:before="120" w:after="120"/>
        <w:ind w:right="-2"/>
        <w:rPr>
          <w:rFonts w:ascii="StobiSerif Regular" w:hAnsi="StobiSerif Regular"/>
          <w:sz w:val="20"/>
        </w:rPr>
      </w:pPr>
      <w:r w:rsidRPr="004775EF">
        <w:rPr>
          <w:rFonts w:ascii="StobiSerif Regular" w:hAnsi="StobiSerif Regular"/>
          <w:sz w:val="20"/>
        </w:rPr>
        <w:lastRenderedPageBreak/>
        <w:t xml:space="preserve">The Consultant shall organize presentations of the draft Urban Planning Documentation, Detailed Designs and other needed elaborates for BCP </w:t>
      </w:r>
      <w:proofErr w:type="spellStart"/>
      <w:r w:rsidRPr="004775EF">
        <w:rPr>
          <w:rFonts w:ascii="StobiSerif Regular" w:hAnsi="StobiSerif Regular"/>
          <w:sz w:val="20"/>
        </w:rPr>
        <w:t>Kjafasan</w:t>
      </w:r>
      <w:proofErr w:type="spellEnd"/>
      <w:r w:rsidRPr="004775EF">
        <w:rPr>
          <w:rFonts w:ascii="StobiSerif Regular" w:hAnsi="StobiSerif Regular"/>
          <w:sz w:val="20"/>
        </w:rPr>
        <w:t xml:space="preserve"> including the Technical Specifications and Bill of Quantities for the related works and all other required documents to the Client and the </w:t>
      </w:r>
      <w:r w:rsidR="000621AB" w:rsidRPr="004775EF">
        <w:rPr>
          <w:rFonts w:ascii="StobiSerif Regular" w:hAnsi="StobiSerif Regular"/>
          <w:sz w:val="20"/>
        </w:rPr>
        <w:t>CARNM</w:t>
      </w:r>
      <w:r w:rsidRPr="004775EF">
        <w:rPr>
          <w:rFonts w:ascii="StobiSerif Regular" w:hAnsi="StobiSerif Regular"/>
          <w:sz w:val="20"/>
        </w:rPr>
        <w:t>.</w:t>
      </w:r>
    </w:p>
    <w:p w14:paraId="22456DD7" w14:textId="5B7E3A14" w:rsidR="00BE0C0C" w:rsidRPr="004775EF" w:rsidRDefault="00BE0C0C" w:rsidP="00BE0C0C">
      <w:pPr>
        <w:spacing w:before="120" w:after="120"/>
        <w:ind w:right="-2"/>
        <w:rPr>
          <w:rFonts w:ascii="StobiSerif Regular" w:hAnsi="StobiSerif Regular"/>
          <w:sz w:val="20"/>
        </w:rPr>
      </w:pPr>
      <w:r w:rsidRPr="004775EF">
        <w:rPr>
          <w:rFonts w:ascii="StobiSerif Regular" w:hAnsi="StobiSerif Regular"/>
          <w:sz w:val="20"/>
        </w:rPr>
        <w:t xml:space="preserve">The prepared documentation must be submitted in two types of electronic versions, one in PDF file and the second, depending on the type of document, in doc., </w:t>
      </w:r>
      <w:proofErr w:type="spellStart"/>
      <w:r w:rsidRPr="004775EF">
        <w:rPr>
          <w:rFonts w:ascii="StobiSerif Regular" w:hAnsi="StobiSerif Regular"/>
          <w:sz w:val="20"/>
        </w:rPr>
        <w:t>xls</w:t>
      </w:r>
      <w:proofErr w:type="spellEnd"/>
      <w:r w:rsidRPr="004775EF">
        <w:rPr>
          <w:rFonts w:ascii="StobiSerif Regular" w:hAnsi="StobiSerif Regular"/>
          <w:sz w:val="20"/>
        </w:rPr>
        <w:t xml:space="preserve"> and dwg formats, as well as </w:t>
      </w:r>
      <w:r w:rsidR="004C4B76" w:rsidRPr="004775EF">
        <w:rPr>
          <w:rFonts w:ascii="StobiSerif Regular" w:hAnsi="StobiSerif Regular" w:cs="Arial"/>
          <w:bCs/>
          <w:sz w:val="20"/>
        </w:rPr>
        <w:t xml:space="preserve">four </w:t>
      </w:r>
      <w:r w:rsidR="00A71271" w:rsidRPr="004775EF">
        <w:rPr>
          <w:rFonts w:ascii="StobiSerif Regular" w:hAnsi="StobiSerif Regular" w:cs="Arial"/>
          <w:bCs/>
          <w:sz w:val="20"/>
        </w:rPr>
        <w:t>(</w:t>
      </w:r>
      <w:r w:rsidR="004C4B76" w:rsidRPr="004775EF">
        <w:rPr>
          <w:rFonts w:ascii="StobiSerif Regular" w:hAnsi="StobiSerif Regular" w:cs="Arial"/>
          <w:bCs/>
          <w:sz w:val="20"/>
        </w:rPr>
        <w:t>4</w:t>
      </w:r>
      <w:r w:rsidR="00A71271" w:rsidRPr="004775EF">
        <w:rPr>
          <w:rFonts w:ascii="StobiSerif Regular" w:hAnsi="StobiSerif Regular" w:cs="Arial"/>
          <w:bCs/>
          <w:sz w:val="20"/>
        </w:rPr>
        <w:t>)</w:t>
      </w:r>
      <w:r w:rsidRPr="004775EF">
        <w:rPr>
          <w:rFonts w:ascii="StobiSerif Regular" w:hAnsi="StobiSerif Regular"/>
          <w:sz w:val="20"/>
        </w:rPr>
        <w:t xml:space="preserve"> full sets of documentation in hard copy</w:t>
      </w:r>
      <w:r w:rsidR="004C4B76" w:rsidRPr="004775EF">
        <w:rPr>
          <w:rFonts w:ascii="StobiSerif Regular" w:hAnsi="StobiSerif Regular"/>
          <w:sz w:val="20"/>
        </w:rPr>
        <w:t xml:space="preserve"> </w:t>
      </w:r>
      <w:r w:rsidRPr="004775EF">
        <w:rPr>
          <w:rFonts w:ascii="StobiSerif Regular" w:hAnsi="StobiSerif Regular"/>
          <w:sz w:val="20"/>
        </w:rPr>
        <w:t>in both English and Macedonian language, simultaneously.</w:t>
      </w:r>
      <w:r w:rsidR="004C4B76" w:rsidRPr="004775EF">
        <w:rPr>
          <w:rFonts w:ascii="StobiSerif Regular" w:hAnsi="StobiSerif Regular"/>
          <w:sz w:val="20"/>
        </w:rPr>
        <w:t xml:space="preserve"> </w:t>
      </w:r>
    </w:p>
    <w:p w14:paraId="5C9389D3" w14:textId="31616EBF" w:rsidR="00BE0C0C" w:rsidRPr="004775EF" w:rsidRDefault="00BE0C0C" w:rsidP="00BE0C0C">
      <w:pPr>
        <w:spacing w:before="120" w:after="120"/>
        <w:ind w:right="-2"/>
        <w:rPr>
          <w:rFonts w:ascii="StobiSerif Regular" w:hAnsi="StobiSerif Regular"/>
          <w:sz w:val="20"/>
        </w:rPr>
      </w:pPr>
      <w:r w:rsidRPr="004775EF">
        <w:rPr>
          <w:rFonts w:ascii="StobiSerif Regular" w:hAnsi="StobiSerif Regular"/>
          <w:sz w:val="20"/>
        </w:rPr>
        <w:t xml:space="preserve">The prepared documentation and all listed outputs from </w:t>
      </w:r>
      <w:r w:rsidR="00BF3EAD" w:rsidRPr="004775EF">
        <w:rPr>
          <w:rFonts w:ascii="StobiSerif Regular" w:hAnsi="StobiSerif Regular"/>
          <w:sz w:val="20"/>
        </w:rPr>
        <w:t>Component</w:t>
      </w:r>
      <w:r w:rsidRPr="004775EF">
        <w:rPr>
          <w:rFonts w:ascii="StobiSerif Regular" w:hAnsi="StobiSerif Regular"/>
          <w:sz w:val="20"/>
        </w:rPr>
        <w:t xml:space="preserve">2 shall be submitted to the </w:t>
      </w:r>
      <w:r w:rsidR="00BF3EAD" w:rsidRPr="004775EF">
        <w:rPr>
          <w:rFonts w:ascii="StobiSerif Regular" w:hAnsi="StobiSerif Regular"/>
          <w:sz w:val="20"/>
        </w:rPr>
        <w:t xml:space="preserve">Client </w:t>
      </w:r>
      <w:r w:rsidRPr="004775EF">
        <w:rPr>
          <w:rFonts w:ascii="StobiSerif Regular" w:hAnsi="StobiSerif Regular"/>
          <w:sz w:val="20"/>
        </w:rPr>
        <w:t>within the deadline defined in the time</w:t>
      </w:r>
      <w:r w:rsidR="00197B09" w:rsidRPr="004775EF">
        <w:rPr>
          <w:rFonts w:ascii="StobiSerif Regular" w:hAnsi="StobiSerif Regular"/>
          <w:sz w:val="20"/>
        </w:rPr>
        <w:t xml:space="preserve"> </w:t>
      </w:r>
      <w:r w:rsidRPr="004775EF">
        <w:rPr>
          <w:rFonts w:ascii="StobiSerif Regular" w:hAnsi="StobiSerif Regular"/>
          <w:sz w:val="20"/>
        </w:rPr>
        <w:t>-</w:t>
      </w:r>
      <w:r w:rsidR="00197B09" w:rsidRPr="004775EF">
        <w:rPr>
          <w:rFonts w:ascii="StobiSerif Regular" w:hAnsi="StobiSerif Regular"/>
          <w:sz w:val="20"/>
        </w:rPr>
        <w:t xml:space="preserve"> </w:t>
      </w:r>
      <w:r w:rsidRPr="004775EF">
        <w:rPr>
          <w:rFonts w:ascii="StobiSerif Regular" w:hAnsi="StobiSerif Regular"/>
          <w:sz w:val="20"/>
        </w:rPr>
        <w:t>table.</w:t>
      </w:r>
    </w:p>
    <w:p w14:paraId="11E1938E" w14:textId="3A8E098F" w:rsidR="00AB35AC" w:rsidRPr="004775EF" w:rsidRDefault="00AB35AC" w:rsidP="00AB35AC">
      <w:pPr>
        <w:spacing w:before="120" w:after="120"/>
        <w:ind w:right="-2"/>
        <w:rPr>
          <w:rFonts w:ascii="StobiSerif Regular" w:hAnsi="StobiSerif Regular"/>
          <w:b/>
          <w:bCs/>
          <w:sz w:val="20"/>
          <w:u w:val="single"/>
        </w:rPr>
      </w:pPr>
      <w:r w:rsidRPr="004775EF">
        <w:rPr>
          <w:rFonts w:ascii="StobiSerif Regular" w:hAnsi="StobiSerif Regular"/>
          <w:b/>
          <w:bCs/>
          <w:sz w:val="20"/>
          <w:u w:val="single"/>
        </w:rPr>
        <w:t>Design Review</w:t>
      </w:r>
    </w:p>
    <w:p w14:paraId="1FAA1690" w14:textId="3325DEF5" w:rsidR="00AB35AC" w:rsidRPr="004775EF" w:rsidRDefault="00AB35AC" w:rsidP="00AB35AC">
      <w:pPr>
        <w:spacing w:before="120" w:after="120"/>
        <w:ind w:right="-2"/>
        <w:rPr>
          <w:rFonts w:ascii="StobiSerif Regular" w:hAnsi="StobiSerif Regular"/>
          <w:sz w:val="20"/>
        </w:rPr>
      </w:pPr>
      <w:r w:rsidRPr="004775EF">
        <w:rPr>
          <w:rFonts w:ascii="StobiSerif Regular" w:hAnsi="StobiSerif Regular"/>
          <w:sz w:val="20"/>
        </w:rPr>
        <w:t xml:space="preserve">In accordance with the national legislation, design review (design audit) on the detailed designs for BCP </w:t>
      </w:r>
      <w:proofErr w:type="spellStart"/>
      <w:r w:rsidRPr="004775EF">
        <w:rPr>
          <w:rFonts w:ascii="StobiSerif Regular" w:hAnsi="StobiSerif Regular"/>
          <w:sz w:val="20"/>
        </w:rPr>
        <w:t>Deve</w:t>
      </w:r>
      <w:proofErr w:type="spellEnd"/>
      <w:r w:rsidRPr="004775EF">
        <w:rPr>
          <w:rFonts w:ascii="StobiSerif Regular" w:hAnsi="StobiSerif Regular"/>
          <w:sz w:val="20"/>
        </w:rPr>
        <w:t xml:space="preserve"> Bair and BCP </w:t>
      </w:r>
      <w:proofErr w:type="spellStart"/>
      <w:r w:rsidRPr="004775EF">
        <w:rPr>
          <w:rFonts w:ascii="StobiSerif Regular" w:hAnsi="StobiSerif Regular"/>
          <w:sz w:val="20"/>
        </w:rPr>
        <w:t>Kjafasan</w:t>
      </w:r>
      <w:proofErr w:type="spellEnd"/>
      <w:r w:rsidRPr="004775EF">
        <w:rPr>
          <w:rFonts w:ascii="StobiSerif Regular" w:hAnsi="StobiSerif Regular"/>
          <w:sz w:val="20"/>
        </w:rPr>
        <w:t xml:space="preserve"> (complete technical documentation), shall be carried out by relevant independent company/</w:t>
      </w:r>
      <w:proofErr w:type="spellStart"/>
      <w:r w:rsidRPr="004775EF">
        <w:rPr>
          <w:rFonts w:ascii="StobiSerif Regular" w:hAnsi="StobiSerif Regular"/>
          <w:sz w:val="20"/>
        </w:rPr>
        <w:t>ies</w:t>
      </w:r>
      <w:proofErr w:type="spellEnd"/>
      <w:r w:rsidRPr="004775EF">
        <w:rPr>
          <w:rFonts w:ascii="StobiSerif Regular" w:hAnsi="StobiSerif Regular"/>
          <w:sz w:val="20"/>
        </w:rPr>
        <w:t xml:space="preserve"> with valid license(s) for review that shall be additionally engaged by the Client. The Design Review Consultant</w:t>
      </w:r>
      <w:r w:rsidRPr="004775EF" w:rsidDel="00452E34">
        <w:rPr>
          <w:rFonts w:ascii="StobiSerif Regular" w:hAnsi="StobiSerif Regular"/>
          <w:sz w:val="20"/>
        </w:rPr>
        <w:t xml:space="preserve"> </w:t>
      </w:r>
      <w:r w:rsidRPr="004775EF">
        <w:rPr>
          <w:rFonts w:ascii="StobiSerif Regular" w:hAnsi="StobiSerif Regular"/>
          <w:sz w:val="20"/>
        </w:rPr>
        <w:t xml:space="preserve">will be timely engaged to provide early interaction and cooperation with the Consultant following best established practices with maximum flexibility and well intention to cooperation </w:t>
      </w:r>
      <w:r w:rsidR="00197B09" w:rsidRPr="004775EF">
        <w:rPr>
          <w:rFonts w:ascii="StobiSerif Regular" w:hAnsi="StobiSerif Regular"/>
          <w:sz w:val="20"/>
        </w:rPr>
        <w:t>for</w:t>
      </w:r>
      <w:r w:rsidRPr="004775EF">
        <w:rPr>
          <w:rFonts w:ascii="StobiSerif Regular" w:hAnsi="StobiSerif Regular"/>
          <w:sz w:val="20"/>
        </w:rPr>
        <w:t xml:space="preserve"> the benefit of the project.  </w:t>
      </w:r>
    </w:p>
    <w:p w14:paraId="5B305B97" w14:textId="565F2782" w:rsidR="00AB35AC" w:rsidRPr="004775EF" w:rsidRDefault="00AB35AC" w:rsidP="00AB35AC">
      <w:pPr>
        <w:tabs>
          <w:tab w:val="left" w:pos="284"/>
        </w:tabs>
        <w:spacing w:before="120" w:after="120"/>
        <w:ind w:right="-2"/>
        <w:rPr>
          <w:rFonts w:ascii="StobiSerif Regular" w:hAnsi="StobiSerif Regular"/>
          <w:sz w:val="20"/>
        </w:rPr>
      </w:pPr>
      <w:r w:rsidRPr="004775EF">
        <w:rPr>
          <w:rFonts w:ascii="StobiSerif Regular" w:hAnsi="StobiSerif Regular"/>
          <w:sz w:val="20"/>
        </w:rPr>
        <w:t>The Consultant shall provide services during the design review process in terms of incorporation of all the comments and recommendations of the Design Review Consultant. Only detailed designs with positive opinion/reports from the Design Review Consultant/s can be considered relevant for acceptance by the Client for obtaining the application for building permit</w:t>
      </w:r>
      <w:r w:rsidR="00197B09" w:rsidRPr="004775EF">
        <w:rPr>
          <w:rFonts w:ascii="StobiSerif Regular" w:hAnsi="StobiSerif Regular"/>
          <w:sz w:val="20"/>
        </w:rPr>
        <w:t>/s</w:t>
      </w:r>
      <w:r w:rsidRPr="004775EF">
        <w:rPr>
          <w:rFonts w:ascii="StobiSerif Regular" w:hAnsi="StobiSerif Regular"/>
          <w:sz w:val="20"/>
        </w:rPr>
        <w:t xml:space="preserve"> as required by the national legislation.</w:t>
      </w:r>
    </w:p>
    <w:p w14:paraId="69F59B35" w14:textId="77777777" w:rsidR="00DB28FE" w:rsidRPr="004775EF" w:rsidRDefault="00DB28FE" w:rsidP="00DB28FE">
      <w:pPr>
        <w:spacing w:after="120"/>
        <w:rPr>
          <w:rFonts w:ascii="StobiSerif Regular" w:hAnsi="StobiSerif Regular" w:cs="Arial"/>
          <w:bCs/>
          <w:sz w:val="20"/>
        </w:rPr>
      </w:pPr>
    </w:p>
    <w:p w14:paraId="0E5028B5" w14:textId="77777777" w:rsidR="00B5234B" w:rsidRPr="004775EF" w:rsidRDefault="00B5234B" w:rsidP="00DB28FE">
      <w:pPr>
        <w:pStyle w:val="Heading1"/>
        <w:ind w:hanging="468"/>
        <w:rPr>
          <w:rFonts w:ascii="StobiSerif Regular" w:hAnsi="StobiSerif Regular"/>
          <w:sz w:val="20"/>
        </w:rPr>
      </w:pPr>
      <w:bookmarkStart w:id="18" w:name="_Toc62837150"/>
      <w:bookmarkStart w:id="19" w:name="_Toc437258287"/>
      <w:r w:rsidRPr="004775EF">
        <w:rPr>
          <w:rFonts w:ascii="StobiSerif Regular" w:hAnsi="StobiSerif Regular"/>
          <w:sz w:val="20"/>
        </w:rPr>
        <w:t>COMPANY PROFILE AND QUALIFICATION CRITERIA</w:t>
      </w:r>
      <w:bookmarkEnd w:id="18"/>
    </w:p>
    <w:p w14:paraId="3436632C" w14:textId="77777777" w:rsidR="00B5234B" w:rsidRPr="004775EF" w:rsidRDefault="00B5234B" w:rsidP="0013780F">
      <w:pPr>
        <w:rPr>
          <w:sz w:val="20"/>
        </w:rPr>
      </w:pPr>
    </w:p>
    <w:p w14:paraId="25876A66" w14:textId="054F8333" w:rsidR="00B5234B" w:rsidRPr="004775EF" w:rsidRDefault="00B5234B" w:rsidP="00A4323B">
      <w:pPr>
        <w:pStyle w:val="ListParagraph"/>
        <w:ind w:left="0"/>
        <w:rPr>
          <w:rFonts w:ascii="StobiSerif Regular" w:hAnsi="StobiSerif Regular" w:cs="Arial"/>
          <w:sz w:val="20"/>
        </w:rPr>
      </w:pPr>
      <w:r w:rsidRPr="004775EF">
        <w:rPr>
          <w:rFonts w:ascii="StobiSerif Regular" w:hAnsi="StobiSerif Regular" w:cs="Arial"/>
          <w:sz w:val="20"/>
        </w:rPr>
        <w:t>For the purpose</w:t>
      </w:r>
      <w:r w:rsidR="00D1402C" w:rsidRPr="004775EF">
        <w:rPr>
          <w:rFonts w:ascii="StobiSerif Regular" w:hAnsi="StobiSerif Regular" w:cs="Arial"/>
          <w:sz w:val="20"/>
        </w:rPr>
        <w:t>s</w:t>
      </w:r>
      <w:r w:rsidRPr="004775EF">
        <w:rPr>
          <w:rFonts w:ascii="StobiSerif Regular" w:hAnsi="StobiSerif Regular" w:cs="Arial"/>
          <w:sz w:val="20"/>
        </w:rPr>
        <w:t xml:space="preserve"> of the assignment a team of experts with relevant experience and qualifications in their subject area as indicted further below will be engaged. The Consultant firm may associate with other Consultant firm (s) in the form of a joint venture or of a sub-consultancy to complement their respective areas of expertise, strengthen the technical responsiveness of their proposal, and avail themselves to a broader pool of experts.</w:t>
      </w:r>
    </w:p>
    <w:p w14:paraId="458176AF" w14:textId="49E76DAF" w:rsidR="00012300" w:rsidRPr="004775EF" w:rsidRDefault="00012300" w:rsidP="00012300">
      <w:pPr>
        <w:tabs>
          <w:tab w:val="num" w:pos="0"/>
        </w:tabs>
        <w:overflowPunct/>
        <w:autoSpaceDE/>
        <w:autoSpaceDN/>
        <w:adjustRightInd/>
        <w:spacing w:before="120" w:line="276" w:lineRule="auto"/>
        <w:ind w:hanging="360"/>
        <w:contextualSpacing/>
        <w:textAlignment w:val="auto"/>
        <w:rPr>
          <w:rFonts w:ascii="StobiSerif Regular" w:hAnsi="StobiSerif Regular" w:cs="Arial"/>
          <w:sz w:val="20"/>
          <w:lang w:val="mk-MK" w:eastAsia="en-GB"/>
        </w:rPr>
      </w:pPr>
      <w:r w:rsidRPr="004775EF">
        <w:rPr>
          <w:rFonts w:ascii="StobiSerif Regular" w:hAnsi="StobiSerif Regular" w:cs="Arial"/>
          <w:sz w:val="20"/>
          <w:lang w:val="mk-MK" w:eastAsia="en-GB"/>
        </w:rPr>
        <w:tab/>
        <w:t xml:space="preserve">Consultant </w:t>
      </w:r>
      <w:r w:rsidRPr="004775EF">
        <w:rPr>
          <w:rFonts w:ascii="StobiSerif Regular" w:hAnsi="StobiSerif Regular" w:cs="Arial"/>
          <w:sz w:val="20"/>
          <w:lang w:eastAsia="en-GB"/>
        </w:rPr>
        <w:t xml:space="preserve">firm </w:t>
      </w:r>
      <w:r w:rsidRPr="004775EF">
        <w:rPr>
          <w:rFonts w:ascii="StobiSerif Regular" w:hAnsi="StobiSerif Regular" w:cs="Arial"/>
          <w:sz w:val="20"/>
          <w:lang w:val="mk-MK" w:eastAsia="en-GB"/>
        </w:rPr>
        <w:t xml:space="preserve">will be selected in accordance with the Consultant’s Qualification Based Selection (CQS) method set out in the Procurement Regulations. </w:t>
      </w:r>
      <w:r w:rsidRPr="004775EF">
        <w:rPr>
          <w:rFonts w:ascii="StobiSerif Regular" w:hAnsi="StobiSerif Regular" w:cs="Arial"/>
          <w:sz w:val="20"/>
          <w:lang w:eastAsia="en-GB"/>
        </w:rPr>
        <w:t xml:space="preserve">Following the procurement procedure for CQS method, the Client will publish a Request for </w:t>
      </w:r>
      <w:r w:rsidR="00F25672" w:rsidRPr="004775EF">
        <w:rPr>
          <w:rFonts w:ascii="StobiSerif Regular" w:hAnsi="StobiSerif Regular" w:cs="Arial"/>
          <w:sz w:val="20"/>
          <w:lang w:eastAsia="en-GB"/>
        </w:rPr>
        <w:t>Expression</w:t>
      </w:r>
      <w:r w:rsidRPr="004775EF">
        <w:rPr>
          <w:rFonts w:ascii="StobiSerif Regular" w:hAnsi="StobiSerif Regular" w:cs="Arial"/>
          <w:sz w:val="20"/>
          <w:lang w:eastAsia="en-GB"/>
        </w:rPr>
        <w:t xml:space="preserve"> of Interest (</w:t>
      </w:r>
      <w:proofErr w:type="spellStart"/>
      <w:r w:rsidRPr="004775EF">
        <w:rPr>
          <w:rFonts w:ascii="StobiSerif Regular" w:hAnsi="StobiSerif Regular" w:cs="Arial"/>
          <w:sz w:val="20"/>
          <w:lang w:eastAsia="en-GB"/>
        </w:rPr>
        <w:t>REoI</w:t>
      </w:r>
      <w:proofErr w:type="spellEnd"/>
      <w:r w:rsidRPr="004775EF">
        <w:rPr>
          <w:rFonts w:ascii="StobiSerif Regular" w:hAnsi="StobiSerif Regular" w:cs="Arial"/>
          <w:sz w:val="20"/>
          <w:lang w:eastAsia="en-GB"/>
        </w:rPr>
        <w:t xml:space="preserve">). </w:t>
      </w:r>
      <w:r w:rsidRPr="004775EF">
        <w:rPr>
          <w:rFonts w:ascii="StobiSerif Regular" w:hAnsi="StobiSerif Regular" w:cs="Arial"/>
          <w:sz w:val="20"/>
          <w:lang w:val="mk-MK" w:eastAsia="en-GB"/>
        </w:rPr>
        <w:t xml:space="preserve">From the </w:t>
      </w:r>
      <w:r w:rsidRPr="004775EF">
        <w:rPr>
          <w:rFonts w:ascii="StobiSerif Regular" w:hAnsi="StobiSerif Regular" w:cs="Arial"/>
          <w:sz w:val="20"/>
          <w:lang w:eastAsia="en-GB"/>
        </w:rPr>
        <w:t xml:space="preserve">Consultant </w:t>
      </w:r>
      <w:r w:rsidRPr="004775EF">
        <w:rPr>
          <w:rFonts w:ascii="StobiSerif Regular" w:hAnsi="StobiSerif Regular" w:cs="Arial"/>
          <w:sz w:val="20"/>
          <w:lang w:val="mk-MK" w:eastAsia="en-GB"/>
        </w:rPr>
        <w:t xml:space="preserve">firms that </w:t>
      </w:r>
      <w:r w:rsidRPr="004775EF">
        <w:rPr>
          <w:rFonts w:ascii="StobiSerif Regular" w:hAnsi="StobiSerif Regular" w:cs="Arial"/>
          <w:sz w:val="20"/>
          <w:lang w:eastAsia="en-GB"/>
        </w:rPr>
        <w:t>will</w:t>
      </w:r>
      <w:r w:rsidRPr="004775EF">
        <w:rPr>
          <w:rFonts w:ascii="StobiSerif Regular" w:hAnsi="StobiSerif Regular" w:cs="Arial"/>
          <w:sz w:val="20"/>
          <w:lang w:val="mk-MK" w:eastAsia="en-GB"/>
        </w:rPr>
        <w:t xml:space="preserve"> submit an E</w:t>
      </w:r>
      <w:proofErr w:type="spellStart"/>
      <w:r w:rsidRPr="004775EF">
        <w:rPr>
          <w:rFonts w:ascii="StobiSerif Regular" w:hAnsi="StobiSerif Regular" w:cs="Arial"/>
          <w:sz w:val="20"/>
          <w:lang w:eastAsia="en-GB"/>
        </w:rPr>
        <w:t>xpression</w:t>
      </w:r>
      <w:proofErr w:type="spellEnd"/>
      <w:r w:rsidRPr="004775EF">
        <w:rPr>
          <w:rFonts w:ascii="StobiSerif Regular" w:hAnsi="StobiSerif Regular" w:cs="Arial"/>
          <w:sz w:val="20"/>
          <w:lang w:eastAsia="en-GB"/>
        </w:rPr>
        <w:t xml:space="preserve"> of Interest (</w:t>
      </w:r>
      <w:proofErr w:type="spellStart"/>
      <w:r w:rsidRPr="004775EF">
        <w:rPr>
          <w:rFonts w:ascii="StobiSerif Regular" w:hAnsi="StobiSerif Regular" w:cs="Arial"/>
          <w:sz w:val="20"/>
          <w:lang w:eastAsia="en-GB"/>
        </w:rPr>
        <w:t>EoI</w:t>
      </w:r>
      <w:proofErr w:type="spellEnd"/>
      <w:r w:rsidRPr="004775EF">
        <w:rPr>
          <w:rFonts w:ascii="StobiSerif Regular" w:hAnsi="StobiSerif Regular" w:cs="Arial"/>
          <w:sz w:val="20"/>
          <w:lang w:eastAsia="en-GB"/>
        </w:rPr>
        <w:t xml:space="preserve">), </w:t>
      </w:r>
      <w:r w:rsidRPr="004775EF">
        <w:rPr>
          <w:rFonts w:ascii="StobiSerif Regular" w:hAnsi="StobiSerif Regular" w:cs="Arial"/>
          <w:sz w:val="20"/>
          <w:lang w:val="mk-MK" w:eastAsia="en-GB"/>
        </w:rPr>
        <w:t xml:space="preserve">the Client will select the firm with the best qualifications and relevant experience </w:t>
      </w:r>
      <w:r w:rsidRPr="004775EF">
        <w:rPr>
          <w:rFonts w:ascii="StobiSerif Regular" w:hAnsi="StobiSerif Regular" w:cs="Arial"/>
          <w:sz w:val="20"/>
          <w:lang w:eastAsia="en-GB"/>
        </w:rPr>
        <w:t xml:space="preserve">as a first ranked firm </w:t>
      </w:r>
      <w:r w:rsidRPr="004775EF">
        <w:rPr>
          <w:rFonts w:ascii="StobiSerif Regular" w:hAnsi="StobiSerif Regular" w:cs="Arial"/>
          <w:sz w:val="20"/>
          <w:lang w:val="mk-MK" w:eastAsia="en-GB"/>
        </w:rPr>
        <w:t>and</w:t>
      </w:r>
      <w:r w:rsidRPr="004775EF">
        <w:rPr>
          <w:rFonts w:ascii="StobiSerif Regular" w:hAnsi="StobiSerif Regular" w:cs="Arial"/>
          <w:sz w:val="20"/>
          <w:lang w:eastAsia="en-GB"/>
        </w:rPr>
        <w:t xml:space="preserve"> will </w:t>
      </w:r>
      <w:r w:rsidRPr="004775EF">
        <w:rPr>
          <w:rFonts w:ascii="StobiSerif Regular" w:hAnsi="StobiSerif Regular" w:cs="Arial"/>
          <w:sz w:val="20"/>
          <w:lang w:val="mk-MK" w:eastAsia="en-GB"/>
        </w:rPr>
        <w:t xml:space="preserve">invite the firm to submit its combined technical and financial Proposal </w:t>
      </w:r>
      <w:r w:rsidRPr="004775EF">
        <w:rPr>
          <w:rFonts w:ascii="StobiSerif Regular" w:hAnsi="StobiSerif Regular" w:cs="Arial"/>
          <w:sz w:val="20"/>
          <w:lang w:eastAsia="en-GB"/>
        </w:rPr>
        <w:t xml:space="preserve">as a subject </w:t>
      </w:r>
      <w:r w:rsidRPr="004775EF">
        <w:rPr>
          <w:rFonts w:ascii="StobiSerif Regular" w:hAnsi="StobiSerif Regular" w:cs="Arial"/>
          <w:sz w:val="20"/>
          <w:lang w:val="mk-MK" w:eastAsia="en-GB"/>
        </w:rPr>
        <w:t>for</w:t>
      </w:r>
      <w:r w:rsidRPr="004775EF">
        <w:rPr>
          <w:rFonts w:ascii="StobiSerif Regular" w:hAnsi="StobiSerif Regular" w:cs="Arial"/>
          <w:sz w:val="20"/>
          <w:lang w:eastAsia="en-GB"/>
        </w:rPr>
        <w:t xml:space="preserve"> contract </w:t>
      </w:r>
      <w:r w:rsidRPr="004775EF">
        <w:rPr>
          <w:rFonts w:ascii="StobiSerif Regular" w:hAnsi="StobiSerif Regular" w:cs="Arial"/>
          <w:sz w:val="20"/>
          <w:lang w:val="mk-MK" w:eastAsia="en-GB"/>
        </w:rPr>
        <w:t>negotiations.</w:t>
      </w:r>
      <w:r w:rsidRPr="004775EF">
        <w:rPr>
          <w:rFonts w:ascii="StobiSerif Regular" w:hAnsi="StobiSerif Regular" w:cs="Arial"/>
          <w:sz w:val="20"/>
          <w:lang w:eastAsia="en-GB"/>
        </w:rPr>
        <w:t xml:space="preserve"> Q</w:t>
      </w:r>
      <w:r w:rsidRPr="004775EF">
        <w:rPr>
          <w:rFonts w:ascii="StobiSerif Regular" w:hAnsi="StobiSerif Regular" w:cs="Arial"/>
          <w:sz w:val="20"/>
          <w:lang w:val="mk-MK" w:eastAsia="en-GB"/>
        </w:rPr>
        <w:t xml:space="preserve">ualifications of </w:t>
      </w:r>
      <w:r w:rsidRPr="004775EF">
        <w:rPr>
          <w:rFonts w:ascii="StobiSerif Regular" w:hAnsi="StobiSerif Regular" w:cs="Arial"/>
          <w:sz w:val="20"/>
          <w:lang w:eastAsia="en-GB"/>
        </w:rPr>
        <w:t>the K</w:t>
      </w:r>
      <w:r w:rsidRPr="004775EF">
        <w:rPr>
          <w:rFonts w:ascii="StobiSerif Regular" w:hAnsi="StobiSerif Regular" w:cs="Arial"/>
          <w:sz w:val="20"/>
          <w:lang w:val="mk-MK" w:eastAsia="en-GB"/>
        </w:rPr>
        <w:t>ey staff</w:t>
      </w:r>
      <w:r w:rsidRPr="004775EF">
        <w:rPr>
          <w:rFonts w:ascii="StobiSerif Regular" w:hAnsi="StobiSerif Regular" w:cs="Arial"/>
          <w:sz w:val="20"/>
          <w:lang w:eastAsia="en-GB"/>
        </w:rPr>
        <w:t xml:space="preserve"> (</w:t>
      </w:r>
      <w:r w:rsidRPr="004775EF">
        <w:rPr>
          <w:rFonts w:ascii="StobiSerif Regular" w:hAnsi="StobiSerif Regular" w:cs="Arial"/>
          <w:sz w:val="20"/>
          <w:lang w:val="mk-MK" w:eastAsia="en-GB"/>
        </w:rPr>
        <w:t>CVs</w:t>
      </w:r>
      <w:r w:rsidRPr="004775EF">
        <w:rPr>
          <w:rFonts w:ascii="StobiSerif Regular" w:hAnsi="StobiSerif Regular" w:cs="Arial"/>
          <w:sz w:val="20"/>
          <w:lang w:eastAsia="en-GB"/>
        </w:rPr>
        <w:t xml:space="preserve"> </w:t>
      </w:r>
      <w:r w:rsidRPr="004775EF">
        <w:rPr>
          <w:rFonts w:ascii="StobiSerif Regular" w:hAnsi="StobiSerif Regular" w:cs="Arial"/>
          <w:sz w:val="20"/>
          <w:lang w:val="mk-MK" w:eastAsia="en-GB"/>
        </w:rPr>
        <w:t>including their qualifications) are not part of the selection process, but will be subject of contract negotiations</w:t>
      </w:r>
      <w:r w:rsidRPr="004775EF" w:rsidDel="00FB1D3D">
        <w:rPr>
          <w:rFonts w:ascii="StobiSerif Regular" w:hAnsi="StobiSerif Regular" w:cs="Arial"/>
          <w:sz w:val="20"/>
          <w:lang w:val="mk-MK" w:eastAsia="en-GB"/>
        </w:rPr>
        <w:t xml:space="preserve"> </w:t>
      </w:r>
      <w:r w:rsidRPr="004775EF">
        <w:rPr>
          <w:rFonts w:ascii="StobiSerif Regular" w:hAnsi="StobiSerif Regular" w:cs="Arial"/>
          <w:sz w:val="20"/>
          <w:lang w:val="mk-MK" w:eastAsia="en-GB"/>
        </w:rPr>
        <w:t xml:space="preserve">with the first ranked firm. At that stage, the </w:t>
      </w:r>
      <w:r w:rsidRPr="004775EF">
        <w:rPr>
          <w:rFonts w:ascii="StobiSerif Regular" w:hAnsi="StobiSerif Regular" w:cs="Arial"/>
          <w:sz w:val="20"/>
          <w:lang w:eastAsia="en-GB"/>
        </w:rPr>
        <w:t>first ranked</w:t>
      </w:r>
      <w:r w:rsidRPr="004775EF">
        <w:rPr>
          <w:rFonts w:ascii="StobiSerif Regular" w:hAnsi="StobiSerif Regular" w:cs="Arial"/>
          <w:sz w:val="20"/>
          <w:lang w:val="mk-MK" w:eastAsia="en-GB"/>
        </w:rPr>
        <w:t xml:space="preserve"> firm/JV should make sure the proposed key staff fulfill</w:t>
      </w:r>
      <w:r w:rsidRPr="004775EF">
        <w:rPr>
          <w:rFonts w:ascii="StobiSerif Regular" w:hAnsi="StobiSerif Regular" w:cs="Arial"/>
          <w:sz w:val="20"/>
          <w:lang w:eastAsia="en-GB"/>
        </w:rPr>
        <w:t>s</w:t>
      </w:r>
      <w:r w:rsidRPr="004775EF">
        <w:rPr>
          <w:rFonts w:ascii="StobiSerif Regular" w:hAnsi="StobiSerif Regular" w:cs="Arial"/>
          <w:sz w:val="20"/>
          <w:lang w:val="mk-MK" w:eastAsia="en-GB"/>
        </w:rPr>
        <w:t xml:space="preserve"> the qualification requirements set forth in </w:t>
      </w:r>
      <w:r w:rsidRPr="004775EF">
        <w:rPr>
          <w:rFonts w:ascii="StobiSerif Regular" w:hAnsi="StobiSerif Regular" w:cs="Arial"/>
          <w:sz w:val="20"/>
          <w:lang w:eastAsia="en-GB"/>
        </w:rPr>
        <w:t xml:space="preserve">the </w:t>
      </w:r>
      <w:r w:rsidRPr="004775EF">
        <w:rPr>
          <w:rFonts w:ascii="StobiSerif Regular" w:hAnsi="StobiSerif Regular" w:cs="Arial"/>
          <w:sz w:val="20"/>
          <w:lang w:val="mk-MK" w:eastAsia="en-GB"/>
        </w:rPr>
        <w:t xml:space="preserve">TOR for respective key staff positions. </w:t>
      </w:r>
      <w:r w:rsidRPr="004775EF">
        <w:rPr>
          <w:rFonts w:ascii="StobiSerif Regular" w:hAnsi="StobiSerif Regular" w:cs="Arial"/>
          <w:sz w:val="20"/>
          <w:lang w:eastAsia="en-GB"/>
        </w:rPr>
        <w:t>T</w:t>
      </w:r>
      <w:r w:rsidRPr="004775EF">
        <w:rPr>
          <w:rFonts w:ascii="StobiSerif Regular" w:hAnsi="StobiSerif Regular" w:cs="Arial"/>
          <w:sz w:val="20"/>
          <w:lang w:val="mk-MK" w:eastAsia="en-GB"/>
        </w:rPr>
        <w:t xml:space="preserve">he CVs </w:t>
      </w:r>
      <w:r w:rsidRPr="004775EF">
        <w:rPr>
          <w:rFonts w:ascii="StobiSerif Regular" w:hAnsi="StobiSerif Regular" w:cs="Arial"/>
          <w:sz w:val="20"/>
          <w:lang w:eastAsia="en-GB"/>
        </w:rPr>
        <w:t xml:space="preserve">of the Key staff </w:t>
      </w:r>
      <w:r w:rsidRPr="004775EF">
        <w:rPr>
          <w:rFonts w:ascii="StobiSerif Regular" w:hAnsi="StobiSerif Regular" w:cs="Arial"/>
          <w:sz w:val="20"/>
          <w:lang w:val="mk-MK" w:eastAsia="en-GB"/>
        </w:rPr>
        <w:t xml:space="preserve">will be submitted only by the </w:t>
      </w:r>
      <w:r w:rsidRPr="004775EF">
        <w:rPr>
          <w:rFonts w:ascii="StobiSerif Regular" w:hAnsi="StobiSerif Regular" w:cs="Arial"/>
          <w:sz w:val="20"/>
          <w:lang w:eastAsia="en-GB"/>
        </w:rPr>
        <w:t>first ranked</w:t>
      </w:r>
      <w:r w:rsidRPr="004775EF">
        <w:rPr>
          <w:rFonts w:ascii="StobiSerif Regular" w:hAnsi="StobiSerif Regular" w:cs="Arial"/>
          <w:sz w:val="20"/>
          <w:lang w:val="mk-MK" w:eastAsia="en-GB"/>
        </w:rPr>
        <w:t xml:space="preserve"> firm/JV during contract negotiations.</w:t>
      </w:r>
    </w:p>
    <w:p w14:paraId="55FC276D" w14:textId="77777777" w:rsidR="00012300" w:rsidRPr="004775EF" w:rsidRDefault="00012300" w:rsidP="00A4323B">
      <w:pPr>
        <w:pStyle w:val="ListParagraph"/>
        <w:ind w:left="0"/>
        <w:rPr>
          <w:rFonts w:ascii="StobiSerif Regular" w:hAnsi="StobiSerif Regular" w:cs="Arial"/>
          <w:sz w:val="20"/>
        </w:rPr>
      </w:pPr>
    </w:p>
    <w:p w14:paraId="25BD513F" w14:textId="77777777" w:rsidR="00B5234B" w:rsidRPr="004775EF" w:rsidRDefault="00B5234B" w:rsidP="00A4323B">
      <w:pPr>
        <w:pStyle w:val="ListParagraph"/>
        <w:ind w:left="0"/>
        <w:rPr>
          <w:rFonts w:ascii="StobiSerif Regular" w:hAnsi="StobiSerif Regular" w:cs="Arial"/>
          <w:sz w:val="20"/>
        </w:rPr>
      </w:pPr>
      <w:r w:rsidRPr="004775EF">
        <w:rPr>
          <w:rFonts w:ascii="StobiSerif Regular" w:hAnsi="StobiSerif Regular" w:cs="Arial"/>
          <w:sz w:val="20"/>
        </w:rPr>
        <w:t xml:space="preserve">The qualification requirements of the Consultant firm are summarized as follows. The Consultant shall be a firm or a group of firms with following qualifications: </w:t>
      </w:r>
    </w:p>
    <w:p w14:paraId="6AE2B3FA" w14:textId="19AFE301" w:rsidR="00B5234B" w:rsidRPr="004775EF" w:rsidRDefault="00B5234B" w:rsidP="005D1625">
      <w:pPr>
        <w:pStyle w:val="ListParagraph"/>
        <w:numPr>
          <w:ilvl w:val="0"/>
          <w:numId w:val="23"/>
        </w:numPr>
        <w:suppressAutoHyphens w:val="0"/>
        <w:overflowPunct/>
        <w:autoSpaceDE/>
        <w:autoSpaceDN/>
        <w:adjustRightInd/>
        <w:contextualSpacing/>
        <w:textAlignment w:val="auto"/>
        <w:rPr>
          <w:rFonts w:ascii="StobiSerif Regular" w:hAnsi="StobiSerif Regular" w:cs="Arial"/>
          <w:sz w:val="20"/>
        </w:rPr>
      </w:pPr>
      <w:bookmarkStart w:id="20" w:name="_Hlk35442900"/>
      <w:r w:rsidRPr="004775EF">
        <w:rPr>
          <w:rFonts w:ascii="StobiSerif Regular" w:hAnsi="StobiSerif Regular" w:cs="Arial"/>
          <w:sz w:val="20"/>
        </w:rPr>
        <w:t xml:space="preserve">Proven </w:t>
      </w:r>
      <w:r w:rsidR="00DD2B5F" w:rsidRPr="004775EF">
        <w:rPr>
          <w:rFonts w:ascii="StobiSerif Regular" w:hAnsi="StobiSerif Regular" w:cs="Arial"/>
          <w:sz w:val="20"/>
        </w:rPr>
        <w:t xml:space="preserve">general </w:t>
      </w:r>
      <w:r w:rsidRPr="004775EF">
        <w:rPr>
          <w:rFonts w:ascii="StobiSerif Regular" w:hAnsi="StobiSerif Regular" w:cs="Arial"/>
          <w:sz w:val="20"/>
        </w:rPr>
        <w:t xml:space="preserve">experience and verifiable track-record working on providing Consultancy </w:t>
      </w:r>
      <w:r w:rsidR="004C4B76" w:rsidRPr="004775EF">
        <w:rPr>
          <w:rFonts w:ascii="StobiSerif Regular" w:hAnsi="StobiSerif Regular" w:cs="Arial"/>
          <w:sz w:val="20"/>
        </w:rPr>
        <w:t>–</w:t>
      </w:r>
      <w:r w:rsidRPr="004775EF">
        <w:rPr>
          <w:rFonts w:ascii="StobiSerif Regular" w:hAnsi="StobiSerif Regular" w:cs="Arial"/>
          <w:sz w:val="20"/>
        </w:rPr>
        <w:t xml:space="preserve"> </w:t>
      </w:r>
      <w:r w:rsidR="00874C2D" w:rsidRPr="004775EF">
        <w:rPr>
          <w:rFonts w:ascii="StobiSerif Regular" w:hAnsi="StobiSerif Regular" w:cs="Arial"/>
          <w:sz w:val="20"/>
        </w:rPr>
        <w:t>Designer</w:t>
      </w:r>
      <w:r w:rsidR="004C4B76" w:rsidRPr="004775EF">
        <w:rPr>
          <w:rFonts w:ascii="StobiSerif Regular" w:hAnsi="StobiSerif Regular" w:cs="Arial"/>
          <w:sz w:val="20"/>
        </w:rPr>
        <w:t xml:space="preserve"> </w:t>
      </w:r>
      <w:r w:rsidR="00DD2B5F" w:rsidRPr="004775EF">
        <w:rPr>
          <w:rFonts w:ascii="StobiSerif Regular" w:hAnsi="StobiSerif Regular" w:cs="Arial"/>
          <w:sz w:val="20"/>
        </w:rPr>
        <w:t>within</w:t>
      </w:r>
      <w:r w:rsidRPr="004775EF">
        <w:rPr>
          <w:rFonts w:ascii="StobiSerif Regular" w:hAnsi="StobiSerif Regular" w:cs="Arial"/>
          <w:sz w:val="20"/>
        </w:rPr>
        <w:t xml:space="preserve"> the past 10 (ten) years</w:t>
      </w:r>
    </w:p>
    <w:p w14:paraId="161F72B6" w14:textId="7C6FA2CB" w:rsidR="00B5234B" w:rsidRPr="004775EF" w:rsidRDefault="00B5234B" w:rsidP="005D1625">
      <w:pPr>
        <w:pStyle w:val="ListParagraph"/>
        <w:numPr>
          <w:ilvl w:val="0"/>
          <w:numId w:val="23"/>
        </w:numPr>
        <w:suppressAutoHyphens w:val="0"/>
        <w:overflowPunct/>
        <w:autoSpaceDE/>
        <w:autoSpaceDN/>
        <w:adjustRightInd/>
        <w:contextualSpacing/>
        <w:textAlignment w:val="auto"/>
        <w:rPr>
          <w:rFonts w:ascii="StobiSerif Regular" w:hAnsi="StobiSerif Regular" w:cs="Arial"/>
          <w:sz w:val="20"/>
        </w:rPr>
      </w:pPr>
      <w:r w:rsidRPr="004775EF">
        <w:rPr>
          <w:rFonts w:ascii="StobiSerif Regular" w:hAnsi="StobiSerif Regular" w:cs="Arial"/>
          <w:sz w:val="20"/>
        </w:rPr>
        <w:t xml:space="preserve">Proven </w:t>
      </w:r>
      <w:r w:rsidR="00DD2B5F" w:rsidRPr="004775EF">
        <w:rPr>
          <w:rFonts w:ascii="StobiSerif Regular" w:hAnsi="StobiSerif Regular" w:cs="Arial"/>
          <w:sz w:val="20"/>
        </w:rPr>
        <w:t xml:space="preserve">specific </w:t>
      </w:r>
      <w:r w:rsidR="002E3047" w:rsidRPr="004775EF">
        <w:rPr>
          <w:rFonts w:ascii="StobiSerif Regular" w:hAnsi="StobiSerif Regular" w:cs="Arial"/>
          <w:sz w:val="20"/>
        </w:rPr>
        <w:t>experience</w:t>
      </w:r>
      <w:r w:rsidRPr="004775EF">
        <w:rPr>
          <w:rFonts w:ascii="StobiSerif Regular" w:hAnsi="StobiSerif Regular" w:cs="Arial"/>
          <w:sz w:val="20"/>
        </w:rPr>
        <w:t xml:space="preserve"> in at least three (3) similar</w:t>
      </w:r>
      <w:r w:rsidR="003454EC" w:rsidRPr="004775EF">
        <w:rPr>
          <w:rFonts w:ascii="StobiSerif Regular" w:hAnsi="StobiSerif Regular" w:cs="Arial"/>
          <w:sz w:val="20"/>
        </w:rPr>
        <w:t>*</w:t>
      </w:r>
      <w:r w:rsidRPr="004775EF">
        <w:rPr>
          <w:rFonts w:ascii="StobiSerif Regular" w:hAnsi="StobiSerif Regular" w:cs="Arial"/>
          <w:sz w:val="20"/>
        </w:rPr>
        <w:t xml:space="preserve"> project references </w:t>
      </w:r>
      <w:r w:rsidR="00DD2B5F" w:rsidRPr="004775EF">
        <w:rPr>
          <w:rFonts w:ascii="StobiSerif Regular" w:hAnsi="StobiSerif Regular" w:cs="Arial"/>
          <w:sz w:val="20"/>
        </w:rPr>
        <w:t xml:space="preserve">successfully completed </w:t>
      </w:r>
      <w:r w:rsidRPr="004775EF">
        <w:rPr>
          <w:rFonts w:ascii="StobiSerif Regular" w:hAnsi="StobiSerif Regular" w:cs="Arial"/>
          <w:sz w:val="20"/>
        </w:rPr>
        <w:t xml:space="preserve">within </w:t>
      </w:r>
      <w:r w:rsidR="00DD2B5F" w:rsidRPr="004775EF">
        <w:rPr>
          <w:rFonts w:ascii="StobiSerif Regular" w:hAnsi="StobiSerif Regular" w:cs="Arial"/>
          <w:sz w:val="20"/>
        </w:rPr>
        <w:t xml:space="preserve">the </w:t>
      </w:r>
      <w:r w:rsidRPr="004775EF">
        <w:rPr>
          <w:rFonts w:ascii="StobiSerif Regular" w:hAnsi="StobiSerif Regular" w:cs="Arial"/>
          <w:sz w:val="20"/>
        </w:rPr>
        <w:t>last ten (10) years</w:t>
      </w:r>
    </w:p>
    <w:p w14:paraId="4F807161" w14:textId="1005D377" w:rsidR="00874C2D" w:rsidRPr="004775EF" w:rsidRDefault="002E3047" w:rsidP="005D1625">
      <w:pPr>
        <w:pStyle w:val="ListParagraph"/>
        <w:numPr>
          <w:ilvl w:val="0"/>
          <w:numId w:val="23"/>
        </w:numPr>
        <w:suppressAutoHyphens w:val="0"/>
        <w:overflowPunct/>
        <w:autoSpaceDE/>
        <w:autoSpaceDN/>
        <w:adjustRightInd/>
        <w:contextualSpacing/>
        <w:textAlignment w:val="auto"/>
        <w:rPr>
          <w:rFonts w:ascii="StobiSerif Regular" w:hAnsi="StobiSerif Regular" w:cs="Arial"/>
          <w:sz w:val="20"/>
        </w:rPr>
      </w:pPr>
      <w:r w:rsidRPr="004775EF">
        <w:rPr>
          <w:rFonts w:ascii="StobiSerif Regular" w:hAnsi="StobiSerif Regular" w:cs="Arial"/>
          <w:sz w:val="20"/>
        </w:rPr>
        <w:lastRenderedPageBreak/>
        <w:t xml:space="preserve">Experience in </w:t>
      </w:r>
      <w:r w:rsidR="00874C2D" w:rsidRPr="004775EF">
        <w:rPr>
          <w:rFonts w:ascii="StobiSerif Regular" w:hAnsi="StobiSerif Regular"/>
          <w:sz w:val="20"/>
        </w:rPr>
        <w:t xml:space="preserve">Urban Planning </w:t>
      </w:r>
      <w:r w:rsidRPr="004775EF">
        <w:rPr>
          <w:rFonts w:ascii="StobiSerif Regular" w:hAnsi="StobiSerif Regular"/>
          <w:sz w:val="20"/>
        </w:rPr>
        <w:t xml:space="preserve">for preparation of urban planning documentation for road </w:t>
      </w:r>
      <w:r w:rsidR="00874C2D" w:rsidRPr="004775EF">
        <w:rPr>
          <w:rFonts w:ascii="StobiSerif Regular" w:hAnsi="StobiSerif Regular"/>
          <w:sz w:val="20"/>
        </w:rPr>
        <w:t xml:space="preserve">infrastructure </w:t>
      </w:r>
      <w:r w:rsidRPr="004775EF">
        <w:rPr>
          <w:rFonts w:ascii="StobiSerif Regular" w:hAnsi="StobiSerif Regular"/>
          <w:sz w:val="20"/>
        </w:rPr>
        <w:t>projects</w:t>
      </w:r>
    </w:p>
    <w:p w14:paraId="142E131A" w14:textId="77777777" w:rsidR="00B5234B" w:rsidRPr="004775EF" w:rsidRDefault="00B5234B" w:rsidP="00A4323B">
      <w:pPr>
        <w:suppressAutoHyphens w:val="0"/>
        <w:overflowPunct/>
        <w:autoSpaceDE/>
        <w:autoSpaceDN/>
        <w:adjustRightInd/>
        <w:ind w:left="360"/>
        <w:contextualSpacing/>
        <w:jc w:val="left"/>
        <w:textAlignment w:val="auto"/>
        <w:rPr>
          <w:rFonts w:ascii="StobiSerif Regular" w:hAnsi="StobiSerif Regular" w:cs="Arial"/>
          <w:sz w:val="20"/>
        </w:rPr>
      </w:pPr>
    </w:p>
    <w:bookmarkEnd w:id="20"/>
    <w:p w14:paraId="469F92E1" w14:textId="45E4F815" w:rsidR="00DD2B5F" w:rsidRPr="004775EF" w:rsidRDefault="00DD2B5F" w:rsidP="00A4323B">
      <w:pPr>
        <w:spacing w:after="120"/>
        <w:rPr>
          <w:rFonts w:ascii="StobiSerif Regular" w:hAnsi="StobiSerif Regular" w:cs="Arial"/>
          <w:sz w:val="20"/>
        </w:rPr>
      </w:pPr>
      <w:r w:rsidRPr="004775EF">
        <w:rPr>
          <w:rFonts w:ascii="StobiSerif Regular" w:hAnsi="StobiSerif Regular" w:cs="Arial"/>
          <w:sz w:val="20"/>
        </w:rPr>
        <w:t xml:space="preserve">The credibility of mentioned </w:t>
      </w:r>
      <w:r w:rsidRPr="004775EF">
        <w:rPr>
          <w:rFonts w:ascii="StobiSerif Regular" w:hAnsi="StobiSerif Regular" w:cs="Arial"/>
          <w:b/>
          <w:sz w:val="20"/>
        </w:rPr>
        <w:t xml:space="preserve">general </w:t>
      </w:r>
      <w:r w:rsidRPr="004775EF">
        <w:rPr>
          <w:rFonts w:ascii="StobiSerif Regular" w:hAnsi="StobiSerif Regular" w:cs="Arial"/>
          <w:sz w:val="20"/>
        </w:rPr>
        <w:t xml:space="preserve">experience shall be presented in a list of project references for provided Consultancy - </w:t>
      </w:r>
      <w:r w:rsidR="004C4B76" w:rsidRPr="004775EF">
        <w:rPr>
          <w:rFonts w:ascii="StobiSerif Regular" w:hAnsi="StobiSerif Regular" w:cs="Arial"/>
          <w:sz w:val="20"/>
        </w:rPr>
        <w:t>Designer</w:t>
      </w:r>
      <w:r w:rsidRPr="004775EF">
        <w:rPr>
          <w:rFonts w:ascii="StobiSerif Regular" w:hAnsi="StobiSerif Regular" w:cs="Arial"/>
          <w:sz w:val="20"/>
        </w:rPr>
        <w:t xml:space="preserve"> within the past 10 (ten) years and accompanied by certificates of orderly </w:t>
      </w:r>
      <w:r w:rsidR="00B54D95" w:rsidRPr="004775EF">
        <w:rPr>
          <w:rFonts w:ascii="StobiSerif Regular" w:hAnsi="StobiSerif Regular" w:cs="Arial"/>
          <w:sz w:val="20"/>
        </w:rPr>
        <w:t>fulfillment</w:t>
      </w:r>
      <w:r w:rsidRPr="004775EF">
        <w:rPr>
          <w:rFonts w:ascii="StobiSerif Regular" w:hAnsi="StobiSerif Regular" w:cs="Arial"/>
          <w:sz w:val="20"/>
        </w:rPr>
        <w:t xml:space="preserve"> of the contracts verified by other party from such contracts.</w:t>
      </w:r>
    </w:p>
    <w:p w14:paraId="721184D6" w14:textId="77777777" w:rsidR="003454EC" w:rsidRPr="004775EF" w:rsidRDefault="00B5234B" w:rsidP="00A4323B">
      <w:pPr>
        <w:spacing w:after="120"/>
        <w:rPr>
          <w:rFonts w:ascii="StobiSerif Regular" w:hAnsi="StobiSerif Regular" w:cs="Arial"/>
          <w:sz w:val="20"/>
        </w:rPr>
      </w:pPr>
      <w:r w:rsidRPr="004775EF">
        <w:rPr>
          <w:rFonts w:ascii="StobiSerif Regular" w:hAnsi="StobiSerif Regular" w:cs="Arial"/>
          <w:sz w:val="20"/>
        </w:rPr>
        <w:t xml:space="preserve">The credibility of mentioned </w:t>
      </w:r>
      <w:r w:rsidR="00DD2B5F" w:rsidRPr="004775EF">
        <w:rPr>
          <w:rFonts w:ascii="StobiSerif Regular" w:hAnsi="StobiSerif Regular" w:cs="Arial"/>
          <w:b/>
          <w:sz w:val="20"/>
        </w:rPr>
        <w:t>specific</w:t>
      </w:r>
      <w:r w:rsidR="00B54D95" w:rsidRPr="004775EF">
        <w:rPr>
          <w:rFonts w:ascii="StobiSerif Regular" w:hAnsi="StobiSerif Regular" w:cs="Arial"/>
          <w:b/>
          <w:sz w:val="20"/>
        </w:rPr>
        <w:t xml:space="preserve"> </w:t>
      </w:r>
      <w:r w:rsidRPr="004775EF">
        <w:rPr>
          <w:rFonts w:ascii="StobiSerif Regular" w:hAnsi="StobiSerif Regular" w:cs="Arial"/>
          <w:sz w:val="20"/>
        </w:rPr>
        <w:t>experience shall be presented in a list of at least three (3) similar</w:t>
      </w:r>
      <w:r w:rsidR="004C4B76" w:rsidRPr="004775EF">
        <w:rPr>
          <w:rFonts w:ascii="StobiSerif Regular" w:hAnsi="StobiSerif Regular" w:cs="Arial"/>
          <w:sz w:val="20"/>
        </w:rPr>
        <w:t xml:space="preserve"> nature and scope </w:t>
      </w:r>
      <w:r w:rsidRPr="004775EF">
        <w:rPr>
          <w:rFonts w:ascii="StobiSerif Regular" w:hAnsi="StobiSerif Regular" w:cs="Arial"/>
          <w:sz w:val="20"/>
        </w:rPr>
        <w:t xml:space="preserve">project references </w:t>
      </w:r>
      <w:r w:rsidR="002E3047" w:rsidRPr="004775EF">
        <w:rPr>
          <w:rFonts w:ascii="StobiSerif Regular" w:hAnsi="StobiSerif Regular" w:cs="Arial"/>
          <w:sz w:val="20"/>
        </w:rPr>
        <w:t xml:space="preserve">successfully completed </w:t>
      </w:r>
      <w:r w:rsidRPr="004775EF">
        <w:rPr>
          <w:rFonts w:ascii="StobiSerif Regular" w:hAnsi="StobiSerif Regular" w:cs="Arial"/>
          <w:sz w:val="20"/>
        </w:rPr>
        <w:t xml:space="preserve">within last ten (10) years with description of services provided (including information on contract value, contracting entity/client, project location/country, duration, assignment budget, percentage carried out by consultant in case of association of firms or subcontracting and main activities) and accompanied by certificates of orderly fulfilment of the contracts verified by other party from such contracts. </w:t>
      </w:r>
    </w:p>
    <w:p w14:paraId="72D291AF" w14:textId="41E4E4EA" w:rsidR="00B5234B" w:rsidRPr="004775EF" w:rsidRDefault="00C21D24" w:rsidP="00A4323B">
      <w:pPr>
        <w:spacing w:after="120"/>
        <w:rPr>
          <w:rFonts w:ascii="StobiSerif Regular" w:hAnsi="StobiSerif Regular" w:cs="Arial"/>
          <w:sz w:val="20"/>
        </w:rPr>
      </w:pPr>
      <w:r w:rsidRPr="004775EF">
        <w:rPr>
          <w:rFonts w:ascii="StobiSerif Regular" w:hAnsi="StobiSerif Regular" w:cs="Arial"/>
          <w:sz w:val="20"/>
        </w:rPr>
        <w:t>*</w:t>
      </w:r>
      <w:r w:rsidR="003454EC" w:rsidRPr="004775EF">
        <w:rPr>
          <w:rFonts w:ascii="StobiSerif Regular" w:hAnsi="StobiSerif Regular" w:cs="Arial"/>
          <w:sz w:val="20"/>
        </w:rPr>
        <w:t xml:space="preserve">Similar </w:t>
      </w:r>
      <w:r w:rsidR="00012300" w:rsidRPr="004775EF">
        <w:rPr>
          <w:rFonts w:ascii="StobiSerif Regular" w:hAnsi="StobiSerif Regular" w:cs="Arial"/>
          <w:sz w:val="20"/>
        </w:rPr>
        <w:t xml:space="preserve">project references </w:t>
      </w:r>
      <w:r w:rsidR="00F47909" w:rsidRPr="004775EF">
        <w:rPr>
          <w:rFonts w:ascii="StobiSerif Regular" w:hAnsi="StobiSerif Regular" w:cs="Arial"/>
          <w:sz w:val="20"/>
        </w:rPr>
        <w:t>include design and/or construction and/or reconstruction and/or upgrade</w:t>
      </w:r>
      <w:r w:rsidR="00476F84" w:rsidRPr="004775EF">
        <w:rPr>
          <w:rFonts w:ascii="StobiSerif Regular" w:hAnsi="StobiSerif Regular" w:cs="Arial"/>
          <w:sz w:val="20"/>
        </w:rPr>
        <w:t xml:space="preserve"> and/or rehabilitation</w:t>
      </w:r>
      <w:r w:rsidR="00476F84" w:rsidRPr="004775EF">
        <w:rPr>
          <w:rFonts w:ascii="StobiSerif Regular" w:hAnsi="StobiSerif Regular"/>
          <w:sz w:val="20"/>
        </w:rPr>
        <w:t xml:space="preserve"> of border crossing facilities and infrastructure</w:t>
      </w:r>
      <w:r w:rsidR="003454EC" w:rsidRPr="004775EF">
        <w:rPr>
          <w:rFonts w:ascii="StobiSerif Regular" w:hAnsi="StobiSerif Regular" w:cs="Arial"/>
          <w:sz w:val="20"/>
        </w:rPr>
        <w:t>.</w:t>
      </w:r>
    </w:p>
    <w:p w14:paraId="132BDF83" w14:textId="77777777" w:rsidR="00B5234B" w:rsidRPr="004775EF" w:rsidRDefault="00B5234B" w:rsidP="00A4323B">
      <w:pPr>
        <w:pStyle w:val="ListParagraph"/>
        <w:ind w:left="0"/>
        <w:rPr>
          <w:rFonts w:ascii="StobiSerif Regular" w:hAnsi="StobiSerif Regular" w:cs="Arial"/>
          <w:sz w:val="20"/>
        </w:rPr>
      </w:pPr>
      <w:r w:rsidRPr="004775EF">
        <w:rPr>
          <w:rFonts w:ascii="StobiSerif Regular" w:hAnsi="StobiSerif Regular" w:cs="Arial"/>
          <w:sz w:val="20"/>
          <w:lang w:val="en-GB"/>
        </w:rPr>
        <w:t xml:space="preserve">The Consultant shall have the organizational capacity (it is expected that the Consultant shall have at least below listed key experts for performing activities under this assignment) and available appropriate skills among staff. </w:t>
      </w:r>
      <w:r w:rsidRPr="004775EF">
        <w:rPr>
          <w:rFonts w:ascii="StobiSerif Regular" w:hAnsi="StobiSerif Regular" w:cs="Arial"/>
          <w:sz w:val="20"/>
        </w:rPr>
        <w:t xml:space="preserve">The consulting team assembled to implement the project should be composed of experts with strong knowledge as per the below requirements. </w:t>
      </w:r>
    </w:p>
    <w:p w14:paraId="152A5EAA" w14:textId="77777777" w:rsidR="002E3047" w:rsidRPr="004775EF" w:rsidRDefault="002E3047" w:rsidP="00A4323B">
      <w:pPr>
        <w:pStyle w:val="ListParagraph"/>
        <w:ind w:left="0"/>
        <w:rPr>
          <w:rFonts w:ascii="StobiSerif Regular" w:hAnsi="StobiSerif Regular" w:cs="Arial"/>
          <w:sz w:val="20"/>
        </w:rPr>
      </w:pPr>
    </w:p>
    <w:p w14:paraId="157E4A78" w14:textId="35E8E218" w:rsidR="00874C2D" w:rsidRPr="004775EF" w:rsidRDefault="00874C2D" w:rsidP="00874C2D">
      <w:pPr>
        <w:tabs>
          <w:tab w:val="left" w:pos="0"/>
        </w:tabs>
        <w:rPr>
          <w:rFonts w:ascii="StobiSerif Regular" w:hAnsi="StobiSerif Regular"/>
          <w:b/>
          <w:bCs/>
          <w:iCs/>
          <w:sz w:val="20"/>
        </w:rPr>
      </w:pPr>
      <w:r w:rsidRPr="004775EF">
        <w:rPr>
          <w:rFonts w:ascii="StobiSerif Regular" w:hAnsi="StobiSerif Regular"/>
          <w:b/>
          <w:bCs/>
          <w:iCs/>
          <w:sz w:val="20"/>
        </w:rPr>
        <w:t>The Consultant Compa</w:t>
      </w:r>
      <w:r w:rsidR="0097727F" w:rsidRPr="004775EF">
        <w:rPr>
          <w:rFonts w:ascii="StobiSerif Regular" w:hAnsi="StobiSerif Regular"/>
          <w:b/>
          <w:bCs/>
          <w:iCs/>
          <w:sz w:val="20"/>
        </w:rPr>
        <w:t>ny should possess the following</w:t>
      </w:r>
      <w:r w:rsidRPr="004775EF">
        <w:rPr>
          <w:rFonts w:ascii="StobiSerif Regular" w:hAnsi="StobiSerif Regular"/>
          <w:b/>
          <w:bCs/>
          <w:iCs/>
          <w:sz w:val="20"/>
        </w:rPr>
        <w:t>:</w:t>
      </w:r>
    </w:p>
    <w:p w14:paraId="28FBA59A" w14:textId="77777777" w:rsidR="00874C2D" w:rsidRPr="004775EF" w:rsidRDefault="00874C2D" w:rsidP="00874C2D">
      <w:pPr>
        <w:tabs>
          <w:tab w:val="left" w:pos="0"/>
        </w:tabs>
        <w:rPr>
          <w:rFonts w:ascii="StobiSerif Regular" w:hAnsi="StobiSerif Regular"/>
          <w:bCs/>
          <w:iCs/>
          <w:sz w:val="20"/>
        </w:rPr>
      </w:pPr>
    </w:p>
    <w:p w14:paraId="590CCDC6" w14:textId="448EE0A9" w:rsidR="00874C2D" w:rsidRPr="004775EF" w:rsidRDefault="00874C2D" w:rsidP="004C4B76">
      <w:pPr>
        <w:numPr>
          <w:ilvl w:val="0"/>
          <w:numId w:val="39"/>
        </w:numPr>
        <w:tabs>
          <w:tab w:val="center" w:pos="426"/>
        </w:tabs>
        <w:suppressAutoHyphens w:val="0"/>
        <w:overflowPunct/>
        <w:autoSpaceDE/>
        <w:autoSpaceDN/>
        <w:adjustRightInd/>
        <w:spacing w:after="120"/>
        <w:textAlignment w:val="auto"/>
        <w:rPr>
          <w:rFonts w:ascii="StobiSerif Regular" w:hAnsi="StobiSerif Regular"/>
          <w:b/>
          <w:bCs/>
          <w:iCs/>
          <w:sz w:val="20"/>
          <w:u w:val="single"/>
        </w:rPr>
      </w:pPr>
      <w:r w:rsidRPr="004775EF">
        <w:rPr>
          <w:rFonts w:ascii="StobiSerif Regular" w:hAnsi="StobiSerif Regular"/>
          <w:sz w:val="20"/>
        </w:rPr>
        <w:t xml:space="preserve">License for </w:t>
      </w:r>
      <w:r w:rsidR="00C21D24" w:rsidRPr="004775EF">
        <w:rPr>
          <w:rFonts w:ascii="StobiSerif Regular" w:hAnsi="StobiSerif Regular"/>
          <w:sz w:val="20"/>
        </w:rPr>
        <w:t xml:space="preserve">preparing </w:t>
      </w:r>
      <w:r w:rsidRPr="004775EF">
        <w:rPr>
          <w:rFonts w:ascii="StobiSerif Regular" w:hAnsi="StobiSerif Regular"/>
          <w:sz w:val="20"/>
        </w:rPr>
        <w:t>Design</w:t>
      </w:r>
      <w:r w:rsidR="00C21D24" w:rsidRPr="004775EF">
        <w:rPr>
          <w:rFonts w:ascii="StobiSerif Regular" w:hAnsi="StobiSerif Regular"/>
          <w:sz w:val="20"/>
        </w:rPr>
        <w:t xml:space="preserve"> documentation</w:t>
      </w:r>
      <w:r w:rsidRPr="004775EF">
        <w:rPr>
          <w:rFonts w:ascii="StobiSerif Regular" w:hAnsi="StobiSerif Regular"/>
          <w:sz w:val="20"/>
        </w:rPr>
        <w:t xml:space="preserve"> </w:t>
      </w:r>
      <w:r w:rsidR="00C21D24" w:rsidRPr="004775EF">
        <w:rPr>
          <w:rFonts w:ascii="StobiSerif Regular" w:hAnsi="StobiSerif Regular"/>
          <w:sz w:val="20"/>
        </w:rPr>
        <w:t xml:space="preserve">for </w:t>
      </w:r>
      <w:r w:rsidR="004C4B76" w:rsidRPr="004775EF">
        <w:rPr>
          <w:rFonts w:ascii="StobiSerif Regular" w:hAnsi="StobiSerif Regular"/>
          <w:sz w:val="20"/>
        </w:rPr>
        <w:t>1</w:t>
      </w:r>
      <w:r w:rsidR="004C4B76" w:rsidRPr="004775EF">
        <w:rPr>
          <w:rFonts w:ascii="StobiSerif Regular" w:hAnsi="StobiSerif Regular"/>
          <w:sz w:val="20"/>
          <w:vertAlign w:val="superscript"/>
        </w:rPr>
        <w:t>st</w:t>
      </w:r>
      <w:r w:rsidRPr="004775EF">
        <w:rPr>
          <w:rFonts w:ascii="StobiSerif Regular" w:hAnsi="StobiSerif Regular"/>
          <w:sz w:val="20"/>
        </w:rPr>
        <w:t xml:space="preserve"> category (</w:t>
      </w:r>
      <w:r w:rsidRPr="004775EF">
        <w:rPr>
          <w:rFonts w:ascii="StobiSerif Regular" w:hAnsi="StobiSerif Regular"/>
          <w:b/>
          <w:sz w:val="20"/>
        </w:rPr>
        <w:t>License A</w:t>
      </w:r>
      <w:r w:rsidRPr="004775EF">
        <w:rPr>
          <w:rFonts w:ascii="StobiSerif Regular" w:hAnsi="StobiSerif Regular"/>
          <w:sz w:val="20"/>
        </w:rPr>
        <w:t>)</w:t>
      </w:r>
      <w:r w:rsidR="00C21D24" w:rsidRPr="004775EF">
        <w:rPr>
          <w:rFonts w:ascii="StobiSerif Regular" w:hAnsi="StobiSerif Regular"/>
          <w:sz w:val="20"/>
        </w:rPr>
        <w:t xml:space="preserve"> </w:t>
      </w:r>
      <w:r w:rsidRPr="004775EF">
        <w:rPr>
          <w:rFonts w:ascii="StobiSerif Regular" w:hAnsi="StobiSerif Regular"/>
          <w:sz w:val="20"/>
        </w:rPr>
        <w:t xml:space="preserve">issued according to the national legislation of the Republic of North Macedonia. </w:t>
      </w:r>
      <w:r w:rsidRPr="004775EF">
        <w:rPr>
          <w:rFonts w:ascii="StobiSerif Regular" w:hAnsi="StobiSerif Regular"/>
          <w:bCs/>
          <w:iCs/>
          <w:sz w:val="20"/>
        </w:rPr>
        <w:t xml:space="preserve">Foreign Consultant companies can get more information about confirmation of their Licenses on the following link:  </w:t>
      </w:r>
      <w:r w:rsidRPr="004775EF">
        <w:rPr>
          <w:rFonts w:ascii="StobiSerif Regular" w:hAnsi="StobiSerif Regular"/>
          <w:b/>
          <w:bCs/>
          <w:iCs/>
          <w:sz w:val="20"/>
          <w:u w:val="single"/>
        </w:rPr>
        <w:t>http://mtc.gov.mk/</w:t>
      </w:r>
      <w:r w:rsidR="00D1402C" w:rsidRPr="004775EF">
        <w:rPr>
          <w:rFonts w:ascii="StobiSerif Regular" w:hAnsi="StobiSerif Regular"/>
          <w:b/>
          <w:bCs/>
          <w:iCs/>
          <w:sz w:val="20"/>
          <w:u w:val="single"/>
        </w:rPr>
        <w:t>.</w:t>
      </w:r>
    </w:p>
    <w:p w14:paraId="5B3F140C" w14:textId="4B46A5EF" w:rsidR="00874C2D" w:rsidRPr="004775EF" w:rsidRDefault="00874C2D" w:rsidP="005D1625">
      <w:pPr>
        <w:numPr>
          <w:ilvl w:val="0"/>
          <w:numId w:val="39"/>
        </w:numPr>
        <w:tabs>
          <w:tab w:val="center" w:pos="426"/>
        </w:tabs>
        <w:suppressAutoHyphens w:val="0"/>
        <w:overflowPunct/>
        <w:autoSpaceDE/>
        <w:autoSpaceDN/>
        <w:adjustRightInd/>
        <w:spacing w:after="120"/>
        <w:textAlignment w:val="auto"/>
        <w:rPr>
          <w:rFonts w:ascii="StobiSerif Regular" w:hAnsi="StobiSerif Regular"/>
          <w:b/>
          <w:bCs/>
          <w:iCs/>
          <w:sz w:val="20"/>
          <w:u w:val="single"/>
        </w:rPr>
      </w:pPr>
      <w:r w:rsidRPr="004775EF">
        <w:rPr>
          <w:rFonts w:ascii="StobiSerif Regular" w:hAnsi="StobiSerif Regular"/>
          <w:sz w:val="20"/>
        </w:rPr>
        <w:t>License for preparing Urban Planning Documentation (</w:t>
      </w:r>
      <w:r w:rsidRPr="004775EF">
        <w:rPr>
          <w:rFonts w:ascii="StobiSerif Regular" w:hAnsi="StobiSerif Regular"/>
          <w:b/>
          <w:sz w:val="20"/>
        </w:rPr>
        <w:t>License A</w:t>
      </w:r>
      <w:r w:rsidRPr="004775EF">
        <w:rPr>
          <w:rFonts w:ascii="StobiSerif Regular" w:hAnsi="StobiSerif Regular"/>
          <w:sz w:val="20"/>
        </w:rPr>
        <w:t xml:space="preserve">) issued according to the national legislation of the Republic of North Macedonia. </w:t>
      </w:r>
      <w:r w:rsidRPr="004775EF">
        <w:rPr>
          <w:rFonts w:ascii="StobiSerif Regular" w:hAnsi="StobiSerif Regular"/>
          <w:bCs/>
          <w:iCs/>
          <w:sz w:val="20"/>
        </w:rPr>
        <w:t xml:space="preserve">Foreign Consultant companies can get more information about confirmation of their Licenses on the following link:  </w:t>
      </w:r>
      <w:r w:rsidRPr="004775EF">
        <w:rPr>
          <w:rFonts w:ascii="StobiSerif Regular" w:hAnsi="StobiSerif Regular"/>
          <w:b/>
          <w:bCs/>
          <w:iCs/>
          <w:sz w:val="20"/>
          <w:u w:val="single"/>
        </w:rPr>
        <w:t>http://mtc.gov.mk/</w:t>
      </w:r>
      <w:r w:rsidR="00D1402C" w:rsidRPr="004775EF">
        <w:rPr>
          <w:rFonts w:ascii="StobiSerif Regular" w:hAnsi="StobiSerif Regular"/>
          <w:b/>
          <w:bCs/>
          <w:iCs/>
          <w:sz w:val="20"/>
          <w:u w:val="single"/>
        </w:rPr>
        <w:t>.</w:t>
      </w:r>
      <w:r w:rsidRPr="004775EF">
        <w:rPr>
          <w:rFonts w:ascii="StobiSerif Regular" w:hAnsi="StobiSerif Regular"/>
          <w:b/>
          <w:bCs/>
          <w:iCs/>
          <w:sz w:val="20"/>
          <w:u w:val="single"/>
        </w:rPr>
        <w:t xml:space="preserve"> </w:t>
      </w:r>
    </w:p>
    <w:p w14:paraId="1DF0F883" w14:textId="384D82BF" w:rsidR="00874C2D" w:rsidRPr="004775EF" w:rsidRDefault="00874C2D" w:rsidP="005D1625">
      <w:pPr>
        <w:numPr>
          <w:ilvl w:val="0"/>
          <w:numId w:val="39"/>
        </w:numPr>
        <w:tabs>
          <w:tab w:val="center" w:pos="426"/>
        </w:tabs>
        <w:suppressAutoHyphens w:val="0"/>
        <w:overflowPunct/>
        <w:autoSpaceDE/>
        <w:autoSpaceDN/>
        <w:adjustRightInd/>
        <w:spacing w:after="120"/>
        <w:textAlignment w:val="auto"/>
        <w:rPr>
          <w:rFonts w:ascii="StobiSerif Regular" w:hAnsi="StobiSerif Regular"/>
          <w:b/>
          <w:bCs/>
          <w:iCs/>
          <w:sz w:val="20"/>
          <w:u w:val="single"/>
        </w:rPr>
      </w:pPr>
      <w:r w:rsidRPr="004775EF">
        <w:rPr>
          <w:rFonts w:ascii="StobiSerif Regular" w:hAnsi="StobiSerif Regular"/>
          <w:bCs/>
          <w:iCs/>
          <w:sz w:val="20"/>
        </w:rPr>
        <w:t xml:space="preserve">The Consultants team must comprise experts that have appropriate experience and personal authorization </w:t>
      </w:r>
      <w:r w:rsidRPr="004775EF">
        <w:rPr>
          <w:rFonts w:ascii="StobiSerif Regular" w:hAnsi="StobiSerif Regular"/>
          <w:sz w:val="20"/>
        </w:rPr>
        <w:t xml:space="preserve">issued according to the national legislation of the Republic of North Macedonia. </w:t>
      </w:r>
      <w:r w:rsidRPr="004775EF">
        <w:rPr>
          <w:rFonts w:ascii="StobiSerif Regular" w:hAnsi="StobiSerif Regular"/>
          <w:bCs/>
          <w:iCs/>
          <w:sz w:val="20"/>
        </w:rPr>
        <w:t xml:space="preserve">Foreign experts can get more information about confirmation of their Authorizations on the following link:  </w:t>
      </w:r>
      <w:r w:rsidRPr="004775EF">
        <w:rPr>
          <w:rFonts w:ascii="StobiSerif Regular" w:hAnsi="StobiSerif Regular"/>
          <w:b/>
          <w:bCs/>
          <w:iCs/>
          <w:sz w:val="20"/>
          <w:u w:val="single"/>
        </w:rPr>
        <w:t>http://komoraoai.mk/en/application-foreign-individuals.html</w:t>
      </w:r>
      <w:r w:rsidR="00D1402C" w:rsidRPr="004775EF">
        <w:rPr>
          <w:rFonts w:ascii="StobiSerif Regular" w:hAnsi="StobiSerif Regular"/>
          <w:b/>
          <w:bCs/>
          <w:iCs/>
          <w:sz w:val="20"/>
          <w:u w:val="single"/>
        </w:rPr>
        <w:t>.</w:t>
      </w:r>
    </w:p>
    <w:p w14:paraId="407A7F80" w14:textId="77777777" w:rsidR="00874C2D" w:rsidRPr="004775EF" w:rsidRDefault="00874C2D" w:rsidP="005D1625">
      <w:pPr>
        <w:numPr>
          <w:ilvl w:val="0"/>
          <w:numId w:val="39"/>
        </w:numPr>
        <w:suppressAutoHyphens w:val="0"/>
        <w:overflowPunct/>
        <w:autoSpaceDE/>
        <w:autoSpaceDN/>
        <w:adjustRightInd/>
        <w:spacing w:before="60"/>
        <w:textAlignment w:val="auto"/>
        <w:rPr>
          <w:rFonts w:ascii="StobiSerif Regular" w:hAnsi="StobiSerif Regular"/>
          <w:sz w:val="20"/>
          <w:lang w:val="en-GB"/>
        </w:rPr>
      </w:pPr>
      <w:r w:rsidRPr="004775EF">
        <w:rPr>
          <w:rFonts w:ascii="StobiSerif Regular" w:hAnsi="StobiSerif Regular"/>
          <w:sz w:val="20"/>
          <w:lang w:val="en-GB"/>
        </w:rPr>
        <w:t>The Consultant should be certified under the following Standards:</w:t>
      </w:r>
    </w:p>
    <w:p w14:paraId="04D27D54" w14:textId="77777777" w:rsidR="00874C2D" w:rsidRPr="004775EF" w:rsidRDefault="00874C2D" w:rsidP="00874C2D">
      <w:pPr>
        <w:spacing w:after="6"/>
        <w:ind w:left="720"/>
        <w:rPr>
          <w:rFonts w:ascii="StobiSerif Regular" w:hAnsi="StobiSerif Regular"/>
          <w:sz w:val="20"/>
          <w:lang w:val="en-GB"/>
        </w:rPr>
      </w:pPr>
      <w:r w:rsidRPr="004775EF">
        <w:rPr>
          <w:rFonts w:ascii="StobiSerif Regular" w:hAnsi="StobiSerif Regular"/>
          <w:sz w:val="20"/>
          <w:lang w:val="en-GB"/>
        </w:rPr>
        <w:t>ISO 9001:2015 Quality Management System</w:t>
      </w:r>
    </w:p>
    <w:p w14:paraId="1A1EB6D1" w14:textId="77777777" w:rsidR="00874C2D" w:rsidRPr="004775EF" w:rsidRDefault="00874C2D" w:rsidP="00874C2D">
      <w:pPr>
        <w:spacing w:after="6"/>
        <w:ind w:left="720"/>
        <w:rPr>
          <w:rFonts w:ascii="StobiSerif Regular" w:hAnsi="StobiSerif Regular"/>
          <w:sz w:val="20"/>
          <w:lang w:val="en-GB"/>
        </w:rPr>
      </w:pPr>
      <w:r w:rsidRPr="004775EF">
        <w:rPr>
          <w:rFonts w:ascii="StobiSerif Regular" w:hAnsi="StobiSerif Regular"/>
          <w:sz w:val="20"/>
          <w:lang w:val="en-GB"/>
        </w:rPr>
        <w:t>ISO 14001:2015 Environmental Management System</w:t>
      </w:r>
    </w:p>
    <w:p w14:paraId="2758255A" w14:textId="77777777" w:rsidR="00874C2D" w:rsidRPr="004775EF" w:rsidRDefault="00874C2D" w:rsidP="00874C2D">
      <w:pPr>
        <w:spacing w:after="6"/>
        <w:ind w:left="720"/>
        <w:rPr>
          <w:rFonts w:ascii="StobiSerif Regular" w:hAnsi="StobiSerif Regular"/>
          <w:sz w:val="20"/>
        </w:rPr>
      </w:pPr>
      <w:r w:rsidRPr="004775EF">
        <w:rPr>
          <w:rFonts w:ascii="StobiSerif Regular" w:hAnsi="StobiSerif Regular"/>
          <w:sz w:val="20"/>
        </w:rPr>
        <w:t xml:space="preserve">ISO 18001:2007 Occupational Health and Safety Assessment </w:t>
      </w:r>
      <w:r w:rsidRPr="004775EF">
        <w:rPr>
          <w:rFonts w:ascii="StobiSerif Regular" w:hAnsi="StobiSerif Regular"/>
          <w:sz w:val="20"/>
          <w:lang w:val="en-GB"/>
        </w:rPr>
        <w:t>System</w:t>
      </w:r>
    </w:p>
    <w:p w14:paraId="7B9DB4B9" w14:textId="77777777" w:rsidR="00B5234B" w:rsidRPr="004775EF" w:rsidRDefault="00B5234B" w:rsidP="00A4323B">
      <w:pPr>
        <w:rPr>
          <w:sz w:val="20"/>
        </w:rPr>
      </w:pPr>
    </w:p>
    <w:p w14:paraId="4E3389F5" w14:textId="77777777" w:rsidR="00DB28FE" w:rsidRPr="004775EF" w:rsidRDefault="00DB28FE" w:rsidP="00A4323B">
      <w:pPr>
        <w:pStyle w:val="Heading1"/>
        <w:ind w:hanging="468"/>
        <w:rPr>
          <w:rFonts w:ascii="StobiSerif Regular" w:hAnsi="StobiSerif Regular"/>
          <w:sz w:val="20"/>
        </w:rPr>
      </w:pPr>
      <w:bookmarkStart w:id="21" w:name="_Toc62837151"/>
      <w:r w:rsidRPr="004775EF">
        <w:rPr>
          <w:rFonts w:ascii="StobiSerif Regular" w:hAnsi="StobiSerif Regular"/>
          <w:sz w:val="20"/>
        </w:rPr>
        <w:t>CONSULTANT'S STAFF</w:t>
      </w:r>
      <w:bookmarkEnd w:id="19"/>
      <w:bookmarkEnd w:id="21"/>
    </w:p>
    <w:p w14:paraId="2A406654" w14:textId="77777777" w:rsidR="000106D0" w:rsidRPr="004775EF" w:rsidRDefault="000106D0" w:rsidP="00A4323B">
      <w:pPr>
        <w:rPr>
          <w:rFonts w:ascii="StobiSerif Regular" w:hAnsi="StobiSerif Regular" w:cs="Arial"/>
          <w:bCs/>
          <w:sz w:val="20"/>
        </w:rPr>
      </w:pPr>
    </w:p>
    <w:p w14:paraId="03A274B1" w14:textId="77777777" w:rsidR="000106D0" w:rsidRPr="004775EF" w:rsidRDefault="000106D0" w:rsidP="00A4323B">
      <w:pPr>
        <w:rPr>
          <w:rFonts w:ascii="StobiSerif Regular" w:hAnsi="StobiSerif Regular" w:cs="Arial"/>
          <w:sz w:val="20"/>
        </w:rPr>
      </w:pPr>
      <w:r w:rsidRPr="004775EF">
        <w:rPr>
          <w:rFonts w:ascii="StobiSerif Regular" w:hAnsi="StobiSerif Regular" w:cs="Arial"/>
          <w:sz w:val="20"/>
        </w:rPr>
        <w:t>The Consultant shall provide adequate staff in terms of expertise and time allocation, as well as the equipment needed to complete the activities required under the scope of work and to finally achieve the objectives of the project in terms of time, costs and quality.</w:t>
      </w:r>
    </w:p>
    <w:p w14:paraId="0A636B6B" w14:textId="77777777" w:rsidR="000106D0" w:rsidRPr="004775EF" w:rsidRDefault="000106D0" w:rsidP="00A4323B">
      <w:pPr>
        <w:rPr>
          <w:rFonts w:ascii="StobiSerif Regular" w:hAnsi="StobiSerif Regular" w:cs="Arial"/>
          <w:sz w:val="20"/>
        </w:rPr>
      </w:pPr>
    </w:p>
    <w:p w14:paraId="231C956E" w14:textId="77777777" w:rsidR="000106D0" w:rsidRPr="004775EF" w:rsidRDefault="000106D0" w:rsidP="00A4323B">
      <w:pPr>
        <w:rPr>
          <w:rFonts w:ascii="StobiSerif Regular" w:hAnsi="StobiSerif Regular" w:cs="Arial"/>
          <w:sz w:val="20"/>
        </w:rPr>
      </w:pPr>
      <w:r w:rsidRPr="004775EF">
        <w:rPr>
          <w:rFonts w:ascii="StobiSerif Regular" w:hAnsi="StobiSerif Regular" w:cs="Arial"/>
          <w:sz w:val="20"/>
        </w:rPr>
        <w:t>The numbers and person-months for all staff shall be included in the technical proposal and the costs in respect of these personnel are to be included in the financial proposal. The Consultant is encouraged to use local expertise, as appropriate.</w:t>
      </w:r>
    </w:p>
    <w:p w14:paraId="1A9D6139" w14:textId="77777777" w:rsidR="000106D0" w:rsidRPr="004775EF" w:rsidRDefault="000106D0" w:rsidP="00A4323B">
      <w:pPr>
        <w:rPr>
          <w:rFonts w:ascii="StobiSerif Regular" w:hAnsi="StobiSerif Regular" w:cs="Arial"/>
          <w:sz w:val="20"/>
        </w:rPr>
      </w:pPr>
    </w:p>
    <w:p w14:paraId="22A78D64" w14:textId="77777777" w:rsidR="000106D0" w:rsidRPr="004775EF" w:rsidRDefault="000106D0" w:rsidP="00A4323B">
      <w:pPr>
        <w:rPr>
          <w:rFonts w:ascii="StobiSerif Regular" w:hAnsi="StobiSerif Regular" w:cs="Arial"/>
          <w:sz w:val="20"/>
        </w:rPr>
      </w:pPr>
      <w:r w:rsidRPr="004775EF">
        <w:rPr>
          <w:rFonts w:ascii="StobiSerif Regular" w:hAnsi="StobiSerif Regular" w:cs="Arial"/>
          <w:sz w:val="20"/>
        </w:rPr>
        <w:t xml:space="preserve">Key experts are expected to be present all the time at the base of operations, while home base work could be approved by the Client </w:t>
      </w:r>
      <w:r w:rsidR="004B4FF0" w:rsidRPr="004775EF">
        <w:rPr>
          <w:rFonts w:ascii="StobiSerif Regular" w:hAnsi="StobiSerif Regular" w:cs="Arial"/>
          <w:sz w:val="20"/>
        </w:rPr>
        <w:t xml:space="preserve">only </w:t>
      </w:r>
      <w:r w:rsidRPr="004775EF">
        <w:rPr>
          <w:rFonts w:ascii="StobiSerif Regular" w:hAnsi="StobiSerif Regular" w:cs="Arial"/>
          <w:sz w:val="20"/>
        </w:rPr>
        <w:t xml:space="preserve">depending on the </w:t>
      </w:r>
      <w:r w:rsidR="006F6937" w:rsidRPr="004775EF">
        <w:rPr>
          <w:rFonts w:ascii="StobiSerif Regular" w:hAnsi="StobiSerif Regular" w:cs="Arial"/>
          <w:sz w:val="20"/>
        </w:rPr>
        <w:t>overall pandemic situation</w:t>
      </w:r>
      <w:r w:rsidRPr="004775EF">
        <w:rPr>
          <w:rFonts w:ascii="StobiSerif Regular" w:hAnsi="StobiSerif Regular" w:cs="Arial"/>
          <w:sz w:val="20"/>
        </w:rPr>
        <w:t xml:space="preserve">. </w:t>
      </w:r>
    </w:p>
    <w:p w14:paraId="10E80C53" w14:textId="77777777" w:rsidR="000106D0" w:rsidRPr="004775EF" w:rsidRDefault="000106D0" w:rsidP="00A4323B">
      <w:pPr>
        <w:rPr>
          <w:rFonts w:ascii="StobiSerif Regular" w:hAnsi="StobiSerif Regular" w:cs="Arial"/>
          <w:sz w:val="20"/>
        </w:rPr>
      </w:pPr>
    </w:p>
    <w:p w14:paraId="312D7B35" w14:textId="77777777" w:rsidR="000106D0" w:rsidRPr="004775EF" w:rsidRDefault="000106D0" w:rsidP="00A4323B">
      <w:pPr>
        <w:rPr>
          <w:rFonts w:ascii="StobiSerif Regular" w:hAnsi="StobiSerif Regular" w:cs="Arial"/>
          <w:sz w:val="20"/>
        </w:rPr>
      </w:pPr>
      <w:r w:rsidRPr="004775EF">
        <w:rPr>
          <w:rFonts w:ascii="StobiSerif Regular" w:hAnsi="StobiSerif Regular" w:cs="Arial"/>
          <w:sz w:val="20"/>
        </w:rPr>
        <w:t xml:space="preserve">The Consultant shall also provide adequate administrative staff (secretary, translators, drivers etc.) needed to support the expert team.  </w:t>
      </w:r>
    </w:p>
    <w:p w14:paraId="38DC7CCB" w14:textId="77777777" w:rsidR="000106D0" w:rsidRPr="004775EF" w:rsidRDefault="000106D0" w:rsidP="00A4323B">
      <w:pPr>
        <w:rPr>
          <w:rFonts w:ascii="StobiSerif Regular" w:hAnsi="StobiSerif Regular" w:cs="Arial"/>
          <w:sz w:val="20"/>
        </w:rPr>
      </w:pPr>
    </w:p>
    <w:p w14:paraId="7DAC37BB" w14:textId="77777777" w:rsidR="000106D0" w:rsidRPr="004775EF" w:rsidRDefault="000106D0" w:rsidP="00A4323B">
      <w:pPr>
        <w:rPr>
          <w:rFonts w:ascii="StobiSerif Regular" w:hAnsi="StobiSerif Regular" w:cs="Arial"/>
          <w:sz w:val="20"/>
        </w:rPr>
      </w:pPr>
      <w:r w:rsidRPr="004775EF">
        <w:rPr>
          <w:rFonts w:ascii="StobiSerif Regular" w:hAnsi="StobiSerif Regular" w:cs="Arial"/>
          <w:sz w:val="20"/>
        </w:rPr>
        <w:t xml:space="preserve">All experts who have a crucial role in implementing the Contract are referred to as key experts. </w:t>
      </w:r>
    </w:p>
    <w:p w14:paraId="52E305C8" w14:textId="77777777" w:rsidR="004B4FF0" w:rsidRPr="004775EF" w:rsidRDefault="004B4FF0" w:rsidP="00A4323B">
      <w:pPr>
        <w:rPr>
          <w:rFonts w:ascii="StobiSerif Regular" w:hAnsi="StobiSerif Regular" w:cs="Arial"/>
          <w:sz w:val="20"/>
        </w:rPr>
      </w:pPr>
    </w:p>
    <w:p w14:paraId="6A61A571" w14:textId="77777777" w:rsidR="004B4FF0" w:rsidRPr="004775EF" w:rsidRDefault="004B4FF0" w:rsidP="004B4FF0">
      <w:pPr>
        <w:ind w:left="360"/>
        <w:rPr>
          <w:rFonts w:ascii="StobiSerif Regular" w:hAnsi="StobiSerif Regular"/>
          <w:b/>
          <w:sz w:val="20"/>
          <w:u w:val="single"/>
        </w:rPr>
      </w:pPr>
      <w:r w:rsidRPr="004775EF">
        <w:rPr>
          <w:rFonts w:ascii="StobiSerif Regular" w:hAnsi="StobiSerif Regular"/>
          <w:b/>
          <w:sz w:val="20"/>
          <w:u w:val="single"/>
        </w:rPr>
        <w:t xml:space="preserve">Key experts </w:t>
      </w:r>
    </w:p>
    <w:p w14:paraId="3F14CD72" w14:textId="77777777" w:rsidR="004B4FF0" w:rsidRPr="004775EF" w:rsidRDefault="004B4FF0" w:rsidP="004B4FF0">
      <w:pPr>
        <w:ind w:left="360"/>
        <w:rPr>
          <w:rFonts w:ascii="StobiSerif Regular" w:hAnsi="StobiSerif Regular"/>
          <w:b/>
          <w:sz w:val="20"/>
        </w:rPr>
      </w:pPr>
    </w:p>
    <w:p w14:paraId="1C1A6FC0" w14:textId="77777777" w:rsidR="004B4FF0" w:rsidRPr="004775EF" w:rsidRDefault="004B4FF0" w:rsidP="004B4FF0">
      <w:pPr>
        <w:spacing w:after="120"/>
        <w:rPr>
          <w:rFonts w:ascii="StobiSerif Regular" w:hAnsi="StobiSerif Regular"/>
          <w:sz w:val="20"/>
        </w:rPr>
      </w:pPr>
      <w:r w:rsidRPr="004775EF">
        <w:rPr>
          <w:rFonts w:ascii="StobiSerif Regular" w:hAnsi="StobiSerif Regular"/>
          <w:sz w:val="20"/>
        </w:rPr>
        <w:t xml:space="preserve">For performing the services under this </w:t>
      </w:r>
      <w:proofErr w:type="spellStart"/>
      <w:r w:rsidRPr="004775EF">
        <w:rPr>
          <w:rFonts w:ascii="StobiSerif Regular" w:hAnsi="StobiSerif Regular"/>
          <w:sz w:val="20"/>
        </w:rPr>
        <w:t>ToR</w:t>
      </w:r>
      <w:proofErr w:type="spellEnd"/>
      <w:r w:rsidRPr="004775EF">
        <w:rPr>
          <w:rFonts w:ascii="StobiSerif Regular" w:hAnsi="StobiSerif Regular"/>
          <w:sz w:val="20"/>
        </w:rPr>
        <w:t>, the Consultant will appoint the following Key experts:</w:t>
      </w:r>
    </w:p>
    <w:p w14:paraId="3D3DCA5A" w14:textId="22D65220" w:rsidR="004B4FF0" w:rsidRPr="004775EF" w:rsidRDefault="004B4FF0" w:rsidP="005D1625">
      <w:pPr>
        <w:numPr>
          <w:ilvl w:val="0"/>
          <w:numId w:val="38"/>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 xml:space="preserve">Team Leader </w:t>
      </w:r>
      <w:r w:rsidR="00DA7A20" w:rsidRPr="004775EF">
        <w:rPr>
          <w:rFonts w:ascii="StobiSerif Regular" w:hAnsi="StobiSerif Regular"/>
          <w:sz w:val="20"/>
        </w:rPr>
        <w:t xml:space="preserve">- </w:t>
      </w:r>
      <w:r w:rsidRPr="004775EF">
        <w:rPr>
          <w:rFonts w:ascii="StobiSerif Regular" w:hAnsi="StobiSerif Regular"/>
          <w:sz w:val="20"/>
        </w:rPr>
        <w:t xml:space="preserve">Architect </w:t>
      </w:r>
    </w:p>
    <w:p w14:paraId="0688C1FB" w14:textId="6960D90F" w:rsidR="004B4FF0" w:rsidRPr="004775EF" w:rsidRDefault="004B4FF0" w:rsidP="005D1625">
      <w:pPr>
        <w:numPr>
          <w:ilvl w:val="0"/>
          <w:numId w:val="38"/>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 xml:space="preserve">Deputy Team Leader </w:t>
      </w:r>
      <w:r w:rsidR="002D646D" w:rsidRPr="004775EF">
        <w:rPr>
          <w:rFonts w:ascii="StobiSerif Regular" w:hAnsi="StobiSerif Regular"/>
          <w:sz w:val="20"/>
        </w:rPr>
        <w:t>–</w:t>
      </w:r>
      <w:r w:rsidR="00DA7A20" w:rsidRPr="004775EF">
        <w:rPr>
          <w:rFonts w:ascii="StobiSerif Regular" w:hAnsi="StobiSerif Regular"/>
          <w:sz w:val="20"/>
        </w:rPr>
        <w:t xml:space="preserve"> </w:t>
      </w:r>
      <w:r w:rsidR="002D646D" w:rsidRPr="004775EF">
        <w:rPr>
          <w:rFonts w:ascii="StobiSerif Regular" w:hAnsi="StobiSerif Regular"/>
          <w:sz w:val="20"/>
        </w:rPr>
        <w:t>Civil Engineer</w:t>
      </w:r>
    </w:p>
    <w:p w14:paraId="47866125" w14:textId="77777777" w:rsidR="004B4FF0" w:rsidRPr="004775EF" w:rsidRDefault="004B4FF0" w:rsidP="005D1625">
      <w:pPr>
        <w:numPr>
          <w:ilvl w:val="0"/>
          <w:numId w:val="38"/>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 xml:space="preserve">Urban </w:t>
      </w:r>
      <w:r w:rsidR="00873AE9" w:rsidRPr="004775EF">
        <w:rPr>
          <w:rFonts w:ascii="StobiSerif Regular" w:hAnsi="StobiSerif Regular"/>
          <w:sz w:val="20"/>
        </w:rPr>
        <w:t>P</w:t>
      </w:r>
      <w:r w:rsidRPr="004775EF">
        <w:rPr>
          <w:rFonts w:ascii="StobiSerif Regular" w:hAnsi="StobiSerif Regular"/>
          <w:sz w:val="20"/>
        </w:rPr>
        <w:t xml:space="preserve">lanner </w:t>
      </w:r>
    </w:p>
    <w:p w14:paraId="0949B3AB" w14:textId="77777777" w:rsidR="004B4FF0" w:rsidRPr="004775EF" w:rsidRDefault="004B4FF0" w:rsidP="005D1625">
      <w:pPr>
        <w:numPr>
          <w:ilvl w:val="0"/>
          <w:numId w:val="38"/>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Traffic Specialist</w:t>
      </w:r>
    </w:p>
    <w:p w14:paraId="6B7E57D2" w14:textId="4C21BB99" w:rsidR="004B4FF0" w:rsidRPr="004775EF" w:rsidRDefault="004B4FF0" w:rsidP="005D1625">
      <w:pPr>
        <w:numPr>
          <w:ilvl w:val="0"/>
          <w:numId w:val="38"/>
        </w:numPr>
        <w:suppressAutoHyphens w:val="0"/>
        <w:overflowPunct/>
        <w:autoSpaceDE/>
        <w:autoSpaceDN/>
        <w:adjustRightInd/>
        <w:textAlignment w:val="auto"/>
        <w:rPr>
          <w:rFonts w:ascii="StobiSerif Regular" w:hAnsi="StobiSerif Regular"/>
          <w:sz w:val="20"/>
        </w:rPr>
      </w:pPr>
      <w:r w:rsidRPr="004775EF">
        <w:rPr>
          <w:rFonts w:ascii="StobiSerif Regular" w:hAnsi="StobiSerif Regular"/>
          <w:sz w:val="20"/>
        </w:rPr>
        <w:t>E</w:t>
      </w:r>
      <w:r w:rsidR="00DA7A20" w:rsidRPr="004775EF">
        <w:rPr>
          <w:rFonts w:ascii="StobiSerif Regular" w:hAnsi="StobiSerif Regular"/>
          <w:sz w:val="20"/>
        </w:rPr>
        <w:t xml:space="preserve">nvironmental and </w:t>
      </w:r>
      <w:r w:rsidRPr="004775EF">
        <w:rPr>
          <w:rFonts w:ascii="StobiSerif Regular" w:hAnsi="StobiSerif Regular"/>
          <w:sz w:val="20"/>
        </w:rPr>
        <w:t>S</w:t>
      </w:r>
      <w:r w:rsidR="00DA7A20" w:rsidRPr="004775EF">
        <w:rPr>
          <w:rFonts w:ascii="StobiSerif Regular" w:hAnsi="StobiSerif Regular"/>
          <w:sz w:val="20"/>
        </w:rPr>
        <w:t>ocial Safeguard Specialist</w:t>
      </w:r>
      <w:r w:rsidRPr="004775EF">
        <w:rPr>
          <w:rFonts w:ascii="StobiSerif Regular" w:hAnsi="StobiSerif Regular"/>
          <w:sz w:val="20"/>
        </w:rPr>
        <w:t xml:space="preserve"> </w:t>
      </w:r>
    </w:p>
    <w:p w14:paraId="68FC1609" w14:textId="77777777" w:rsidR="000106D0" w:rsidRPr="004775EF" w:rsidRDefault="000106D0" w:rsidP="000106D0">
      <w:pPr>
        <w:rPr>
          <w:rFonts w:ascii="StobiSerif Regular" w:hAnsi="StobiSerif Regular" w:cs="Arial"/>
          <w:bCs/>
          <w:sz w:val="20"/>
        </w:rPr>
      </w:pPr>
      <w:r w:rsidRPr="004775EF">
        <w:rPr>
          <w:rFonts w:ascii="StobiSerif Regular" w:hAnsi="StobiSerif Regular" w:cs="Arial"/>
          <w:sz w:val="20"/>
        </w:rPr>
        <w:br/>
      </w:r>
    </w:p>
    <w:tbl>
      <w:tblPr>
        <w:tblStyle w:val="TableGrid"/>
        <w:tblW w:w="0" w:type="auto"/>
        <w:tblInd w:w="108" w:type="dxa"/>
        <w:tblLook w:val="04A0" w:firstRow="1" w:lastRow="0" w:firstColumn="1" w:lastColumn="0" w:noHBand="0" w:noVBand="1"/>
      </w:tblPr>
      <w:tblGrid>
        <w:gridCol w:w="720"/>
        <w:gridCol w:w="7411"/>
        <w:gridCol w:w="1091"/>
      </w:tblGrid>
      <w:tr w:rsidR="00E1627C" w:rsidRPr="004775EF" w14:paraId="29971DD9" w14:textId="77777777" w:rsidTr="00A95F11">
        <w:tc>
          <w:tcPr>
            <w:tcW w:w="8131" w:type="dxa"/>
            <w:gridSpan w:val="2"/>
            <w:tcBorders>
              <w:top w:val="single" w:sz="4" w:space="0" w:color="auto"/>
              <w:left w:val="single" w:sz="4" w:space="0" w:color="auto"/>
              <w:bottom w:val="single" w:sz="4" w:space="0" w:color="auto"/>
              <w:right w:val="single" w:sz="4" w:space="0" w:color="auto"/>
            </w:tcBorders>
            <w:hideMark/>
          </w:tcPr>
          <w:p w14:paraId="29E65620" w14:textId="77777777" w:rsidR="000106D0" w:rsidRPr="004775EF" w:rsidRDefault="000106D0">
            <w:pPr>
              <w:spacing w:line="276" w:lineRule="auto"/>
              <w:jc w:val="center"/>
              <w:rPr>
                <w:rFonts w:ascii="StobiSerif Regular" w:hAnsi="StobiSerif Regular" w:cs="Arial"/>
                <w:b/>
                <w:sz w:val="20"/>
              </w:rPr>
            </w:pPr>
            <w:bookmarkStart w:id="22" w:name="_Hlk69913973"/>
            <w:r w:rsidRPr="004775EF">
              <w:rPr>
                <w:rFonts w:ascii="StobiSerif Regular" w:hAnsi="StobiSerif Regular" w:cs="Arial"/>
                <w:b/>
                <w:sz w:val="20"/>
              </w:rPr>
              <w:t>Experts</w:t>
            </w:r>
          </w:p>
        </w:tc>
        <w:tc>
          <w:tcPr>
            <w:tcW w:w="1091" w:type="dxa"/>
            <w:tcBorders>
              <w:top w:val="single" w:sz="4" w:space="0" w:color="auto"/>
              <w:left w:val="single" w:sz="4" w:space="0" w:color="auto"/>
              <w:bottom w:val="single" w:sz="4" w:space="0" w:color="auto"/>
              <w:right w:val="single" w:sz="4" w:space="0" w:color="auto"/>
            </w:tcBorders>
            <w:hideMark/>
          </w:tcPr>
          <w:p w14:paraId="0482D0F6" w14:textId="77777777" w:rsidR="000106D0" w:rsidRPr="004775EF" w:rsidRDefault="000106D0">
            <w:pPr>
              <w:spacing w:line="276" w:lineRule="auto"/>
              <w:jc w:val="center"/>
              <w:rPr>
                <w:rFonts w:ascii="StobiSerif Regular" w:hAnsi="StobiSerif Regular" w:cs="Arial"/>
                <w:b/>
                <w:sz w:val="20"/>
              </w:rPr>
            </w:pPr>
            <w:r w:rsidRPr="004775EF">
              <w:rPr>
                <w:rFonts w:ascii="StobiSerif Regular" w:hAnsi="StobiSerif Regular" w:cs="Arial"/>
                <w:b/>
                <w:sz w:val="20"/>
              </w:rPr>
              <w:t>Working Months</w:t>
            </w:r>
          </w:p>
        </w:tc>
      </w:tr>
      <w:tr w:rsidR="00E1627C" w:rsidRPr="004775EF" w14:paraId="20CB6049" w14:textId="77777777" w:rsidTr="00A95F11">
        <w:tc>
          <w:tcPr>
            <w:tcW w:w="720" w:type="dxa"/>
            <w:tcBorders>
              <w:top w:val="single" w:sz="4" w:space="0" w:color="auto"/>
              <w:left w:val="single" w:sz="4" w:space="0" w:color="auto"/>
              <w:bottom w:val="single" w:sz="4" w:space="0" w:color="auto"/>
              <w:right w:val="single" w:sz="4" w:space="0" w:color="auto"/>
            </w:tcBorders>
            <w:hideMark/>
          </w:tcPr>
          <w:p w14:paraId="2560D551" w14:textId="77777777" w:rsidR="000106D0" w:rsidRPr="004775EF" w:rsidRDefault="000106D0">
            <w:pPr>
              <w:spacing w:line="276" w:lineRule="auto"/>
              <w:rPr>
                <w:rFonts w:ascii="StobiSerif Regular" w:hAnsi="StobiSerif Regular" w:cs="Arial"/>
                <w:b/>
                <w:sz w:val="20"/>
              </w:rPr>
            </w:pPr>
            <w:r w:rsidRPr="004775EF">
              <w:rPr>
                <w:rFonts w:ascii="StobiSerif Regular" w:hAnsi="StobiSerif Regular" w:cs="Arial"/>
                <w:b/>
                <w:sz w:val="20"/>
              </w:rPr>
              <w:t>KE</w:t>
            </w:r>
          </w:p>
        </w:tc>
        <w:tc>
          <w:tcPr>
            <w:tcW w:w="7411" w:type="dxa"/>
            <w:tcBorders>
              <w:top w:val="single" w:sz="4" w:space="0" w:color="auto"/>
              <w:left w:val="single" w:sz="4" w:space="0" w:color="auto"/>
              <w:bottom w:val="single" w:sz="4" w:space="0" w:color="auto"/>
              <w:right w:val="single" w:sz="4" w:space="0" w:color="auto"/>
            </w:tcBorders>
            <w:hideMark/>
          </w:tcPr>
          <w:p w14:paraId="0EE442D8" w14:textId="77777777" w:rsidR="000106D0" w:rsidRPr="004775EF" w:rsidRDefault="000106D0">
            <w:pPr>
              <w:spacing w:line="276" w:lineRule="auto"/>
              <w:rPr>
                <w:rFonts w:ascii="StobiSerif Regular" w:hAnsi="StobiSerif Regular" w:cs="Arial"/>
                <w:b/>
                <w:sz w:val="20"/>
              </w:rPr>
            </w:pPr>
            <w:r w:rsidRPr="004775EF">
              <w:rPr>
                <w:rFonts w:ascii="StobiSerif Regular" w:hAnsi="StobiSerif Regular" w:cs="Arial"/>
                <w:b/>
                <w:sz w:val="20"/>
              </w:rPr>
              <w:t>Key Experts</w:t>
            </w:r>
          </w:p>
        </w:tc>
        <w:tc>
          <w:tcPr>
            <w:tcW w:w="1091" w:type="dxa"/>
            <w:tcBorders>
              <w:top w:val="single" w:sz="4" w:space="0" w:color="auto"/>
              <w:left w:val="single" w:sz="4" w:space="0" w:color="auto"/>
              <w:bottom w:val="single" w:sz="4" w:space="0" w:color="auto"/>
              <w:right w:val="single" w:sz="4" w:space="0" w:color="auto"/>
            </w:tcBorders>
          </w:tcPr>
          <w:p w14:paraId="65E517B5" w14:textId="77777777" w:rsidR="000106D0" w:rsidRPr="004775EF" w:rsidRDefault="000106D0">
            <w:pPr>
              <w:spacing w:line="276" w:lineRule="auto"/>
              <w:rPr>
                <w:rFonts w:ascii="StobiSerif Regular" w:hAnsi="StobiSerif Regular" w:cs="Arial"/>
                <w:sz w:val="20"/>
              </w:rPr>
            </w:pPr>
          </w:p>
        </w:tc>
      </w:tr>
      <w:tr w:rsidR="004406F2" w:rsidRPr="004775EF" w14:paraId="5E60C45A" w14:textId="77777777" w:rsidTr="00A95F11">
        <w:tc>
          <w:tcPr>
            <w:tcW w:w="720" w:type="dxa"/>
            <w:tcBorders>
              <w:top w:val="single" w:sz="4" w:space="0" w:color="auto"/>
              <w:left w:val="single" w:sz="4" w:space="0" w:color="auto"/>
              <w:bottom w:val="single" w:sz="4" w:space="0" w:color="auto"/>
              <w:right w:val="single" w:sz="4" w:space="0" w:color="auto"/>
            </w:tcBorders>
            <w:hideMark/>
          </w:tcPr>
          <w:p w14:paraId="353988B7" w14:textId="2C547DAE" w:rsidR="000106D0" w:rsidRPr="004775EF" w:rsidRDefault="000106D0">
            <w:pPr>
              <w:spacing w:line="276" w:lineRule="auto"/>
              <w:rPr>
                <w:rFonts w:ascii="StobiSerif Regular" w:hAnsi="StobiSerif Regular" w:cs="Arial"/>
                <w:sz w:val="20"/>
              </w:rPr>
            </w:pPr>
            <w:r w:rsidRPr="004775EF">
              <w:rPr>
                <w:rFonts w:ascii="StobiSerif Regular" w:hAnsi="StobiSerif Regular" w:cs="Arial"/>
                <w:sz w:val="20"/>
              </w:rPr>
              <w:t>KE</w:t>
            </w:r>
            <w:r w:rsidR="00532EBC" w:rsidRPr="004775EF">
              <w:rPr>
                <w:rFonts w:ascii="StobiSerif Regular" w:hAnsi="StobiSerif Regular" w:cs="Arial"/>
                <w:sz w:val="20"/>
              </w:rPr>
              <w:t xml:space="preserve"> </w:t>
            </w:r>
            <w:r w:rsidRPr="004775EF">
              <w:rPr>
                <w:rFonts w:ascii="StobiSerif Regular" w:hAnsi="StobiSerif Regular" w:cs="Arial"/>
                <w:sz w:val="20"/>
              </w:rPr>
              <w:t>1</w:t>
            </w:r>
          </w:p>
        </w:tc>
        <w:tc>
          <w:tcPr>
            <w:tcW w:w="7411" w:type="dxa"/>
            <w:tcBorders>
              <w:top w:val="single" w:sz="4" w:space="0" w:color="auto"/>
              <w:left w:val="single" w:sz="4" w:space="0" w:color="auto"/>
              <w:bottom w:val="single" w:sz="4" w:space="0" w:color="auto"/>
              <w:right w:val="single" w:sz="4" w:space="0" w:color="auto"/>
            </w:tcBorders>
            <w:hideMark/>
          </w:tcPr>
          <w:p w14:paraId="7B3EB728" w14:textId="4526CBDA" w:rsidR="000106D0" w:rsidRPr="004775EF" w:rsidRDefault="000106D0" w:rsidP="00557D79">
            <w:pPr>
              <w:jc w:val="left"/>
              <w:rPr>
                <w:rFonts w:ascii="StobiSerif Regular" w:hAnsi="StobiSerif Regular" w:cs="Arial"/>
                <w:sz w:val="20"/>
              </w:rPr>
            </w:pPr>
            <w:r w:rsidRPr="004775EF">
              <w:rPr>
                <w:rFonts w:ascii="StobiSerif Regular" w:hAnsi="StobiSerif Regular" w:cs="Arial"/>
                <w:sz w:val="20"/>
              </w:rPr>
              <w:t>Team Leader</w:t>
            </w:r>
            <w:r w:rsidR="00DA7A20" w:rsidRPr="004775EF">
              <w:rPr>
                <w:rFonts w:ascii="StobiSerif Regular" w:hAnsi="StobiSerif Regular" w:cs="Arial"/>
                <w:sz w:val="20"/>
              </w:rPr>
              <w:t xml:space="preserve"> -</w:t>
            </w:r>
            <w:r w:rsidRPr="004775EF">
              <w:rPr>
                <w:rFonts w:ascii="StobiSerif Regular" w:hAnsi="StobiSerif Regular" w:cs="Arial"/>
                <w:sz w:val="20"/>
              </w:rPr>
              <w:t xml:space="preserve"> </w:t>
            </w:r>
            <w:r w:rsidR="00557D79" w:rsidRPr="004775EF">
              <w:rPr>
                <w:rFonts w:ascii="StobiSerif Regular" w:hAnsi="StobiSerif Regular" w:cs="Arial"/>
                <w:bCs/>
                <w:sz w:val="20"/>
              </w:rPr>
              <w:t>Architect</w:t>
            </w:r>
          </w:p>
        </w:tc>
        <w:tc>
          <w:tcPr>
            <w:tcW w:w="1091" w:type="dxa"/>
            <w:tcBorders>
              <w:top w:val="single" w:sz="4" w:space="0" w:color="auto"/>
              <w:left w:val="single" w:sz="4" w:space="0" w:color="auto"/>
              <w:bottom w:val="single" w:sz="4" w:space="0" w:color="auto"/>
              <w:right w:val="single" w:sz="4" w:space="0" w:color="auto"/>
            </w:tcBorders>
          </w:tcPr>
          <w:p w14:paraId="30058234" w14:textId="77777777" w:rsidR="000106D0" w:rsidRPr="004775EF" w:rsidRDefault="00A71271">
            <w:pPr>
              <w:spacing w:line="276" w:lineRule="auto"/>
              <w:jc w:val="center"/>
              <w:rPr>
                <w:rFonts w:ascii="StobiSerif Regular" w:hAnsi="StobiSerif Regular" w:cs="Arial"/>
                <w:sz w:val="20"/>
              </w:rPr>
            </w:pPr>
            <w:r w:rsidRPr="004775EF">
              <w:rPr>
                <w:rFonts w:ascii="StobiSerif Regular" w:hAnsi="StobiSerif Regular" w:cs="Arial"/>
                <w:sz w:val="20"/>
              </w:rPr>
              <w:t>10</w:t>
            </w:r>
          </w:p>
        </w:tc>
      </w:tr>
      <w:tr w:rsidR="004406F2" w:rsidRPr="004775EF" w14:paraId="46BF407B" w14:textId="77777777" w:rsidTr="00A95F11">
        <w:trPr>
          <w:trHeight w:val="341"/>
        </w:trPr>
        <w:tc>
          <w:tcPr>
            <w:tcW w:w="720" w:type="dxa"/>
            <w:tcBorders>
              <w:top w:val="single" w:sz="4" w:space="0" w:color="auto"/>
              <w:left w:val="single" w:sz="4" w:space="0" w:color="auto"/>
              <w:bottom w:val="single" w:sz="4" w:space="0" w:color="auto"/>
              <w:right w:val="single" w:sz="4" w:space="0" w:color="auto"/>
            </w:tcBorders>
            <w:hideMark/>
          </w:tcPr>
          <w:p w14:paraId="4159AB21" w14:textId="77777777" w:rsidR="000106D0" w:rsidRPr="004775EF" w:rsidRDefault="000106D0">
            <w:pPr>
              <w:spacing w:line="276" w:lineRule="auto"/>
              <w:rPr>
                <w:rFonts w:ascii="StobiSerif Regular" w:hAnsi="StobiSerif Regular" w:cs="Arial"/>
                <w:sz w:val="20"/>
              </w:rPr>
            </w:pPr>
            <w:r w:rsidRPr="004775EF">
              <w:rPr>
                <w:rFonts w:ascii="StobiSerif Regular" w:hAnsi="StobiSerif Regular" w:cs="Arial"/>
                <w:sz w:val="20"/>
              </w:rPr>
              <w:t>KE 2</w:t>
            </w:r>
          </w:p>
        </w:tc>
        <w:tc>
          <w:tcPr>
            <w:tcW w:w="7411" w:type="dxa"/>
            <w:tcBorders>
              <w:top w:val="single" w:sz="4" w:space="0" w:color="auto"/>
              <w:left w:val="single" w:sz="4" w:space="0" w:color="auto"/>
              <w:bottom w:val="single" w:sz="4" w:space="0" w:color="auto"/>
              <w:right w:val="single" w:sz="4" w:space="0" w:color="auto"/>
            </w:tcBorders>
            <w:hideMark/>
          </w:tcPr>
          <w:p w14:paraId="2806E330" w14:textId="7C6739EA" w:rsidR="000106D0" w:rsidRPr="004775EF" w:rsidRDefault="000106D0" w:rsidP="003F724D">
            <w:pPr>
              <w:jc w:val="left"/>
              <w:rPr>
                <w:rFonts w:ascii="StobiSerif Regular" w:hAnsi="StobiSerif Regular" w:cs="Arial"/>
                <w:sz w:val="20"/>
              </w:rPr>
            </w:pPr>
            <w:r w:rsidRPr="004775EF">
              <w:rPr>
                <w:rFonts w:ascii="StobiSerif Regular" w:hAnsi="StobiSerif Regular" w:cs="Arial"/>
                <w:sz w:val="20"/>
              </w:rPr>
              <w:t>Deputy Team Leader</w:t>
            </w:r>
            <w:r w:rsidR="00DA7A20" w:rsidRPr="004775EF">
              <w:rPr>
                <w:rFonts w:ascii="StobiSerif Regular" w:hAnsi="StobiSerif Regular" w:cs="Arial"/>
                <w:sz w:val="20"/>
              </w:rPr>
              <w:t xml:space="preserve"> -</w:t>
            </w:r>
            <w:r w:rsidRPr="004775EF">
              <w:rPr>
                <w:rFonts w:ascii="StobiSerif Regular" w:hAnsi="StobiSerif Regular" w:cs="Arial"/>
                <w:sz w:val="20"/>
              </w:rPr>
              <w:t xml:space="preserve"> </w:t>
            </w:r>
            <w:r w:rsidR="003F724D" w:rsidRPr="004775EF">
              <w:rPr>
                <w:rFonts w:ascii="StobiSerif Regular" w:hAnsi="StobiSerif Regular" w:cs="Arial"/>
                <w:bCs/>
                <w:sz w:val="20"/>
              </w:rPr>
              <w:t>Civil Engineer</w:t>
            </w:r>
          </w:p>
        </w:tc>
        <w:tc>
          <w:tcPr>
            <w:tcW w:w="1091" w:type="dxa"/>
            <w:tcBorders>
              <w:top w:val="single" w:sz="4" w:space="0" w:color="auto"/>
              <w:left w:val="single" w:sz="4" w:space="0" w:color="auto"/>
              <w:bottom w:val="single" w:sz="4" w:space="0" w:color="auto"/>
              <w:right w:val="single" w:sz="4" w:space="0" w:color="auto"/>
            </w:tcBorders>
          </w:tcPr>
          <w:p w14:paraId="2B4665E1" w14:textId="77777777" w:rsidR="000106D0" w:rsidRPr="004775EF" w:rsidRDefault="00A71271">
            <w:pPr>
              <w:spacing w:line="276" w:lineRule="auto"/>
              <w:jc w:val="center"/>
              <w:rPr>
                <w:rFonts w:ascii="StobiSerif Regular" w:hAnsi="StobiSerif Regular" w:cs="Arial"/>
                <w:sz w:val="20"/>
              </w:rPr>
            </w:pPr>
            <w:r w:rsidRPr="004775EF">
              <w:rPr>
                <w:rFonts w:ascii="StobiSerif Regular" w:hAnsi="StobiSerif Regular" w:cs="Arial"/>
                <w:sz w:val="20"/>
              </w:rPr>
              <w:t>10</w:t>
            </w:r>
          </w:p>
        </w:tc>
      </w:tr>
      <w:tr w:rsidR="004406F2" w:rsidRPr="004775EF" w14:paraId="192BA732" w14:textId="77777777" w:rsidTr="00A95F11">
        <w:tc>
          <w:tcPr>
            <w:tcW w:w="720" w:type="dxa"/>
            <w:tcBorders>
              <w:top w:val="single" w:sz="4" w:space="0" w:color="auto"/>
              <w:left w:val="single" w:sz="4" w:space="0" w:color="auto"/>
              <w:bottom w:val="single" w:sz="4" w:space="0" w:color="auto"/>
              <w:right w:val="single" w:sz="4" w:space="0" w:color="auto"/>
            </w:tcBorders>
            <w:hideMark/>
          </w:tcPr>
          <w:p w14:paraId="32197D0F" w14:textId="77777777" w:rsidR="000106D0" w:rsidRPr="004775EF" w:rsidRDefault="000106D0">
            <w:pPr>
              <w:spacing w:line="276" w:lineRule="auto"/>
              <w:rPr>
                <w:rFonts w:ascii="StobiSerif Regular" w:hAnsi="StobiSerif Regular" w:cs="Arial"/>
                <w:sz w:val="20"/>
              </w:rPr>
            </w:pPr>
            <w:r w:rsidRPr="004775EF">
              <w:rPr>
                <w:rFonts w:ascii="StobiSerif Regular" w:hAnsi="StobiSerif Regular" w:cs="Arial"/>
                <w:sz w:val="20"/>
              </w:rPr>
              <w:t>KE 3</w:t>
            </w:r>
          </w:p>
        </w:tc>
        <w:tc>
          <w:tcPr>
            <w:tcW w:w="7411" w:type="dxa"/>
            <w:tcBorders>
              <w:top w:val="single" w:sz="4" w:space="0" w:color="auto"/>
              <w:left w:val="single" w:sz="4" w:space="0" w:color="auto"/>
              <w:bottom w:val="single" w:sz="4" w:space="0" w:color="auto"/>
              <w:right w:val="single" w:sz="4" w:space="0" w:color="auto"/>
            </w:tcBorders>
            <w:hideMark/>
          </w:tcPr>
          <w:p w14:paraId="16DF8224" w14:textId="77777777" w:rsidR="000106D0" w:rsidRPr="004775EF" w:rsidRDefault="00557D79" w:rsidP="00873AE9">
            <w:pPr>
              <w:spacing w:line="276" w:lineRule="auto"/>
              <w:rPr>
                <w:rFonts w:ascii="StobiSerif Regular" w:hAnsi="StobiSerif Regular" w:cs="Arial"/>
                <w:sz w:val="20"/>
              </w:rPr>
            </w:pPr>
            <w:r w:rsidRPr="004775EF">
              <w:rPr>
                <w:rFonts w:ascii="StobiSerif Regular" w:hAnsi="StobiSerif Regular"/>
                <w:sz w:val="20"/>
              </w:rPr>
              <w:t xml:space="preserve">Urban </w:t>
            </w:r>
            <w:r w:rsidR="00873AE9" w:rsidRPr="004775EF">
              <w:rPr>
                <w:rFonts w:ascii="StobiSerif Regular" w:hAnsi="StobiSerif Regular"/>
                <w:sz w:val="20"/>
              </w:rPr>
              <w:t>P</w:t>
            </w:r>
            <w:r w:rsidRPr="004775EF">
              <w:rPr>
                <w:rFonts w:ascii="StobiSerif Regular" w:hAnsi="StobiSerif Regular"/>
                <w:sz w:val="20"/>
              </w:rPr>
              <w:t xml:space="preserve">lanner </w:t>
            </w:r>
          </w:p>
        </w:tc>
        <w:tc>
          <w:tcPr>
            <w:tcW w:w="1091" w:type="dxa"/>
            <w:tcBorders>
              <w:top w:val="single" w:sz="4" w:space="0" w:color="auto"/>
              <w:left w:val="single" w:sz="4" w:space="0" w:color="auto"/>
              <w:bottom w:val="single" w:sz="4" w:space="0" w:color="auto"/>
              <w:right w:val="single" w:sz="4" w:space="0" w:color="auto"/>
            </w:tcBorders>
          </w:tcPr>
          <w:p w14:paraId="179062D1" w14:textId="77777777" w:rsidR="000106D0" w:rsidRPr="004775EF" w:rsidRDefault="00A71271" w:rsidP="0013780F">
            <w:pPr>
              <w:spacing w:line="276" w:lineRule="auto"/>
              <w:jc w:val="center"/>
              <w:rPr>
                <w:rFonts w:ascii="StobiSerif Regular" w:hAnsi="StobiSerif Regular" w:cs="Arial"/>
                <w:sz w:val="20"/>
              </w:rPr>
            </w:pPr>
            <w:r w:rsidRPr="004775EF">
              <w:rPr>
                <w:rFonts w:ascii="StobiSerif Regular" w:hAnsi="StobiSerif Regular" w:cs="Arial"/>
                <w:sz w:val="20"/>
              </w:rPr>
              <w:t>8</w:t>
            </w:r>
          </w:p>
        </w:tc>
      </w:tr>
      <w:tr w:rsidR="004406F2" w:rsidRPr="004775EF" w14:paraId="33CB612A" w14:textId="77777777" w:rsidTr="00A95F11">
        <w:tc>
          <w:tcPr>
            <w:tcW w:w="720" w:type="dxa"/>
            <w:tcBorders>
              <w:top w:val="single" w:sz="4" w:space="0" w:color="auto"/>
              <w:left w:val="single" w:sz="4" w:space="0" w:color="auto"/>
              <w:bottom w:val="single" w:sz="4" w:space="0" w:color="auto"/>
              <w:right w:val="single" w:sz="4" w:space="0" w:color="auto"/>
            </w:tcBorders>
            <w:hideMark/>
          </w:tcPr>
          <w:p w14:paraId="3AB9F6A4" w14:textId="77777777" w:rsidR="000106D0" w:rsidRPr="004775EF" w:rsidRDefault="000106D0">
            <w:pPr>
              <w:spacing w:line="276" w:lineRule="auto"/>
              <w:rPr>
                <w:rFonts w:ascii="StobiSerif Regular" w:hAnsi="StobiSerif Regular" w:cs="Arial"/>
                <w:sz w:val="20"/>
              </w:rPr>
            </w:pPr>
            <w:r w:rsidRPr="004775EF">
              <w:rPr>
                <w:rFonts w:ascii="StobiSerif Regular" w:hAnsi="StobiSerif Regular" w:cs="Arial"/>
                <w:sz w:val="20"/>
              </w:rPr>
              <w:t>KE 4</w:t>
            </w:r>
          </w:p>
        </w:tc>
        <w:tc>
          <w:tcPr>
            <w:tcW w:w="7411" w:type="dxa"/>
            <w:tcBorders>
              <w:top w:val="single" w:sz="4" w:space="0" w:color="auto"/>
              <w:left w:val="single" w:sz="4" w:space="0" w:color="auto"/>
              <w:bottom w:val="single" w:sz="4" w:space="0" w:color="auto"/>
              <w:right w:val="single" w:sz="4" w:space="0" w:color="auto"/>
            </w:tcBorders>
            <w:hideMark/>
          </w:tcPr>
          <w:p w14:paraId="0B37C461" w14:textId="77777777" w:rsidR="000106D0" w:rsidRPr="004775EF" w:rsidRDefault="00557D79" w:rsidP="0078171F">
            <w:pPr>
              <w:suppressAutoHyphens w:val="0"/>
              <w:overflowPunct/>
              <w:autoSpaceDE/>
              <w:autoSpaceDN/>
              <w:adjustRightInd/>
              <w:textAlignment w:val="auto"/>
              <w:rPr>
                <w:rFonts w:ascii="StobiSerif Regular" w:hAnsi="StobiSerif Regular" w:cs="Arial"/>
                <w:sz w:val="20"/>
              </w:rPr>
            </w:pPr>
            <w:r w:rsidRPr="004775EF">
              <w:rPr>
                <w:rFonts w:ascii="StobiSerif Regular" w:hAnsi="StobiSerif Regular"/>
                <w:sz w:val="20"/>
              </w:rPr>
              <w:t>Traffic Specialist</w:t>
            </w:r>
          </w:p>
        </w:tc>
        <w:tc>
          <w:tcPr>
            <w:tcW w:w="1091" w:type="dxa"/>
            <w:tcBorders>
              <w:top w:val="single" w:sz="4" w:space="0" w:color="auto"/>
              <w:left w:val="single" w:sz="4" w:space="0" w:color="auto"/>
              <w:bottom w:val="single" w:sz="4" w:space="0" w:color="auto"/>
              <w:right w:val="single" w:sz="4" w:space="0" w:color="auto"/>
            </w:tcBorders>
          </w:tcPr>
          <w:p w14:paraId="757565B2" w14:textId="77777777" w:rsidR="000106D0" w:rsidRPr="004775EF" w:rsidRDefault="00A71271">
            <w:pPr>
              <w:spacing w:line="276" w:lineRule="auto"/>
              <w:jc w:val="center"/>
              <w:rPr>
                <w:rFonts w:ascii="StobiSerif Regular" w:hAnsi="StobiSerif Regular" w:cs="Arial"/>
                <w:sz w:val="20"/>
              </w:rPr>
            </w:pPr>
            <w:r w:rsidRPr="004775EF">
              <w:rPr>
                <w:rFonts w:ascii="StobiSerif Regular" w:hAnsi="StobiSerif Regular" w:cs="Arial"/>
                <w:sz w:val="20"/>
              </w:rPr>
              <w:t>8</w:t>
            </w:r>
          </w:p>
        </w:tc>
      </w:tr>
      <w:tr w:rsidR="00E1627C" w:rsidRPr="004775EF" w14:paraId="5DD19774" w14:textId="77777777" w:rsidTr="00A95F11">
        <w:tc>
          <w:tcPr>
            <w:tcW w:w="720" w:type="dxa"/>
            <w:tcBorders>
              <w:top w:val="single" w:sz="4" w:space="0" w:color="auto"/>
              <w:left w:val="single" w:sz="4" w:space="0" w:color="auto"/>
              <w:bottom w:val="single" w:sz="4" w:space="0" w:color="auto"/>
              <w:right w:val="single" w:sz="4" w:space="0" w:color="auto"/>
            </w:tcBorders>
          </w:tcPr>
          <w:p w14:paraId="1C5B59B5" w14:textId="77777777" w:rsidR="006F6937" w:rsidRPr="004775EF" w:rsidRDefault="006F6937">
            <w:pPr>
              <w:spacing w:line="276" w:lineRule="auto"/>
              <w:rPr>
                <w:rFonts w:ascii="StobiSerif Regular" w:hAnsi="StobiSerif Regular" w:cs="Arial"/>
                <w:sz w:val="20"/>
              </w:rPr>
            </w:pPr>
            <w:r w:rsidRPr="004775EF">
              <w:rPr>
                <w:rFonts w:ascii="StobiSerif Regular" w:hAnsi="StobiSerif Regular" w:cs="Arial"/>
                <w:sz w:val="20"/>
              </w:rPr>
              <w:t>KE 5</w:t>
            </w:r>
          </w:p>
        </w:tc>
        <w:tc>
          <w:tcPr>
            <w:tcW w:w="7411" w:type="dxa"/>
            <w:tcBorders>
              <w:top w:val="single" w:sz="4" w:space="0" w:color="auto"/>
              <w:left w:val="single" w:sz="4" w:space="0" w:color="auto"/>
              <w:bottom w:val="single" w:sz="4" w:space="0" w:color="auto"/>
              <w:right w:val="single" w:sz="4" w:space="0" w:color="auto"/>
            </w:tcBorders>
          </w:tcPr>
          <w:p w14:paraId="778D393C" w14:textId="77777777" w:rsidR="006F6937" w:rsidRPr="004775EF" w:rsidRDefault="00557D79">
            <w:pPr>
              <w:spacing w:line="276" w:lineRule="auto"/>
              <w:rPr>
                <w:rFonts w:ascii="StobiSerif Regular" w:hAnsi="StobiSerif Regular" w:cs="Arial"/>
                <w:bCs/>
                <w:sz w:val="20"/>
              </w:rPr>
            </w:pPr>
            <w:bookmarkStart w:id="23" w:name="_Hlk63340584"/>
            <w:r w:rsidRPr="004775EF">
              <w:rPr>
                <w:rFonts w:ascii="StobiSerif Regular" w:hAnsi="StobiSerif Regular"/>
                <w:sz w:val="20"/>
              </w:rPr>
              <w:t>Environmental and Social Safeguard Specialist</w:t>
            </w:r>
            <w:bookmarkEnd w:id="23"/>
          </w:p>
        </w:tc>
        <w:tc>
          <w:tcPr>
            <w:tcW w:w="1091" w:type="dxa"/>
            <w:tcBorders>
              <w:top w:val="single" w:sz="4" w:space="0" w:color="auto"/>
              <w:left w:val="single" w:sz="4" w:space="0" w:color="auto"/>
              <w:bottom w:val="single" w:sz="4" w:space="0" w:color="auto"/>
              <w:right w:val="single" w:sz="4" w:space="0" w:color="auto"/>
            </w:tcBorders>
          </w:tcPr>
          <w:p w14:paraId="7FD9B3BF" w14:textId="77777777" w:rsidR="006F6937" w:rsidRPr="004775EF" w:rsidRDefault="00A71271">
            <w:pPr>
              <w:spacing w:line="276" w:lineRule="auto"/>
              <w:jc w:val="center"/>
              <w:rPr>
                <w:rFonts w:ascii="StobiSerif Regular" w:hAnsi="StobiSerif Regular" w:cs="Arial"/>
                <w:sz w:val="20"/>
              </w:rPr>
            </w:pPr>
            <w:r w:rsidRPr="004775EF">
              <w:rPr>
                <w:rFonts w:ascii="StobiSerif Regular" w:hAnsi="StobiSerif Regular" w:cs="Arial"/>
                <w:sz w:val="20"/>
              </w:rPr>
              <w:t>8</w:t>
            </w:r>
          </w:p>
        </w:tc>
      </w:tr>
      <w:tr w:rsidR="004406F2" w:rsidRPr="004775EF" w14:paraId="214670A5" w14:textId="77777777" w:rsidTr="00A95F11">
        <w:tc>
          <w:tcPr>
            <w:tcW w:w="720" w:type="dxa"/>
            <w:tcBorders>
              <w:top w:val="single" w:sz="4" w:space="0" w:color="auto"/>
              <w:left w:val="single" w:sz="4" w:space="0" w:color="auto"/>
              <w:bottom w:val="single" w:sz="4" w:space="0" w:color="auto"/>
              <w:right w:val="single" w:sz="4" w:space="0" w:color="auto"/>
            </w:tcBorders>
          </w:tcPr>
          <w:p w14:paraId="4CAC1ABA" w14:textId="77777777" w:rsidR="000106D0" w:rsidRPr="004775EF" w:rsidRDefault="000106D0">
            <w:pPr>
              <w:spacing w:line="276" w:lineRule="auto"/>
              <w:rPr>
                <w:rFonts w:ascii="StobiSerif Regular" w:hAnsi="StobiSerif Regular" w:cs="Arial"/>
                <w:sz w:val="20"/>
              </w:rPr>
            </w:pPr>
          </w:p>
        </w:tc>
        <w:tc>
          <w:tcPr>
            <w:tcW w:w="7411" w:type="dxa"/>
            <w:tcBorders>
              <w:top w:val="single" w:sz="4" w:space="0" w:color="auto"/>
              <w:left w:val="single" w:sz="4" w:space="0" w:color="auto"/>
              <w:bottom w:val="single" w:sz="4" w:space="0" w:color="auto"/>
              <w:right w:val="single" w:sz="4" w:space="0" w:color="auto"/>
            </w:tcBorders>
            <w:hideMark/>
          </w:tcPr>
          <w:p w14:paraId="018A2665" w14:textId="77777777" w:rsidR="000106D0" w:rsidRPr="004775EF" w:rsidRDefault="000106D0" w:rsidP="00873AE9">
            <w:pPr>
              <w:spacing w:line="276" w:lineRule="auto"/>
              <w:rPr>
                <w:rFonts w:ascii="StobiSerif Regular" w:hAnsi="StobiSerif Regular" w:cs="Arial"/>
                <w:b/>
                <w:sz w:val="20"/>
              </w:rPr>
            </w:pPr>
            <w:r w:rsidRPr="004775EF">
              <w:rPr>
                <w:rFonts w:ascii="StobiSerif Regular" w:hAnsi="StobiSerif Regular" w:cs="Arial"/>
                <w:b/>
                <w:sz w:val="20"/>
              </w:rPr>
              <w:t>Total Key Expert</w:t>
            </w:r>
            <w:r w:rsidR="004C4B76" w:rsidRPr="004775EF">
              <w:rPr>
                <w:rFonts w:ascii="StobiSerif Regular" w:hAnsi="StobiSerif Regular" w:cs="Arial"/>
                <w:b/>
                <w:sz w:val="20"/>
              </w:rPr>
              <w:t xml:space="preserve"> </w:t>
            </w:r>
            <w:r w:rsidR="00873AE9" w:rsidRPr="004775EF">
              <w:rPr>
                <w:rFonts w:ascii="StobiSerif Regular" w:hAnsi="StobiSerif Regular" w:cs="Arial"/>
                <w:b/>
                <w:sz w:val="20"/>
              </w:rPr>
              <w:t>w</w:t>
            </w:r>
            <w:r w:rsidR="004B4FF0" w:rsidRPr="004775EF">
              <w:rPr>
                <w:rFonts w:ascii="StobiSerif Regular" w:hAnsi="StobiSerif Regular" w:cs="Arial"/>
                <w:b/>
                <w:sz w:val="20"/>
              </w:rPr>
              <w:t xml:space="preserve">orking </w:t>
            </w:r>
            <w:r w:rsidR="00873AE9" w:rsidRPr="004775EF">
              <w:rPr>
                <w:rFonts w:ascii="StobiSerif Regular" w:hAnsi="StobiSerif Regular" w:cs="Arial"/>
                <w:b/>
                <w:sz w:val="20"/>
              </w:rPr>
              <w:t>m</w:t>
            </w:r>
            <w:r w:rsidR="004B4FF0" w:rsidRPr="004775EF">
              <w:rPr>
                <w:rFonts w:ascii="StobiSerif Regular" w:hAnsi="StobiSerif Regular" w:cs="Arial"/>
                <w:b/>
                <w:sz w:val="20"/>
              </w:rPr>
              <w:t xml:space="preserve">onths </w:t>
            </w:r>
          </w:p>
        </w:tc>
        <w:tc>
          <w:tcPr>
            <w:tcW w:w="1091" w:type="dxa"/>
            <w:tcBorders>
              <w:top w:val="single" w:sz="4" w:space="0" w:color="auto"/>
              <w:left w:val="single" w:sz="4" w:space="0" w:color="auto"/>
              <w:bottom w:val="single" w:sz="4" w:space="0" w:color="auto"/>
              <w:right w:val="single" w:sz="4" w:space="0" w:color="auto"/>
            </w:tcBorders>
          </w:tcPr>
          <w:p w14:paraId="2BEF957C" w14:textId="77777777" w:rsidR="000106D0" w:rsidRPr="004775EF" w:rsidRDefault="00A71271" w:rsidP="0013780F">
            <w:pPr>
              <w:spacing w:line="276" w:lineRule="auto"/>
              <w:jc w:val="center"/>
              <w:rPr>
                <w:rFonts w:ascii="StobiSerif Regular" w:hAnsi="StobiSerif Regular" w:cs="Arial"/>
                <w:b/>
                <w:sz w:val="20"/>
              </w:rPr>
            </w:pPr>
            <w:r w:rsidRPr="004775EF">
              <w:rPr>
                <w:rFonts w:ascii="StobiSerif Regular" w:hAnsi="StobiSerif Regular" w:cs="Arial"/>
                <w:b/>
                <w:sz w:val="20"/>
              </w:rPr>
              <w:t>4</w:t>
            </w:r>
            <w:r w:rsidR="00557D79" w:rsidRPr="004775EF">
              <w:rPr>
                <w:rFonts w:ascii="StobiSerif Regular" w:hAnsi="StobiSerif Regular" w:cs="Arial"/>
                <w:b/>
                <w:sz w:val="20"/>
              </w:rPr>
              <w:t>4</w:t>
            </w:r>
          </w:p>
        </w:tc>
      </w:tr>
      <w:bookmarkEnd w:id="22"/>
    </w:tbl>
    <w:p w14:paraId="265C2A92" w14:textId="77777777" w:rsidR="000106D0" w:rsidRPr="004775EF" w:rsidRDefault="000106D0" w:rsidP="000106D0">
      <w:pPr>
        <w:rPr>
          <w:rFonts w:ascii="StobiSerif Regular" w:hAnsi="StobiSerif Regular" w:cs="Arial"/>
          <w:bCs/>
          <w:sz w:val="20"/>
        </w:rPr>
      </w:pPr>
    </w:p>
    <w:p w14:paraId="18FA3CB3" w14:textId="77777777" w:rsidR="001A3569" w:rsidRPr="004775EF" w:rsidRDefault="001A3569" w:rsidP="00DB28FE">
      <w:pPr>
        <w:rPr>
          <w:rFonts w:ascii="StobiSerif Regular" w:hAnsi="StobiSerif Regular" w:cs="Arial"/>
          <w:bCs/>
          <w:sz w:val="20"/>
        </w:rPr>
      </w:pPr>
    </w:p>
    <w:p w14:paraId="52F76250" w14:textId="77777777" w:rsidR="00DB28FE" w:rsidRPr="004775EF" w:rsidRDefault="00DB28FE" w:rsidP="00DB28FE">
      <w:pPr>
        <w:rPr>
          <w:rFonts w:ascii="StobiSerif Regular" w:hAnsi="StobiSerif Regular" w:cs="Arial"/>
          <w:bCs/>
          <w:sz w:val="20"/>
        </w:rPr>
      </w:pPr>
      <w:r w:rsidRPr="004775EF">
        <w:rPr>
          <w:rFonts w:ascii="StobiSerif Regular" w:hAnsi="StobiSerif Regular" w:cs="Arial"/>
          <w:bCs/>
          <w:sz w:val="20"/>
        </w:rPr>
        <w:t xml:space="preserve">Organization of the Consultant´s team is given in the Table </w:t>
      </w:r>
      <w:r w:rsidR="00557D79" w:rsidRPr="004775EF">
        <w:rPr>
          <w:rFonts w:ascii="StobiSerif Regular" w:hAnsi="StobiSerif Regular" w:cs="Arial"/>
          <w:bCs/>
          <w:sz w:val="20"/>
        </w:rPr>
        <w:t>6</w:t>
      </w:r>
      <w:r w:rsidRPr="004775EF">
        <w:rPr>
          <w:rFonts w:ascii="StobiSerif Regular" w:hAnsi="StobiSerif Regular" w:cs="Arial"/>
          <w:bCs/>
          <w:sz w:val="20"/>
        </w:rPr>
        <w:t xml:space="preserve">.1. Team Leader and </w:t>
      </w:r>
      <w:r w:rsidR="00557D79" w:rsidRPr="004775EF">
        <w:rPr>
          <w:rFonts w:ascii="StobiSerif Regular" w:hAnsi="StobiSerif Regular" w:cs="Arial"/>
          <w:bCs/>
          <w:sz w:val="20"/>
        </w:rPr>
        <w:t xml:space="preserve">five </w:t>
      </w:r>
      <w:r w:rsidRPr="004775EF">
        <w:rPr>
          <w:rFonts w:ascii="StobiSerif Regular" w:hAnsi="StobiSerif Regular" w:cs="Arial"/>
          <w:bCs/>
          <w:sz w:val="20"/>
        </w:rPr>
        <w:t xml:space="preserve">(3) Key experts from which one will be Deputy </w:t>
      </w:r>
      <w:r w:rsidR="00557D79" w:rsidRPr="004775EF">
        <w:rPr>
          <w:rFonts w:ascii="StobiSerif Regular" w:hAnsi="StobiSerif Regular" w:cs="Arial"/>
          <w:bCs/>
          <w:sz w:val="20"/>
        </w:rPr>
        <w:t>Team Leader</w:t>
      </w:r>
      <w:r w:rsidRPr="004775EF">
        <w:rPr>
          <w:rFonts w:ascii="StobiSerif Regular" w:hAnsi="StobiSerif Regular" w:cs="Arial"/>
          <w:bCs/>
          <w:sz w:val="20"/>
        </w:rPr>
        <w:t xml:space="preserve"> are foreseen to carry out the assignment throughout the life of the Contract. The minimum required qualification and experience of these key experts is presented in Table </w:t>
      </w:r>
      <w:r w:rsidR="00B5234B" w:rsidRPr="004775EF">
        <w:rPr>
          <w:rFonts w:ascii="StobiSerif Regular" w:hAnsi="StobiSerif Regular" w:cs="Arial"/>
          <w:bCs/>
          <w:sz w:val="20"/>
        </w:rPr>
        <w:t>7</w:t>
      </w:r>
      <w:r w:rsidRPr="004775EF">
        <w:rPr>
          <w:rFonts w:ascii="StobiSerif Regular" w:hAnsi="StobiSerif Regular" w:cs="Arial"/>
          <w:bCs/>
          <w:sz w:val="20"/>
        </w:rPr>
        <w:t>.1.</w:t>
      </w:r>
    </w:p>
    <w:p w14:paraId="7783753F" w14:textId="77777777" w:rsidR="00DB28FE" w:rsidRPr="004775EF" w:rsidRDefault="00DB28FE" w:rsidP="00DB28FE">
      <w:pPr>
        <w:rPr>
          <w:rFonts w:ascii="StobiSerif Regular" w:hAnsi="StobiSerif Regular" w:cs="Arial"/>
          <w:bCs/>
          <w:sz w:val="20"/>
        </w:rPr>
      </w:pPr>
    </w:p>
    <w:p w14:paraId="0935D818" w14:textId="77777777" w:rsidR="00DB28FE" w:rsidRPr="004775EF" w:rsidRDefault="00DB28FE" w:rsidP="00DB28FE">
      <w:pPr>
        <w:spacing w:after="120"/>
        <w:rPr>
          <w:rFonts w:ascii="StobiSerif Regular" w:hAnsi="StobiSerif Regular" w:cs="Arial"/>
          <w:bCs/>
          <w:i/>
          <w:iCs/>
          <w:sz w:val="20"/>
        </w:rPr>
      </w:pPr>
      <w:r w:rsidRPr="004775EF">
        <w:rPr>
          <w:rFonts w:ascii="StobiSerif Regular" w:hAnsi="StobiSerif Regular" w:cs="Arial"/>
          <w:bCs/>
          <w:i/>
          <w:iCs/>
          <w:sz w:val="20"/>
        </w:rPr>
        <w:t xml:space="preserve">Table </w:t>
      </w:r>
      <w:r w:rsidR="003D5579" w:rsidRPr="004775EF">
        <w:rPr>
          <w:rFonts w:ascii="StobiSerif Regular" w:hAnsi="StobiSerif Regular" w:cs="Arial"/>
          <w:bCs/>
          <w:i/>
          <w:iCs/>
          <w:sz w:val="20"/>
        </w:rPr>
        <w:t>7</w:t>
      </w:r>
      <w:r w:rsidRPr="004775EF">
        <w:rPr>
          <w:rFonts w:ascii="StobiSerif Regular" w:hAnsi="StobiSerif Regular" w:cs="Arial"/>
          <w:bCs/>
          <w:i/>
          <w:iCs/>
          <w:sz w:val="20"/>
        </w:rPr>
        <w:t>.1. Consultant Team qualification and experience</w:t>
      </w:r>
    </w:p>
    <w:tbl>
      <w:tblPr>
        <w:tblW w:w="9786" w:type="dxa"/>
        <w:tblLayout w:type="fixed"/>
        <w:tblCellMar>
          <w:top w:w="8" w:type="dxa"/>
          <w:left w:w="106" w:type="dxa"/>
          <w:right w:w="41" w:type="dxa"/>
        </w:tblCellMar>
        <w:tblLook w:val="04A0" w:firstRow="1" w:lastRow="0" w:firstColumn="1" w:lastColumn="0" w:noHBand="0" w:noVBand="1"/>
      </w:tblPr>
      <w:tblGrid>
        <w:gridCol w:w="508"/>
        <w:gridCol w:w="1377"/>
        <w:gridCol w:w="1890"/>
        <w:gridCol w:w="6011"/>
      </w:tblGrid>
      <w:tr w:rsidR="004406F2" w:rsidRPr="004775EF" w14:paraId="1EAAFB6B" w14:textId="77777777" w:rsidTr="0013780F">
        <w:trPr>
          <w:trHeight w:val="288"/>
          <w:tblHeader/>
        </w:trPr>
        <w:tc>
          <w:tcPr>
            <w:tcW w:w="508" w:type="dxa"/>
            <w:tcBorders>
              <w:top w:val="single" w:sz="4" w:space="0" w:color="000000"/>
              <w:left w:val="single" w:sz="4" w:space="0" w:color="000000"/>
              <w:bottom w:val="single" w:sz="4" w:space="0" w:color="000000"/>
              <w:right w:val="single" w:sz="4" w:space="0" w:color="000000"/>
            </w:tcBorders>
            <w:shd w:val="clear" w:color="auto" w:fill="D9D9D9"/>
          </w:tcPr>
          <w:p w14:paraId="71AFBAE7" w14:textId="77777777" w:rsidR="00DB28FE" w:rsidRPr="004775EF" w:rsidRDefault="00DB28FE" w:rsidP="00A30029">
            <w:pPr>
              <w:rPr>
                <w:rFonts w:ascii="StobiSerif Regular" w:hAnsi="StobiSerif Regular" w:cs="Arial"/>
                <w:bCs/>
                <w:sz w:val="20"/>
              </w:rPr>
            </w:pPr>
            <w:r w:rsidRPr="004775EF">
              <w:rPr>
                <w:rFonts w:ascii="StobiSerif Regular" w:hAnsi="StobiSerif Regular" w:cs="Arial"/>
                <w:b/>
                <w:bCs/>
                <w:sz w:val="20"/>
              </w:rPr>
              <w:t>S.#</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Pr>
          <w:p w14:paraId="7DA213DE" w14:textId="77777777" w:rsidR="00DB28FE" w:rsidRPr="004775EF" w:rsidRDefault="00DB28FE" w:rsidP="00A30029">
            <w:pPr>
              <w:rPr>
                <w:rFonts w:ascii="StobiSerif Regular" w:hAnsi="StobiSerif Regular" w:cs="Arial"/>
                <w:bCs/>
                <w:sz w:val="20"/>
              </w:rPr>
            </w:pPr>
            <w:r w:rsidRPr="004775EF">
              <w:rPr>
                <w:rFonts w:ascii="StobiSerif Regular" w:hAnsi="StobiSerif Regular" w:cs="Arial"/>
                <w:b/>
                <w:bCs/>
                <w:sz w:val="20"/>
              </w:rPr>
              <w:t>Expert</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Pr>
          <w:p w14:paraId="4DE137D7" w14:textId="77777777" w:rsidR="00DB28FE" w:rsidRPr="004775EF" w:rsidRDefault="00DB28FE" w:rsidP="00A30029">
            <w:pPr>
              <w:rPr>
                <w:rFonts w:ascii="StobiSerif Regular" w:hAnsi="StobiSerif Regular" w:cs="Arial"/>
                <w:bCs/>
                <w:sz w:val="20"/>
              </w:rPr>
            </w:pPr>
            <w:r w:rsidRPr="004775EF">
              <w:rPr>
                <w:rFonts w:ascii="StobiSerif Regular" w:hAnsi="StobiSerif Regular" w:cs="Arial"/>
                <w:b/>
                <w:bCs/>
                <w:sz w:val="20"/>
              </w:rPr>
              <w:t>Qualification</w:t>
            </w:r>
            <w:r w:rsidR="000151FD" w:rsidRPr="004775EF">
              <w:rPr>
                <w:rFonts w:ascii="StobiSerif Regular" w:hAnsi="StobiSerif Regular" w:cs="Arial"/>
                <w:b/>
                <w:bCs/>
                <w:sz w:val="20"/>
              </w:rPr>
              <w:t xml:space="preserve"> and Skills</w:t>
            </w:r>
          </w:p>
        </w:tc>
        <w:tc>
          <w:tcPr>
            <w:tcW w:w="6011" w:type="dxa"/>
            <w:tcBorders>
              <w:top w:val="single" w:sz="4" w:space="0" w:color="000000"/>
              <w:left w:val="single" w:sz="4" w:space="0" w:color="000000"/>
              <w:bottom w:val="single" w:sz="4" w:space="0" w:color="000000"/>
              <w:right w:val="single" w:sz="4" w:space="0" w:color="000000"/>
            </w:tcBorders>
            <w:shd w:val="clear" w:color="auto" w:fill="D9D9D9"/>
          </w:tcPr>
          <w:p w14:paraId="54280740" w14:textId="77777777" w:rsidR="00DB28FE" w:rsidRPr="004775EF" w:rsidRDefault="004C3CE1" w:rsidP="00A30029">
            <w:pPr>
              <w:rPr>
                <w:rFonts w:ascii="StobiSerif Regular" w:hAnsi="StobiSerif Regular" w:cs="Arial"/>
                <w:bCs/>
                <w:sz w:val="20"/>
              </w:rPr>
            </w:pPr>
            <w:r w:rsidRPr="004775EF">
              <w:rPr>
                <w:rFonts w:ascii="StobiSerif Regular" w:hAnsi="StobiSerif Regular" w:cs="Arial"/>
                <w:b/>
                <w:bCs/>
                <w:sz w:val="20"/>
              </w:rPr>
              <w:t xml:space="preserve">Professional </w:t>
            </w:r>
            <w:r w:rsidR="00DB28FE" w:rsidRPr="004775EF">
              <w:rPr>
                <w:rFonts w:ascii="StobiSerif Regular" w:hAnsi="StobiSerif Regular" w:cs="Arial"/>
                <w:b/>
                <w:bCs/>
                <w:sz w:val="20"/>
              </w:rPr>
              <w:t>Experience</w:t>
            </w:r>
          </w:p>
        </w:tc>
      </w:tr>
      <w:tr w:rsidR="004406F2" w:rsidRPr="004775EF" w14:paraId="772AD233" w14:textId="77777777" w:rsidTr="004B4FF0">
        <w:trPr>
          <w:trHeight w:val="812"/>
        </w:trPr>
        <w:tc>
          <w:tcPr>
            <w:tcW w:w="508" w:type="dxa"/>
            <w:tcBorders>
              <w:top w:val="single" w:sz="4" w:space="0" w:color="000000"/>
              <w:left w:val="single" w:sz="4" w:space="0" w:color="000000"/>
              <w:bottom w:val="single" w:sz="4" w:space="0" w:color="000000"/>
              <w:right w:val="single" w:sz="4" w:space="0" w:color="000000"/>
            </w:tcBorders>
          </w:tcPr>
          <w:p w14:paraId="207BF132" w14:textId="77777777" w:rsidR="00DB28FE" w:rsidRPr="004775EF" w:rsidRDefault="00DB28FE" w:rsidP="00A30029">
            <w:pPr>
              <w:rPr>
                <w:rFonts w:ascii="StobiSerif Regular" w:hAnsi="StobiSerif Regular" w:cs="Arial"/>
                <w:bCs/>
                <w:sz w:val="20"/>
              </w:rPr>
            </w:pPr>
            <w:r w:rsidRPr="004775EF">
              <w:rPr>
                <w:rFonts w:ascii="StobiSerif Regular" w:hAnsi="StobiSerif Regular" w:cs="Arial"/>
                <w:bCs/>
                <w:sz w:val="20"/>
              </w:rPr>
              <w:t xml:space="preserve">1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4DE0BCEA" w14:textId="77777777" w:rsidR="00DB28FE" w:rsidRPr="004775EF" w:rsidRDefault="00DB28FE" w:rsidP="00A30029">
            <w:pPr>
              <w:jc w:val="left"/>
              <w:rPr>
                <w:rFonts w:ascii="StobiSerif Regular" w:hAnsi="StobiSerif Regular" w:cs="Arial"/>
                <w:b/>
                <w:bCs/>
                <w:sz w:val="20"/>
              </w:rPr>
            </w:pPr>
            <w:r w:rsidRPr="004775EF">
              <w:rPr>
                <w:rFonts w:ascii="StobiSerif Regular" w:hAnsi="StobiSerif Regular" w:cs="Arial"/>
                <w:b/>
                <w:bCs/>
                <w:sz w:val="20"/>
              </w:rPr>
              <w:t>KE1</w:t>
            </w:r>
          </w:p>
          <w:p w14:paraId="41BC4E3A" w14:textId="77777777" w:rsidR="00DB28FE" w:rsidRPr="004775EF" w:rsidRDefault="00DB28FE" w:rsidP="00F45C3C">
            <w:pPr>
              <w:jc w:val="left"/>
              <w:rPr>
                <w:rFonts w:ascii="StobiSerif Regular" w:hAnsi="StobiSerif Regular" w:cs="Arial"/>
                <w:bCs/>
                <w:sz w:val="20"/>
              </w:rPr>
            </w:pPr>
            <w:r w:rsidRPr="004775EF">
              <w:rPr>
                <w:rFonts w:ascii="StobiSerif Regular" w:hAnsi="StobiSerif Regular" w:cs="Arial"/>
                <w:bCs/>
                <w:sz w:val="20"/>
              </w:rPr>
              <w:t xml:space="preserve">Team Leader / </w:t>
            </w:r>
            <w:r w:rsidR="00F45C3C" w:rsidRPr="004775EF">
              <w:rPr>
                <w:rFonts w:ascii="StobiSerif Regular" w:hAnsi="StobiSerif Regular" w:cs="Arial"/>
                <w:bCs/>
                <w:sz w:val="20"/>
              </w:rPr>
              <w:t>Architect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011CC27" w14:textId="1F25D067" w:rsidR="00DB28FE" w:rsidRPr="004775EF" w:rsidRDefault="00F45C3C" w:rsidP="00A30029">
            <w:pPr>
              <w:jc w:val="left"/>
              <w:rPr>
                <w:rFonts w:ascii="StobiSerif Regular" w:hAnsi="StobiSerif Regular" w:cs="Arial"/>
                <w:bCs/>
                <w:sz w:val="20"/>
              </w:rPr>
            </w:pPr>
            <w:r w:rsidRPr="004775EF">
              <w:rPr>
                <w:rFonts w:ascii="StobiSerif Regular" w:hAnsi="StobiSerif Regular"/>
                <w:sz w:val="20"/>
              </w:rPr>
              <w:t xml:space="preserve">University degree, Bachelor or Master </w:t>
            </w:r>
            <w:r w:rsidR="00DA7A20" w:rsidRPr="004775EF">
              <w:rPr>
                <w:rFonts w:ascii="StobiSerif Regular" w:hAnsi="StobiSerif Regular"/>
                <w:sz w:val="20"/>
              </w:rPr>
              <w:t xml:space="preserve">of </w:t>
            </w:r>
            <w:r w:rsidRPr="004775EF">
              <w:rPr>
                <w:rFonts w:ascii="StobiSerif Regular" w:hAnsi="StobiSerif Regular"/>
                <w:sz w:val="20"/>
              </w:rPr>
              <w:t>Architecture</w:t>
            </w:r>
          </w:p>
          <w:p w14:paraId="75D1E023" w14:textId="77777777" w:rsidR="00DB28FE" w:rsidRPr="004775EF" w:rsidRDefault="00DB28FE" w:rsidP="00A30029">
            <w:pPr>
              <w:jc w:val="left"/>
              <w:rPr>
                <w:rFonts w:ascii="StobiSerif Regular" w:hAnsi="StobiSerif Regular"/>
                <w:sz w:val="20"/>
              </w:rPr>
            </w:pPr>
          </w:p>
          <w:p w14:paraId="0F90952E" w14:textId="77777777" w:rsidR="00DB28FE" w:rsidRPr="004775EF" w:rsidRDefault="00DB28FE" w:rsidP="00F45C3C">
            <w:pPr>
              <w:jc w:val="left"/>
              <w:rPr>
                <w:rFonts w:ascii="StobiSerif Regular" w:hAnsi="StobiSerif Regular" w:cs="Arial"/>
                <w:bCs/>
                <w:sz w:val="20"/>
              </w:rPr>
            </w:pPr>
            <w:r w:rsidRPr="004775EF">
              <w:rPr>
                <w:rFonts w:ascii="StobiSerif Regular" w:hAnsi="StobiSerif Regular" w:cs="Arial"/>
                <w:bCs/>
                <w:sz w:val="20"/>
              </w:rPr>
              <w:t xml:space="preserve">Certified </w:t>
            </w:r>
            <w:r w:rsidR="00F45C3C" w:rsidRPr="004775EF">
              <w:rPr>
                <w:rFonts w:ascii="StobiSerif Regular" w:hAnsi="StobiSerif Regular"/>
                <w:sz w:val="20"/>
              </w:rPr>
              <w:t>Designer</w:t>
            </w:r>
            <w:r w:rsidR="004C4B76" w:rsidRPr="004775EF">
              <w:rPr>
                <w:rFonts w:ascii="StobiSerif Regular" w:hAnsi="StobiSerif Regular"/>
                <w:sz w:val="20"/>
              </w:rPr>
              <w:t xml:space="preserve"> </w:t>
            </w:r>
            <w:r w:rsidRPr="004775EF">
              <w:rPr>
                <w:rFonts w:ascii="StobiSerif Regular" w:hAnsi="StobiSerif Regular" w:cs="Arial"/>
                <w:bCs/>
                <w:sz w:val="20"/>
              </w:rPr>
              <w:t>(</w:t>
            </w:r>
            <w:r w:rsidR="00F45C3C" w:rsidRPr="004775EF">
              <w:rPr>
                <w:rFonts w:ascii="StobiSerif Regular" w:hAnsi="StobiSerif Regular"/>
                <w:sz w:val="20"/>
              </w:rPr>
              <w:t>Authorization A</w:t>
            </w:r>
            <w:r w:rsidR="00F45C3C" w:rsidRPr="004775EF">
              <w:rPr>
                <w:rFonts w:ascii="Vivaldi" w:hAnsi="Vivaldi"/>
                <w:sz w:val="20"/>
              </w:rPr>
              <w:t>*</w:t>
            </w:r>
            <w:r w:rsidR="00F45C3C" w:rsidRPr="004775EF">
              <w:rPr>
                <w:rFonts w:ascii="StobiSerif Regular" w:hAnsi="StobiSerif Regular"/>
                <w:sz w:val="20"/>
              </w:rPr>
              <w:t xml:space="preserve">)  </w:t>
            </w:r>
          </w:p>
        </w:tc>
        <w:tc>
          <w:tcPr>
            <w:tcW w:w="6011" w:type="dxa"/>
            <w:tcBorders>
              <w:top w:val="single" w:sz="4" w:space="0" w:color="000000"/>
              <w:left w:val="single" w:sz="4" w:space="0" w:color="000000"/>
              <w:bottom w:val="single" w:sz="4" w:space="0" w:color="000000"/>
              <w:right w:val="single" w:sz="4" w:space="0" w:color="000000"/>
            </w:tcBorders>
            <w:shd w:val="clear" w:color="auto" w:fill="auto"/>
          </w:tcPr>
          <w:p w14:paraId="38B7BFEE" w14:textId="77777777" w:rsidR="00DB28FE" w:rsidRPr="004775EF" w:rsidRDefault="00DB28FE" w:rsidP="00A30029">
            <w:pPr>
              <w:jc w:val="left"/>
              <w:rPr>
                <w:rFonts w:ascii="StobiSerif Regular" w:hAnsi="StobiSerif Regular" w:cs="Arial"/>
                <w:b/>
                <w:bCs/>
                <w:sz w:val="20"/>
              </w:rPr>
            </w:pPr>
            <w:r w:rsidRPr="004775EF">
              <w:rPr>
                <w:rFonts w:ascii="StobiSerif Regular" w:hAnsi="StobiSerif Regular" w:cs="Arial"/>
                <w:b/>
                <w:bCs/>
                <w:sz w:val="20"/>
              </w:rPr>
              <w:t>General</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7C4AEC77" w14:textId="77777777" w:rsidR="00DB28FE" w:rsidRPr="004775EF" w:rsidRDefault="00DB28FE" w:rsidP="00A30029">
            <w:pPr>
              <w:jc w:val="left"/>
              <w:rPr>
                <w:rFonts w:ascii="StobiSerif Regular" w:hAnsi="StobiSerif Regular" w:cs="Arial"/>
                <w:bCs/>
                <w:sz w:val="20"/>
              </w:rPr>
            </w:pPr>
          </w:p>
          <w:p w14:paraId="615E9DB8" w14:textId="3662D34C" w:rsidR="00D238E8" w:rsidRPr="004775EF" w:rsidRDefault="0078171F"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at least</w:t>
            </w:r>
            <w:r w:rsidR="004C4B76" w:rsidRPr="004775EF">
              <w:rPr>
                <w:rFonts w:ascii="StobiSerif Regular" w:hAnsi="StobiSerif Regular" w:cs="Arial"/>
                <w:bCs/>
                <w:sz w:val="20"/>
              </w:rPr>
              <w:t xml:space="preserve"> </w:t>
            </w:r>
            <w:r w:rsidR="00D238E8" w:rsidRPr="004775EF">
              <w:rPr>
                <w:rFonts w:ascii="StobiSerif Regular" w:hAnsi="StobiSerif Regular"/>
                <w:sz w:val="20"/>
              </w:rPr>
              <w:t xml:space="preserve">ten (10) </w:t>
            </w:r>
            <w:r w:rsidR="00DB28FE" w:rsidRPr="004775EF">
              <w:rPr>
                <w:rFonts w:ascii="StobiSerif Regular" w:hAnsi="StobiSerif Regular" w:cs="Arial"/>
                <w:bCs/>
                <w:sz w:val="20"/>
              </w:rPr>
              <w:t>years of proven</w:t>
            </w:r>
            <w:r w:rsidR="00136A2C" w:rsidRPr="004775EF">
              <w:rPr>
                <w:rFonts w:ascii="StobiSerif Regular" w:hAnsi="StobiSerif Regular" w:cs="Arial"/>
                <w:bCs/>
                <w:sz w:val="20"/>
              </w:rPr>
              <w:t xml:space="preserve"> professional </w:t>
            </w:r>
            <w:r w:rsidR="00DB28FE" w:rsidRPr="004775EF">
              <w:rPr>
                <w:rFonts w:ascii="StobiSerif Regular" w:hAnsi="StobiSerif Regular" w:cs="Arial"/>
                <w:bCs/>
                <w:sz w:val="20"/>
              </w:rPr>
              <w:t xml:space="preserve">working experience in </w:t>
            </w:r>
            <w:r w:rsidR="00136A2C" w:rsidRPr="004775EF">
              <w:rPr>
                <w:rFonts w:ascii="StobiSerif Regular" w:hAnsi="StobiSerif Regular" w:cs="Arial"/>
                <w:bCs/>
                <w:sz w:val="20"/>
              </w:rPr>
              <w:t>providing consultancy/technical assistance</w:t>
            </w:r>
            <w:r w:rsidR="004C4B76" w:rsidRPr="004775EF">
              <w:rPr>
                <w:rFonts w:ascii="StobiSerif Regular" w:hAnsi="StobiSerif Regular" w:cs="Arial"/>
                <w:bCs/>
                <w:sz w:val="20"/>
              </w:rPr>
              <w:t xml:space="preserve"> </w:t>
            </w:r>
            <w:r w:rsidR="001F703A" w:rsidRPr="004775EF">
              <w:rPr>
                <w:rFonts w:ascii="StobiSerif Regular" w:hAnsi="StobiSerif Regular"/>
                <w:sz w:val="20"/>
              </w:rPr>
              <w:t xml:space="preserve">in the field </w:t>
            </w:r>
            <w:r w:rsidR="004952FD" w:rsidRPr="004775EF">
              <w:rPr>
                <w:rFonts w:ascii="StobiSerif Regular" w:hAnsi="StobiSerif Regular"/>
                <w:sz w:val="20"/>
              </w:rPr>
              <w:t>of architecture</w:t>
            </w:r>
            <w:r w:rsidR="001F703A" w:rsidRPr="004775EF">
              <w:rPr>
                <w:rFonts w:ascii="StobiSerif Regular" w:hAnsi="StobiSerif Regular"/>
                <w:sz w:val="20"/>
              </w:rPr>
              <w:t>/</w:t>
            </w:r>
            <w:r w:rsidR="00D238E8" w:rsidRPr="004775EF">
              <w:rPr>
                <w:rFonts w:ascii="StobiSerif Regular" w:hAnsi="StobiSerif Regular"/>
                <w:sz w:val="20"/>
              </w:rPr>
              <w:t>civil engineering</w:t>
            </w:r>
            <w:r w:rsidR="001F703A" w:rsidRPr="004775EF">
              <w:rPr>
                <w:rFonts w:ascii="StobiSerif Regular" w:hAnsi="StobiSerif Regular"/>
                <w:sz w:val="20"/>
              </w:rPr>
              <w:t>;</w:t>
            </w:r>
          </w:p>
          <w:p w14:paraId="05D58BDE" w14:textId="77777777" w:rsidR="00DB28FE" w:rsidRPr="004775EF" w:rsidRDefault="00DB28FE" w:rsidP="0078171F">
            <w:pPr>
              <w:ind w:left="391"/>
              <w:jc w:val="left"/>
              <w:rPr>
                <w:rFonts w:ascii="StobiSerif Regular" w:hAnsi="StobiSerif Regular" w:cs="Arial"/>
                <w:bCs/>
                <w:sz w:val="20"/>
              </w:rPr>
            </w:pPr>
          </w:p>
          <w:p w14:paraId="6C6365F7" w14:textId="77777777" w:rsidR="00DB28FE" w:rsidRPr="004775EF" w:rsidRDefault="00DB28FE" w:rsidP="00A30029">
            <w:pPr>
              <w:jc w:val="left"/>
              <w:rPr>
                <w:rFonts w:ascii="StobiSerif Regular" w:hAnsi="StobiSerif Regular" w:cs="Arial"/>
                <w:b/>
                <w:bCs/>
                <w:sz w:val="20"/>
              </w:rPr>
            </w:pPr>
            <w:r w:rsidRPr="004775EF">
              <w:rPr>
                <w:rFonts w:ascii="StobiSerif Regular" w:hAnsi="StobiSerif Regular" w:cs="Arial"/>
                <w:b/>
                <w:bCs/>
                <w:sz w:val="20"/>
              </w:rPr>
              <w:t>Specific</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3C4B95EA" w14:textId="77777777" w:rsidR="00DB28FE" w:rsidRPr="004775EF" w:rsidRDefault="00DB28FE" w:rsidP="00A30029">
            <w:pPr>
              <w:jc w:val="left"/>
              <w:rPr>
                <w:rFonts w:ascii="StobiSerif Regular" w:hAnsi="StobiSerif Regular" w:cs="Arial"/>
                <w:bCs/>
                <w:sz w:val="20"/>
              </w:rPr>
            </w:pPr>
          </w:p>
          <w:p w14:paraId="3AC2FC1D" w14:textId="77777777" w:rsidR="00561FE2" w:rsidRPr="004775EF" w:rsidRDefault="00136A2C"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001F703A" w:rsidRPr="004775EF">
              <w:rPr>
                <w:rFonts w:ascii="StobiSerif Regular" w:hAnsi="StobiSerif Regular"/>
                <w:sz w:val="20"/>
              </w:rPr>
              <w:t>seven</w:t>
            </w:r>
            <w:r w:rsidRPr="004775EF">
              <w:rPr>
                <w:rFonts w:ascii="StobiSerif Regular" w:hAnsi="StobiSerif Regular" w:cs="Arial"/>
                <w:bCs/>
                <w:sz w:val="20"/>
              </w:rPr>
              <w:t xml:space="preserve"> (</w:t>
            </w:r>
            <w:r w:rsidR="001F703A" w:rsidRPr="004775EF">
              <w:rPr>
                <w:rFonts w:ascii="StobiSerif Regular" w:hAnsi="StobiSerif Regular" w:cs="Arial"/>
                <w:bCs/>
                <w:sz w:val="20"/>
              </w:rPr>
              <w:t>7</w:t>
            </w:r>
            <w:r w:rsidRPr="004775EF">
              <w:rPr>
                <w:rFonts w:ascii="StobiSerif Regular" w:hAnsi="StobiSerif Regular" w:cs="Arial"/>
                <w:bCs/>
                <w:sz w:val="20"/>
              </w:rPr>
              <w:t xml:space="preserve">) years of proven </w:t>
            </w:r>
            <w:r w:rsidR="00947E87" w:rsidRPr="004775EF">
              <w:rPr>
                <w:rFonts w:ascii="StobiSerif Regular" w:hAnsi="StobiSerif Regular"/>
                <w:sz w:val="20"/>
              </w:rPr>
              <w:t>specific</w:t>
            </w:r>
            <w:r w:rsidR="004C4B76" w:rsidRPr="004775EF">
              <w:rPr>
                <w:rFonts w:ascii="StobiSerif Regular" w:hAnsi="StobiSerif Regular"/>
                <w:sz w:val="20"/>
              </w:rPr>
              <w:t xml:space="preserve"> </w:t>
            </w:r>
            <w:r w:rsidRPr="004775EF">
              <w:rPr>
                <w:rFonts w:ascii="StobiSerif Regular" w:hAnsi="StobiSerif Regular" w:cs="Arial"/>
                <w:bCs/>
                <w:sz w:val="20"/>
              </w:rPr>
              <w:t>working experience in</w:t>
            </w:r>
            <w:r w:rsidR="00561FE2" w:rsidRPr="004775EF">
              <w:rPr>
                <w:rFonts w:ascii="StobiSerif Regular" w:hAnsi="StobiSerif Regular" w:cs="Arial"/>
                <w:bCs/>
                <w:sz w:val="20"/>
              </w:rPr>
              <w:t xml:space="preserve"> the field of </w:t>
            </w:r>
            <w:r w:rsidR="00561FE2" w:rsidRPr="004775EF">
              <w:rPr>
                <w:rFonts w:ascii="StobiSerif Regular" w:hAnsi="StobiSerif Regular"/>
                <w:sz w:val="20"/>
              </w:rPr>
              <w:t>architectural design</w:t>
            </w:r>
          </w:p>
          <w:p w14:paraId="654EB0A9" w14:textId="77777777" w:rsidR="00561FE2" w:rsidRPr="004775EF" w:rsidRDefault="00561FE2" w:rsidP="00971B79">
            <w:pPr>
              <w:ind w:left="196"/>
              <w:rPr>
                <w:rFonts w:ascii="StobiSerif Regular" w:hAnsi="StobiSerif Regular" w:cs="Arial"/>
                <w:bCs/>
                <w:sz w:val="20"/>
              </w:rPr>
            </w:pPr>
          </w:p>
          <w:p w14:paraId="16DC3237" w14:textId="77777777" w:rsidR="00A96186" w:rsidRPr="004775EF" w:rsidRDefault="00561FE2"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00F119C2" w:rsidRPr="004775EF">
              <w:rPr>
                <w:rFonts w:ascii="StobiSerif Regular" w:hAnsi="StobiSerif Regular" w:cs="Arial"/>
                <w:bCs/>
                <w:sz w:val="20"/>
              </w:rPr>
              <w:t>four (</w:t>
            </w:r>
            <w:r w:rsidR="00F119C2" w:rsidRPr="004775EF">
              <w:rPr>
                <w:rFonts w:ascii="StobiSerif Regular" w:hAnsi="StobiSerif Regular"/>
                <w:sz w:val="20"/>
              </w:rPr>
              <w:t xml:space="preserve">4) </w:t>
            </w:r>
            <w:r w:rsidRPr="004775EF">
              <w:rPr>
                <w:rFonts w:ascii="StobiSerif Regular" w:hAnsi="StobiSerif Regular"/>
                <w:sz w:val="20"/>
              </w:rPr>
              <w:t xml:space="preserve">assignments </w:t>
            </w:r>
            <w:r w:rsidR="00874C2D" w:rsidRPr="004775EF">
              <w:rPr>
                <w:rFonts w:ascii="StobiSerif Regular" w:hAnsi="StobiSerif Regular"/>
                <w:sz w:val="20"/>
              </w:rPr>
              <w:t xml:space="preserve">of similar scope and nature (preparation of Detailed Design with Technical Specifications and Bill of Quantities </w:t>
            </w:r>
            <w:r w:rsidRPr="004775EF">
              <w:rPr>
                <w:rFonts w:ascii="StobiSerif Regular" w:hAnsi="StobiSerif Regular"/>
                <w:sz w:val="20"/>
              </w:rPr>
              <w:t>for buildings (preferably administrative buildings such as office buildings and/or office buildings at Border Crossing Points)</w:t>
            </w:r>
            <w:r w:rsidR="00874C2D" w:rsidRPr="004775EF">
              <w:rPr>
                <w:rFonts w:ascii="StobiSerif Regular" w:hAnsi="StobiSerif Regular"/>
                <w:sz w:val="20"/>
              </w:rPr>
              <w:t xml:space="preserve"> where </w:t>
            </w:r>
            <w:r w:rsidR="00874C2D" w:rsidRPr="004775EF">
              <w:rPr>
                <w:rFonts w:ascii="StobiSerif Regular" w:hAnsi="StobiSerif Regular" w:cs="Arial"/>
                <w:bCs/>
                <w:sz w:val="20"/>
              </w:rPr>
              <w:t xml:space="preserve">at least </w:t>
            </w:r>
            <w:r w:rsidR="00BD4039" w:rsidRPr="004775EF">
              <w:rPr>
                <w:rFonts w:ascii="StobiSerif Regular" w:hAnsi="StobiSerif Regular"/>
                <w:sz w:val="20"/>
              </w:rPr>
              <w:t>two</w:t>
            </w:r>
            <w:r w:rsidR="00874C2D" w:rsidRPr="004775EF">
              <w:rPr>
                <w:rFonts w:ascii="StobiSerif Regular" w:hAnsi="StobiSerif Regular"/>
                <w:sz w:val="20"/>
              </w:rPr>
              <w:t xml:space="preserve"> (</w:t>
            </w:r>
            <w:r w:rsidR="00BD4039" w:rsidRPr="004775EF">
              <w:rPr>
                <w:rFonts w:ascii="StobiSerif Regular" w:hAnsi="StobiSerif Regular"/>
                <w:sz w:val="20"/>
              </w:rPr>
              <w:t>2)</w:t>
            </w:r>
            <w:r w:rsidR="00874C2D" w:rsidRPr="004775EF">
              <w:rPr>
                <w:rFonts w:ascii="StobiSerif Regular" w:hAnsi="StobiSerif Regular"/>
                <w:sz w:val="20"/>
              </w:rPr>
              <w:t xml:space="preserve"> assignment</w:t>
            </w:r>
            <w:r w:rsidR="00BD4039" w:rsidRPr="004775EF">
              <w:rPr>
                <w:rFonts w:ascii="StobiSerif Regular" w:hAnsi="StobiSerif Regular"/>
                <w:sz w:val="20"/>
              </w:rPr>
              <w:t>s</w:t>
            </w:r>
            <w:r w:rsidR="00874C2D" w:rsidRPr="004775EF">
              <w:rPr>
                <w:rFonts w:ascii="StobiSerif Regular" w:hAnsi="StobiSerif Regular"/>
                <w:sz w:val="20"/>
              </w:rPr>
              <w:t xml:space="preserve"> in a position of Team Leader/Main Designer;</w:t>
            </w:r>
          </w:p>
          <w:p w14:paraId="187F3443" w14:textId="77777777" w:rsidR="00DB28FE" w:rsidRPr="004775EF" w:rsidRDefault="007F0C7B"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experience in</w:t>
            </w:r>
            <w:r w:rsidR="00C609A6" w:rsidRPr="004775EF">
              <w:rPr>
                <w:rFonts w:ascii="StobiSerif Regular" w:hAnsi="StobiSerif Regular" w:cs="Arial"/>
                <w:bCs/>
                <w:sz w:val="20"/>
              </w:rPr>
              <w:t xml:space="preserve"> urban planning</w:t>
            </w:r>
            <w:r w:rsidR="00DB28FE" w:rsidRPr="004775EF">
              <w:rPr>
                <w:rFonts w:ascii="StobiSerif Regular" w:hAnsi="StobiSerif Regular" w:cs="Arial"/>
                <w:bCs/>
                <w:sz w:val="20"/>
              </w:rPr>
              <w:t>;</w:t>
            </w:r>
          </w:p>
          <w:p w14:paraId="63049E5E" w14:textId="77777777" w:rsidR="00C609A6" w:rsidRPr="004775EF" w:rsidRDefault="00C609A6" w:rsidP="00971B79">
            <w:pPr>
              <w:rPr>
                <w:rFonts w:ascii="StobiSerif Regular" w:hAnsi="StobiSerif Regular" w:cs="Arial"/>
                <w:sz w:val="20"/>
              </w:rPr>
            </w:pPr>
          </w:p>
          <w:p w14:paraId="433C668C" w14:textId="77777777" w:rsidR="000151FD" w:rsidRPr="004775EF" w:rsidRDefault="000151FD" w:rsidP="00971B79">
            <w:pPr>
              <w:rPr>
                <w:rFonts w:ascii="StobiSerif Regular" w:hAnsi="StobiSerif Regular" w:cs="Arial"/>
                <w:sz w:val="20"/>
              </w:rPr>
            </w:pPr>
            <w:r w:rsidRPr="004775EF">
              <w:rPr>
                <w:rFonts w:ascii="StobiSerif Regular" w:hAnsi="StobiSerif Regular" w:cs="Arial"/>
                <w:sz w:val="20"/>
              </w:rPr>
              <w:t>Language:</w:t>
            </w:r>
          </w:p>
          <w:p w14:paraId="7F36DFFF" w14:textId="77777777" w:rsidR="000151FD" w:rsidRPr="004775EF" w:rsidRDefault="000151FD" w:rsidP="00971B79">
            <w:pPr>
              <w:ind w:right="487"/>
              <w:rPr>
                <w:rFonts w:ascii="StobiSerif Regular" w:hAnsi="StobiSerif Regular" w:cs="Arial"/>
                <w:sz w:val="20"/>
              </w:rPr>
            </w:pPr>
          </w:p>
          <w:p w14:paraId="773C435A" w14:textId="77777777" w:rsidR="00DB28FE" w:rsidRPr="004775EF" w:rsidRDefault="000151FD" w:rsidP="00971B79">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 xml:space="preserve">Good command of spoken and written </w:t>
            </w:r>
            <w:r w:rsidR="00992C00" w:rsidRPr="004775EF">
              <w:rPr>
                <w:rFonts w:ascii="StobiSerif Regular" w:hAnsi="StobiSerif Regular" w:cs="Arial"/>
                <w:sz w:val="20"/>
              </w:rPr>
              <w:t xml:space="preserve">Macedonian </w:t>
            </w:r>
            <w:r w:rsidRPr="004775EF">
              <w:rPr>
                <w:rFonts w:ascii="StobiSerif Regular" w:hAnsi="StobiSerif Regular" w:cs="Arial"/>
                <w:sz w:val="20"/>
              </w:rPr>
              <w:t>language is required;</w:t>
            </w:r>
          </w:p>
          <w:p w14:paraId="5DF0CE80" w14:textId="77777777" w:rsidR="000151FD" w:rsidRPr="004775EF" w:rsidRDefault="000151FD" w:rsidP="00971B79">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 xml:space="preserve">Knowledge of </w:t>
            </w:r>
            <w:r w:rsidR="00992C00" w:rsidRPr="004775EF">
              <w:rPr>
                <w:rFonts w:ascii="StobiSerif Regular" w:hAnsi="StobiSerif Regular" w:cs="Arial"/>
                <w:sz w:val="20"/>
              </w:rPr>
              <w:t>English</w:t>
            </w:r>
            <w:r w:rsidRPr="004775EF">
              <w:rPr>
                <w:rFonts w:ascii="StobiSerif Regular" w:hAnsi="StobiSerif Regular" w:cs="Arial"/>
                <w:sz w:val="20"/>
              </w:rPr>
              <w:t xml:space="preserve"> language will be considered an asset;</w:t>
            </w:r>
          </w:p>
          <w:p w14:paraId="7A2EF99C" w14:textId="77777777" w:rsidR="00DB28FE" w:rsidRPr="004775EF" w:rsidRDefault="00DB28FE" w:rsidP="000151FD">
            <w:pPr>
              <w:jc w:val="left"/>
              <w:rPr>
                <w:rFonts w:ascii="StobiSerif Regular" w:hAnsi="StobiSerif Regular" w:cs="Arial"/>
                <w:bCs/>
                <w:sz w:val="20"/>
              </w:rPr>
            </w:pPr>
          </w:p>
        </w:tc>
      </w:tr>
      <w:tr w:rsidR="004406F2" w:rsidRPr="004775EF" w14:paraId="5526BBF7" w14:textId="77777777" w:rsidTr="004B4FF0">
        <w:trPr>
          <w:trHeight w:val="819"/>
        </w:trPr>
        <w:tc>
          <w:tcPr>
            <w:tcW w:w="508" w:type="dxa"/>
            <w:tcBorders>
              <w:top w:val="single" w:sz="4" w:space="0" w:color="000000"/>
              <w:left w:val="single" w:sz="4" w:space="0" w:color="000000"/>
              <w:bottom w:val="single" w:sz="4" w:space="0" w:color="000000"/>
              <w:right w:val="single" w:sz="4" w:space="0" w:color="000000"/>
            </w:tcBorders>
          </w:tcPr>
          <w:p w14:paraId="40CEEA89" w14:textId="77777777" w:rsidR="00DB28FE" w:rsidRPr="004775EF" w:rsidRDefault="00DB28FE" w:rsidP="00A30029">
            <w:pPr>
              <w:rPr>
                <w:rFonts w:ascii="StobiSerif Regular" w:hAnsi="StobiSerif Regular" w:cs="Arial"/>
                <w:bCs/>
                <w:sz w:val="20"/>
              </w:rPr>
            </w:pPr>
            <w:r w:rsidRPr="004775EF">
              <w:rPr>
                <w:rFonts w:ascii="StobiSerif Regular" w:hAnsi="StobiSerif Regular" w:cs="Arial"/>
                <w:bCs/>
                <w:sz w:val="20"/>
              </w:rPr>
              <w:lastRenderedPageBreak/>
              <w:t xml:space="preserve">2 </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D0854EC" w14:textId="77777777" w:rsidR="00DB28FE" w:rsidRPr="004775EF" w:rsidRDefault="00DB28FE" w:rsidP="00A30029">
            <w:pPr>
              <w:jc w:val="left"/>
              <w:rPr>
                <w:rFonts w:ascii="StobiSerif Regular" w:hAnsi="StobiSerif Regular" w:cs="Arial"/>
                <w:b/>
                <w:bCs/>
                <w:sz w:val="20"/>
              </w:rPr>
            </w:pPr>
            <w:r w:rsidRPr="004775EF">
              <w:rPr>
                <w:rFonts w:ascii="StobiSerif Regular" w:hAnsi="StobiSerif Regular" w:cs="Arial"/>
                <w:b/>
                <w:bCs/>
                <w:sz w:val="20"/>
              </w:rPr>
              <w:t>KE2</w:t>
            </w:r>
          </w:p>
          <w:p w14:paraId="23AEC2B2" w14:textId="77777777" w:rsidR="00DB28FE" w:rsidRPr="004775EF" w:rsidRDefault="00194EE4" w:rsidP="00F45C3C">
            <w:pPr>
              <w:jc w:val="left"/>
              <w:rPr>
                <w:rFonts w:ascii="StobiSerif Regular" w:hAnsi="StobiSerif Regular" w:cs="Arial"/>
                <w:bCs/>
                <w:sz w:val="20"/>
              </w:rPr>
            </w:pPr>
            <w:r w:rsidRPr="004775EF">
              <w:rPr>
                <w:rFonts w:ascii="StobiSerif Regular" w:hAnsi="StobiSerif Regular" w:cs="Arial"/>
                <w:bCs/>
                <w:sz w:val="20"/>
              </w:rPr>
              <w:t xml:space="preserve">Deputy Team Leader / </w:t>
            </w:r>
            <w:r w:rsidR="003F724D" w:rsidRPr="004775EF">
              <w:rPr>
                <w:rFonts w:ascii="StobiSerif Regular" w:hAnsi="StobiSerif Regular" w:cs="Arial"/>
                <w:bCs/>
                <w:sz w:val="20"/>
              </w:rPr>
              <w:t>Civil Engineer</w:t>
            </w:r>
          </w:p>
          <w:p w14:paraId="026FDBCB" w14:textId="77777777" w:rsidR="00DB28FE" w:rsidRPr="004775EF" w:rsidRDefault="00DB28FE" w:rsidP="006A1570">
            <w:pPr>
              <w:jc w:val="left"/>
              <w:rPr>
                <w:rFonts w:ascii="StobiSerif Regular" w:hAnsi="StobiSerif Regular" w:cs="Arial"/>
                <w:bCs/>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84FA5E8" w14:textId="77777777" w:rsidR="00F45C3C" w:rsidRPr="004775EF" w:rsidRDefault="00F45C3C" w:rsidP="00A30029">
            <w:pPr>
              <w:jc w:val="left"/>
              <w:rPr>
                <w:rFonts w:ascii="StobiSerif Regular" w:hAnsi="StobiSerif Regular"/>
                <w:sz w:val="20"/>
              </w:rPr>
            </w:pPr>
            <w:r w:rsidRPr="004775EF">
              <w:rPr>
                <w:rFonts w:ascii="StobiSerif Regular" w:hAnsi="StobiSerif Regular"/>
                <w:sz w:val="20"/>
              </w:rPr>
              <w:t xml:space="preserve">University degree, Bachelor or Master in </w:t>
            </w:r>
            <w:r w:rsidR="003F724D" w:rsidRPr="004775EF">
              <w:rPr>
                <w:rFonts w:ascii="StobiSerif Regular" w:hAnsi="StobiSerif Regular" w:cs="Arial"/>
                <w:bCs/>
                <w:sz w:val="20"/>
              </w:rPr>
              <w:t>Civil Engineering</w:t>
            </w:r>
          </w:p>
          <w:p w14:paraId="429C80BD" w14:textId="77777777" w:rsidR="00F45C3C" w:rsidRPr="004775EF" w:rsidRDefault="00F45C3C" w:rsidP="00A30029">
            <w:pPr>
              <w:jc w:val="left"/>
              <w:rPr>
                <w:rFonts w:ascii="StobiSerif Regular" w:hAnsi="StobiSerif Regular"/>
                <w:sz w:val="20"/>
              </w:rPr>
            </w:pPr>
          </w:p>
          <w:p w14:paraId="090399C5" w14:textId="77777777" w:rsidR="00DB28FE" w:rsidRPr="004775EF" w:rsidRDefault="00F45C3C" w:rsidP="00A30029">
            <w:pPr>
              <w:jc w:val="left"/>
              <w:rPr>
                <w:rFonts w:ascii="StobiSerif Regular" w:hAnsi="StobiSerif Regular" w:cs="Arial"/>
                <w:bCs/>
                <w:sz w:val="20"/>
              </w:rPr>
            </w:pPr>
            <w:r w:rsidRPr="004775EF">
              <w:rPr>
                <w:rFonts w:ascii="StobiSerif Regular" w:hAnsi="StobiSerif Regular" w:cs="Arial"/>
                <w:bCs/>
                <w:sz w:val="20"/>
              </w:rPr>
              <w:t xml:space="preserve">Certified </w:t>
            </w:r>
            <w:r w:rsidRPr="004775EF">
              <w:rPr>
                <w:rFonts w:ascii="StobiSerif Regular" w:hAnsi="StobiSerif Regular"/>
                <w:sz w:val="20"/>
              </w:rPr>
              <w:t>Designer</w:t>
            </w:r>
            <w:r w:rsidRPr="004775EF">
              <w:rPr>
                <w:rFonts w:ascii="StobiSerif Regular" w:hAnsi="StobiSerif Regular" w:cs="Arial"/>
                <w:bCs/>
                <w:sz w:val="20"/>
              </w:rPr>
              <w:t xml:space="preserve"> (</w:t>
            </w:r>
            <w:r w:rsidRPr="004775EF">
              <w:rPr>
                <w:rFonts w:ascii="StobiSerif Regular" w:hAnsi="StobiSerif Regular"/>
                <w:sz w:val="20"/>
              </w:rPr>
              <w:t>Authorization A</w:t>
            </w:r>
            <w:r w:rsidRPr="004775EF">
              <w:rPr>
                <w:rFonts w:ascii="Vivaldi" w:hAnsi="Vivaldi"/>
                <w:sz w:val="20"/>
              </w:rPr>
              <w:t>*</w:t>
            </w:r>
            <w:r w:rsidRPr="004775EF">
              <w:rPr>
                <w:rFonts w:ascii="StobiSerif Regular" w:hAnsi="StobiSerif Regular"/>
                <w:sz w:val="20"/>
              </w:rPr>
              <w:t>)</w:t>
            </w:r>
          </w:p>
        </w:tc>
        <w:tc>
          <w:tcPr>
            <w:tcW w:w="6011" w:type="dxa"/>
            <w:tcBorders>
              <w:top w:val="single" w:sz="4" w:space="0" w:color="000000"/>
              <w:left w:val="single" w:sz="4" w:space="0" w:color="000000"/>
              <w:bottom w:val="single" w:sz="4" w:space="0" w:color="000000"/>
              <w:right w:val="single" w:sz="4" w:space="0" w:color="000000"/>
            </w:tcBorders>
            <w:shd w:val="clear" w:color="auto" w:fill="auto"/>
          </w:tcPr>
          <w:p w14:paraId="6A2EDC80" w14:textId="77777777" w:rsidR="00DB28FE" w:rsidRPr="004775EF" w:rsidRDefault="00DB28FE" w:rsidP="00A30029">
            <w:pPr>
              <w:jc w:val="left"/>
              <w:rPr>
                <w:rFonts w:ascii="StobiSerif Regular" w:hAnsi="StobiSerif Regular" w:cs="Arial"/>
                <w:b/>
                <w:bCs/>
                <w:sz w:val="20"/>
              </w:rPr>
            </w:pPr>
            <w:r w:rsidRPr="004775EF">
              <w:rPr>
                <w:rFonts w:ascii="StobiSerif Regular" w:hAnsi="StobiSerif Regular" w:cs="Arial"/>
                <w:b/>
                <w:bCs/>
                <w:sz w:val="20"/>
              </w:rPr>
              <w:t>General</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22CE14B6" w14:textId="77777777" w:rsidR="00A96186" w:rsidRPr="004775EF" w:rsidRDefault="0078171F"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at least</w:t>
            </w:r>
            <w:r w:rsidR="004C4B76" w:rsidRPr="004775EF">
              <w:rPr>
                <w:rFonts w:ascii="StobiSerif Regular" w:hAnsi="StobiSerif Regular" w:cs="Arial"/>
                <w:bCs/>
                <w:sz w:val="20"/>
              </w:rPr>
              <w:t xml:space="preserve"> </w:t>
            </w:r>
            <w:r w:rsidR="00A96186" w:rsidRPr="004775EF">
              <w:rPr>
                <w:rFonts w:ascii="StobiSerif Regular" w:hAnsi="StobiSerif Regular"/>
                <w:sz w:val="20"/>
              </w:rPr>
              <w:t xml:space="preserve">ten (10) </w:t>
            </w:r>
            <w:r w:rsidR="00A96186" w:rsidRPr="004775EF">
              <w:rPr>
                <w:rFonts w:ascii="StobiSerif Regular" w:hAnsi="StobiSerif Regular" w:cs="Arial"/>
                <w:bCs/>
                <w:sz w:val="20"/>
              </w:rPr>
              <w:t xml:space="preserve">years of proven professional working experience in </w:t>
            </w:r>
            <w:r w:rsidR="00A96186" w:rsidRPr="004775EF">
              <w:rPr>
                <w:rFonts w:ascii="StobiSerif Regular" w:hAnsi="StobiSerif Regular"/>
                <w:sz w:val="20"/>
              </w:rPr>
              <w:t>civil engineering;</w:t>
            </w:r>
          </w:p>
          <w:p w14:paraId="56FD4768" w14:textId="77777777" w:rsidR="00DB28FE" w:rsidRPr="004775EF" w:rsidRDefault="00DB28FE" w:rsidP="00971B79">
            <w:pPr>
              <w:rPr>
                <w:rFonts w:ascii="StobiSerif Regular" w:hAnsi="StobiSerif Regular" w:cs="Arial"/>
                <w:bCs/>
                <w:sz w:val="20"/>
              </w:rPr>
            </w:pPr>
          </w:p>
          <w:p w14:paraId="4DA950F3" w14:textId="77777777" w:rsidR="00DB28FE" w:rsidRPr="004775EF" w:rsidRDefault="00DB28FE" w:rsidP="00971B79">
            <w:pPr>
              <w:rPr>
                <w:rFonts w:ascii="StobiSerif Regular" w:hAnsi="StobiSerif Regular" w:cs="Arial"/>
                <w:b/>
                <w:bCs/>
                <w:sz w:val="20"/>
              </w:rPr>
            </w:pPr>
            <w:r w:rsidRPr="004775EF">
              <w:rPr>
                <w:rFonts w:ascii="StobiSerif Regular" w:hAnsi="StobiSerif Regular" w:cs="Arial"/>
                <w:b/>
                <w:bCs/>
                <w:sz w:val="20"/>
              </w:rPr>
              <w:t>Specific</w:t>
            </w:r>
            <w:r w:rsidR="004C4B76" w:rsidRPr="004775EF">
              <w:rPr>
                <w:rFonts w:ascii="StobiSerif Regular" w:hAnsi="StobiSerif Regular" w:cs="Arial"/>
                <w:b/>
                <w:bCs/>
                <w:sz w:val="20"/>
              </w:rPr>
              <w:t xml:space="preserve"> </w:t>
            </w:r>
            <w:r w:rsidR="000151FD" w:rsidRPr="004775EF">
              <w:rPr>
                <w:rFonts w:ascii="StobiSerif Regular" w:hAnsi="StobiSerif Regular" w:cs="Arial"/>
                <w:b/>
                <w:bCs/>
                <w:sz w:val="20"/>
              </w:rPr>
              <w:t>experience</w:t>
            </w:r>
            <w:r w:rsidRPr="004775EF">
              <w:rPr>
                <w:rFonts w:ascii="StobiSerif Regular" w:hAnsi="StobiSerif Regular" w:cs="Arial"/>
                <w:b/>
                <w:bCs/>
                <w:sz w:val="20"/>
              </w:rPr>
              <w:t>:</w:t>
            </w:r>
          </w:p>
          <w:p w14:paraId="739350E4" w14:textId="77777777" w:rsidR="00DB28FE" w:rsidRPr="004775EF" w:rsidRDefault="00DB28FE" w:rsidP="00971B79">
            <w:pPr>
              <w:rPr>
                <w:rFonts w:ascii="StobiSerif Regular" w:hAnsi="StobiSerif Regular" w:cs="Arial"/>
                <w:bCs/>
                <w:sz w:val="20"/>
              </w:rPr>
            </w:pPr>
          </w:p>
          <w:p w14:paraId="75933A21" w14:textId="77777777" w:rsidR="00947E87" w:rsidRPr="004775EF" w:rsidRDefault="00947E87"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Pr="004775EF">
              <w:rPr>
                <w:rFonts w:ascii="StobiSerif Regular" w:hAnsi="StobiSerif Regular"/>
                <w:sz w:val="20"/>
              </w:rPr>
              <w:t>seven</w:t>
            </w:r>
            <w:r w:rsidRPr="004775EF">
              <w:rPr>
                <w:rFonts w:ascii="StobiSerif Regular" w:hAnsi="StobiSerif Regular" w:cs="Arial"/>
                <w:bCs/>
                <w:sz w:val="20"/>
              </w:rPr>
              <w:t xml:space="preserve"> (7) years of proven </w:t>
            </w:r>
            <w:r w:rsidRPr="004775EF">
              <w:rPr>
                <w:rFonts w:ascii="StobiSerif Regular" w:hAnsi="StobiSerif Regular"/>
                <w:sz w:val="20"/>
              </w:rPr>
              <w:t>specific</w:t>
            </w:r>
            <w:r w:rsidRPr="004775EF">
              <w:rPr>
                <w:rFonts w:ascii="StobiSerif Regular" w:hAnsi="StobiSerif Regular" w:cs="Arial"/>
                <w:bCs/>
                <w:sz w:val="20"/>
              </w:rPr>
              <w:t xml:space="preserve"> working experience in </w:t>
            </w:r>
            <w:r w:rsidR="00BD4039" w:rsidRPr="004775EF">
              <w:rPr>
                <w:rFonts w:ascii="StobiSerif Regular" w:hAnsi="StobiSerif Regular" w:cs="Arial"/>
                <w:bCs/>
                <w:sz w:val="20"/>
              </w:rPr>
              <w:t>in the field of</w:t>
            </w:r>
            <w:r w:rsidR="00BD4039" w:rsidRPr="004775EF">
              <w:rPr>
                <w:rFonts w:ascii="StobiSerif Regular" w:hAnsi="StobiSerif Regular"/>
                <w:sz w:val="20"/>
              </w:rPr>
              <w:t xml:space="preserve"> road infrastructure design/Urban Planning Documentation</w:t>
            </w:r>
            <w:r w:rsidRPr="004775EF">
              <w:rPr>
                <w:rFonts w:ascii="StobiSerif Regular" w:hAnsi="StobiSerif Regular"/>
                <w:sz w:val="20"/>
              </w:rPr>
              <w:t>;</w:t>
            </w:r>
          </w:p>
          <w:p w14:paraId="2C29F535" w14:textId="77777777" w:rsidR="003F724D" w:rsidRPr="004775EF" w:rsidRDefault="003F724D"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00BD4039" w:rsidRPr="004775EF">
              <w:rPr>
                <w:rFonts w:ascii="StobiSerif Regular" w:hAnsi="StobiSerif Regular" w:cs="Arial"/>
                <w:bCs/>
                <w:sz w:val="20"/>
              </w:rPr>
              <w:t>four (</w:t>
            </w:r>
            <w:r w:rsidR="00BD4039" w:rsidRPr="004775EF">
              <w:rPr>
                <w:rFonts w:ascii="StobiSerif Regular" w:hAnsi="StobiSerif Regular"/>
                <w:sz w:val="20"/>
              </w:rPr>
              <w:t xml:space="preserve">4) assignments </w:t>
            </w:r>
            <w:r w:rsidRPr="004775EF">
              <w:rPr>
                <w:rFonts w:ascii="StobiSerif Regular" w:hAnsi="StobiSerif Regular"/>
                <w:sz w:val="20"/>
              </w:rPr>
              <w:t>for road</w:t>
            </w:r>
            <w:r w:rsidR="00BD4039" w:rsidRPr="004775EF">
              <w:rPr>
                <w:rFonts w:ascii="StobiSerif Regular" w:hAnsi="StobiSerif Regular"/>
                <w:sz w:val="20"/>
              </w:rPr>
              <w:t xml:space="preserve"> infrastructure design where </w:t>
            </w:r>
            <w:r w:rsidR="00BD4039" w:rsidRPr="004775EF">
              <w:rPr>
                <w:rFonts w:ascii="StobiSerif Regular" w:hAnsi="StobiSerif Regular" w:cs="Arial"/>
                <w:bCs/>
                <w:sz w:val="20"/>
              </w:rPr>
              <w:t xml:space="preserve">at least </w:t>
            </w:r>
            <w:r w:rsidR="00BD4039" w:rsidRPr="004775EF">
              <w:rPr>
                <w:rFonts w:ascii="StobiSerif Regular" w:hAnsi="StobiSerif Regular"/>
                <w:sz w:val="20"/>
              </w:rPr>
              <w:t>two (2) assignments in a position of Main Designer</w:t>
            </w:r>
            <w:r w:rsidRPr="004775EF">
              <w:rPr>
                <w:rFonts w:ascii="StobiSerif Regular" w:hAnsi="StobiSerif Regular"/>
                <w:sz w:val="20"/>
              </w:rPr>
              <w:t>;</w:t>
            </w:r>
          </w:p>
          <w:p w14:paraId="60B0B769" w14:textId="77777777" w:rsidR="003F724D" w:rsidRPr="004775EF" w:rsidRDefault="003F724D" w:rsidP="00971B79">
            <w:pPr>
              <w:ind w:left="391"/>
              <w:rPr>
                <w:rFonts w:ascii="StobiSerif Regular" w:hAnsi="StobiSerif Regular" w:cs="Arial"/>
                <w:bCs/>
                <w:sz w:val="20"/>
              </w:rPr>
            </w:pPr>
          </w:p>
          <w:p w14:paraId="76792A15" w14:textId="77777777" w:rsidR="000151FD" w:rsidRPr="004775EF" w:rsidRDefault="000151FD" w:rsidP="00971B79">
            <w:pPr>
              <w:ind w:right="487"/>
              <w:rPr>
                <w:rFonts w:ascii="StobiSerif Regular" w:hAnsi="StobiSerif Regular" w:cs="Arial"/>
                <w:sz w:val="20"/>
              </w:rPr>
            </w:pPr>
            <w:r w:rsidRPr="004775EF">
              <w:rPr>
                <w:rFonts w:ascii="StobiSerif Regular" w:hAnsi="StobiSerif Regular" w:cs="Arial"/>
                <w:sz w:val="20"/>
              </w:rPr>
              <w:t>Language:</w:t>
            </w:r>
          </w:p>
          <w:p w14:paraId="215059E6" w14:textId="77777777" w:rsidR="000151FD" w:rsidRPr="004775EF" w:rsidRDefault="000151FD" w:rsidP="00971B79">
            <w:pPr>
              <w:ind w:right="487"/>
              <w:rPr>
                <w:rFonts w:ascii="StobiSerif Regular" w:hAnsi="StobiSerif Regular" w:cs="Arial"/>
                <w:sz w:val="20"/>
              </w:rPr>
            </w:pPr>
          </w:p>
          <w:p w14:paraId="2295802F" w14:textId="77777777" w:rsidR="00992C00" w:rsidRPr="004775EF" w:rsidRDefault="00992C00" w:rsidP="00971B79">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Good command of spoken and written Macedonian language is required;</w:t>
            </w:r>
          </w:p>
          <w:p w14:paraId="5C634451" w14:textId="77777777" w:rsidR="00992C00" w:rsidRPr="004775EF" w:rsidRDefault="00992C00" w:rsidP="00971B79">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Knowledge of English language will be considered an asset;</w:t>
            </w:r>
          </w:p>
          <w:p w14:paraId="6740CEEF" w14:textId="77777777" w:rsidR="004C4B76" w:rsidRPr="004775EF" w:rsidRDefault="004C4B76" w:rsidP="00A95F11">
            <w:pPr>
              <w:pStyle w:val="ListParagraph"/>
              <w:ind w:left="496"/>
              <w:jc w:val="left"/>
              <w:rPr>
                <w:rFonts w:ascii="StobiSerif Regular" w:hAnsi="StobiSerif Regular" w:cs="Arial"/>
                <w:bCs/>
                <w:sz w:val="20"/>
              </w:rPr>
            </w:pPr>
          </w:p>
          <w:p w14:paraId="3C4F9C2A" w14:textId="77777777" w:rsidR="00DB28FE" w:rsidRPr="004775EF" w:rsidRDefault="00DB28FE" w:rsidP="00A30029">
            <w:pPr>
              <w:jc w:val="left"/>
              <w:rPr>
                <w:rFonts w:ascii="StobiSerif Regular" w:hAnsi="StobiSerif Regular" w:cs="Arial"/>
                <w:bCs/>
                <w:sz w:val="20"/>
              </w:rPr>
            </w:pPr>
          </w:p>
        </w:tc>
      </w:tr>
      <w:tr w:rsidR="004406F2" w:rsidRPr="004775EF" w14:paraId="3FB71051" w14:textId="77777777" w:rsidTr="004B4FF0">
        <w:trPr>
          <w:trHeight w:val="62"/>
        </w:trPr>
        <w:tc>
          <w:tcPr>
            <w:tcW w:w="508" w:type="dxa"/>
            <w:tcBorders>
              <w:top w:val="single" w:sz="4" w:space="0" w:color="000000"/>
              <w:left w:val="single" w:sz="4" w:space="0" w:color="000000"/>
              <w:bottom w:val="single" w:sz="4" w:space="0" w:color="000000"/>
              <w:right w:val="single" w:sz="4" w:space="0" w:color="000000"/>
            </w:tcBorders>
          </w:tcPr>
          <w:p w14:paraId="4A05E239" w14:textId="77777777" w:rsidR="00DB28FE" w:rsidRPr="004775EF" w:rsidRDefault="00DB28FE" w:rsidP="00A30029">
            <w:pPr>
              <w:rPr>
                <w:rFonts w:ascii="StobiSerif Regular" w:hAnsi="StobiSerif Regular" w:cs="Arial"/>
                <w:bCs/>
                <w:sz w:val="20"/>
              </w:rPr>
            </w:pPr>
            <w:r w:rsidRPr="004775EF">
              <w:rPr>
                <w:rFonts w:ascii="StobiSerif Regular" w:hAnsi="StobiSerif Regular" w:cs="Arial"/>
                <w:bCs/>
                <w:sz w:val="20"/>
              </w:rPr>
              <w:t>3</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5EC48956" w14:textId="77777777" w:rsidR="00DB28FE" w:rsidRPr="004775EF" w:rsidRDefault="00DB28FE" w:rsidP="00A30029">
            <w:pPr>
              <w:jc w:val="left"/>
              <w:rPr>
                <w:rFonts w:ascii="StobiSerif Regular" w:hAnsi="StobiSerif Regular" w:cs="Arial"/>
                <w:b/>
                <w:bCs/>
                <w:sz w:val="20"/>
              </w:rPr>
            </w:pPr>
            <w:r w:rsidRPr="004775EF">
              <w:rPr>
                <w:rFonts w:ascii="StobiSerif Regular" w:hAnsi="StobiSerif Regular" w:cs="Arial"/>
                <w:b/>
                <w:bCs/>
                <w:sz w:val="20"/>
              </w:rPr>
              <w:t>KE3</w:t>
            </w:r>
          </w:p>
          <w:p w14:paraId="34D57FE9" w14:textId="77777777" w:rsidR="00DB28FE" w:rsidRPr="004775EF" w:rsidRDefault="00992C00" w:rsidP="00A30029">
            <w:pPr>
              <w:jc w:val="left"/>
              <w:rPr>
                <w:rFonts w:ascii="StobiSerif Regular" w:hAnsi="StobiSerif Regular" w:cs="Arial"/>
                <w:bCs/>
                <w:sz w:val="20"/>
              </w:rPr>
            </w:pPr>
            <w:r w:rsidRPr="004775EF">
              <w:rPr>
                <w:rFonts w:ascii="StobiSerif Regular" w:hAnsi="StobiSerif Regular"/>
                <w:sz w:val="20"/>
              </w:rPr>
              <w:t>Urban Planner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D98D50C" w14:textId="77777777" w:rsidR="00992C00" w:rsidRPr="004775EF" w:rsidRDefault="00992C00" w:rsidP="00A30029">
            <w:pPr>
              <w:jc w:val="left"/>
              <w:rPr>
                <w:rFonts w:ascii="StobiSerif Regular" w:hAnsi="StobiSerif Regular"/>
                <w:sz w:val="20"/>
              </w:rPr>
            </w:pPr>
            <w:r w:rsidRPr="004775EF">
              <w:rPr>
                <w:rFonts w:ascii="StobiSerif Regular" w:hAnsi="StobiSerif Regular"/>
                <w:sz w:val="20"/>
              </w:rPr>
              <w:t>University degree, Bachelor or Master in Urban Planning,</w:t>
            </w:r>
          </w:p>
          <w:p w14:paraId="6B323188" w14:textId="77777777" w:rsidR="00992C00" w:rsidRPr="004775EF" w:rsidRDefault="00992C00" w:rsidP="00A30029">
            <w:pPr>
              <w:jc w:val="left"/>
              <w:rPr>
                <w:rFonts w:ascii="StobiSerif Regular" w:hAnsi="StobiSerif Regular"/>
                <w:sz w:val="20"/>
              </w:rPr>
            </w:pPr>
          </w:p>
          <w:p w14:paraId="7FA31820" w14:textId="77777777" w:rsidR="00DB28FE" w:rsidRPr="004775EF" w:rsidRDefault="00992C00" w:rsidP="00A30029">
            <w:pPr>
              <w:jc w:val="left"/>
              <w:rPr>
                <w:rFonts w:ascii="StobiSerif Regular" w:hAnsi="StobiSerif Regular" w:cs="Arial"/>
                <w:bCs/>
                <w:sz w:val="20"/>
              </w:rPr>
            </w:pPr>
            <w:r w:rsidRPr="004775EF">
              <w:rPr>
                <w:rFonts w:ascii="StobiSerif Regular" w:hAnsi="StobiSerif Regular" w:cs="Arial"/>
                <w:bCs/>
                <w:sz w:val="20"/>
              </w:rPr>
              <w:t xml:space="preserve">Certified </w:t>
            </w:r>
            <w:r w:rsidRPr="004775EF">
              <w:rPr>
                <w:rFonts w:ascii="StobiSerif Regular" w:hAnsi="StobiSerif Regular"/>
                <w:sz w:val="20"/>
              </w:rPr>
              <w:t>Designer</w:t>
            </w:r>
            <w:r w:rsidRPr="004775EF">
              <w:rPr>
                <w:rFonts w:ascii="StobiSerif Regular" w:hAnsi="StobiSerif Regular" w:cs="Arial"/>
                <w:bCs/>
                <w:sz w:val="20"/>
              </w:rPr>
              <w:t xml:space="preserve"> (</w:t>
            </w:r>
            <w:r w:rsidRPr="004775EF">
              <w:rPr>
                <w:rFonts w:ascii="StobiSerif Regular" w:hAnsi="StobiSerif Regular"/>
                <w:sz w:val="20"/>
              </w:rPr>
              <w:t>Authorization A</w:t>
            </w:r>
            <w:r w:rsidRPr="004775EF">
              <w:rPr>
                <w:rFonts w:ascii="Vivaldi" w:hAnsi="Vivaldi"/>
                <w:sz w:val="20"/>
              </w:rPr>
              <w:t>*</w:t>
            </w:r>
            <w:r w:rsidRPr="004775EF">
              <w:rPr>
                <w:rFonts w:ascii="StobiSerif Regular" w:hAnsi="StobiSerif Regular"/>
                <w:sz w:val="20"/>
              </w:rPr>
              <w:t>)</w:t>
            </w:r>
          </w:p>
        </w:tc>
        <w:tc>
          <w:tcPr>
            <w:tcW w:w="6011" w:type="dxa"/>
            <w:tcBorders>
              <w:top w:val="single" w:sz="4" w:space="0" w:color="000000"/>
              <w:left w:val="single" w:sz="4" w:space="0" w:color="000000"/>
              <w:bottom w:val="single" w:sz="4" w:space="0" w:color="000000"/>
              <w:right w:val="single" w:sz="4" w:space="0" w:color="000000"/>
            </w:tcBorders>
            <w:shd w:val="clear" w:color="auto" w:fill="auto"/>
          </w:tcPr>
          <w:p w14:paraId="2EE18F38" w14:textId="77777777" w:rsidR="00DB28FE" w:rsidRPr="004775EF" w:rsidRDefault="00DB28FE" w:rsidP="00971B79">
            <w:pPr>
              <w:rPr>
                <w:rFonts w:ascii="StobiSerif Regular" w:hAnsi="StobiSerif Regular" w:cs="Arial"/>
                <w:b/>
                <w:bCs/>
                <w:sz w:val="20"/>
              </w:rPr>
            </w:pPr>
            <w:r w:rsidRPr="004775EF">
              <w:rPr>
                <w:rFonts w:ascii="StobiSerif Regular" w:hAnsi="StobiSerif Regular" w:cs="Arial"/>
                <w:b/>
                <w:bCs/>
                <w:sz w:val="20"/>
              </w:rPr>
              <w:t>General</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1E401A1B" w14:textId="77777777" w:rsidR="00DB28FE" w:rsidRPr="004775EF" w:rsidRDefault="00DB28FE" w:rsidP="00971B79">
            <w:pPr>
              <w:rPr>
                <w:rFonts w:ascii="StobiSerif Regular" w:hAnsi="StobiSerif Regular" w:cs="Arial"/>
                <w:bCs/>
                <w:sz w:val="20"/>
              </w:rPr>
            </w:pPr>
          </w:p>
          <w:p w14:paraId="1C365195" w14:textId="77777777" w:rsidR="00DB28FE" w:rsidRPr="004775EF" w:rsidRDefault="0078171F"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at least</w:t>
            </w:r>
            <w:r w:rsidR="004C4B76" w:rsidRPr="004775EF">
              <w:rPr>
                <w:rFonts w:ascii="StobiSerif Regular" w:hAnsi="StobiSerif Regular" w:cs="Arial"/>
                <w:bCs/>
                <w:sz w:val="20"/>
              </w:rPr>
              <w:t xml:space="preserve"> </w:t>
            </w:r>
            <w:r w:rsidR="00F45C3C" w:rsidRPr="004775EF">
              <w:rPr>
                <w:rFonts w:ascii="StobiSerif Regular" w:hAnsi="StobiSerif Regular"/>
                <w:sz w:val="20"/>
              </w:rPr>
              <w:t>ten</w:t>
            </w:r>
            <w:r w:rsidR="00E65DBD" w:rsidRPr="004775EF">
              <w:rPr>
                <w:rFonts w:ascii="StobiSerif Regular" w:hAnsi="StobiSerif Regular" w:cs="Arial"/>
                <w:bCs/>
                <w:sz w:val="20"/>
              </w:rPr>
              <w:t xml:space="preserve"> (</w:t>
            </w:r>
            <w:r w:rsidR="00F45C3C" w:rsidRPr="004775EF">
              <w:rPr>
                <w:rFonts w:ascii="StobiSerif Regular" w:hAnsi="StobiSerif Regular"/>
                <w:sz w:val="20"/>
              </w:rPr>
              <w:t>10</w:t>
            </w:r>
            <w:r w:rsidR="00E65DBD" w:rsidRPr="004775EF">
              <w:rPr>
                <w:rFonts w:ascii="StobiSerif Regular" w:hAnsi="StobiSerif Regular" w:cs="Arial"/>
                <w:bCs/>
                <w:sz w:val="20"/>
              </w:rPr>
              <w:t xml:space="preserve">) </w:t>
            </w:r>
            <w:r w:rsidR="006A1570" w:rsidRPr="004775EF">
              <w:rPr>
                <w:rFonts w:ascii="StobiSerif Regular" w:hAnsi="StobiSerif Regular" w:cs="Arial"/>
                <w:bCs/>
                <w:sz w:val="20"/>
              </w:rPr>
              <w:t xml:space="preserve">years of </w:t>
            </w:r>
            <w:r w:rsidR="003F724D" w:rsidRPr="004775EF">
              <w:rPr>
                <w:rFonts w:ascii="StobiSerif Regular" w:hAnsi="StobiSerif Regular" w:cs="Arial"/>
                <w:bCs/>
                <w:sz w:val="20"/>
              </w:rPr>
              <w:t xml:space="preserve">proven professional </w:t>
            </w:r>
            <w:r w:rsidR="006A1570" w:rsidRPr="004775EF">
              <w:rPr>
                <w:rFonts w:ascii="StobiSerif Regular" w:hAnsi="StobiSerif Regular" w:cs="Arial"/>
                <w:bCs/>
                <w:sz w:val="20"/>
              </w:rPr>
              <w:t>working experience in civil engineering</w:t>
            </w:r>
            <w:r w:rsidR="00DB28FE" w:rsidRPr="004775EF">
              <w:rPr>
                <w:rFonts w:ascii="StobiSerif Regular" w:hAnsi="StobiSerif Regular" w:cs="Arial"/>
                <w:bCs/>
                <w:sz w:val="20"/>
              </w:rPr>
              <w:t>;</w:t>
            </w:r>
          </w:p>
          <w:p w14:paraId="6AE47773" w14:textId="77777777" w:rsidR="00F119C2" w:rsidRPr="004775EF" w:rsidRDefault="00F119C2" w:rsidP="00971B79">
            <w:pPr>
              <w:ind w:left="391"/>
              <w:rPr>
                <w:rFonts w:ascii="StobiSerif Regular" w:hAnsi="StobiSerif Regular" w:cs="Arial"/>
                <w:bCs/>
                <w:sz w:val="20"/>
              </w:rPr>
            </w:pPr>
          </w:p>
          <w:p w14:paraId="59C76B11" w14:textId="77777777" w:rsidR="00DB28FE" w:rsidRPr="004775EF" w:rsidRDefault="00DB28FE" w:rsidP="00971B79">
            <w:pPr>
              <w:rPr>
                <w:rFonts w:ascii="StobiSerif Regular" w:hAnsi="StobiSerif Regular" w:cs="Arial"/>
                <w:b/>
                <w:bCs/>
                <w:sz w:val="20"/>
              </w:rPr>
            </w:pPr>
            <w:r w:rsidRPr="004775EF">
              <w:rPr>
                <w:rFonts w:ascii="StobiSerif Regular" w:hAnsi="StobiSerif Regular" w:cs="Arial"/>
                <w:b/>
                <w:bCs/>
                <w:sz w:val="20"/>
              </w:rPr>
              <w:t>Specific</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5263416B" w14:textId="77777777" w:rsidR="00DB28FE" w:rsidRPr="004775EF" w:rsidRDefault="00DB28FE" w:rsidP="00971B79">
            <w:pPr>
              <w:rPr>
                <w:rFonts w:ascii="StobiSerif Regular" w:hAnsi="StobiSerif Regular" w:cs="Arial"/>
                <w:bCs/>
                <w:sz w:val="20"/>
              </w:rPr>
            </w:pPr>
          </w:p>
          <w:p w14:paraId="44D18255" w14:textId="77777777" w:rsidR="00F119C2" w:rsidRPr="004775EF" w:rsidRDefault="00F119C2"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Pr="004775EF">
              <w:rPr>
                <w:rFonts w:ascii="StobiSerif Regular" w:hAnsi="StobiSerif Regular"/>
                <w:sz w:val="20"/>
              </w:rPr>
              <w:t>five</w:t>
            </w:r>
            <w:r w:rsidRPr="004775EF">
              <w:rPr>
                <w:rFonts w:ascii="StobiSerif Regular" w:hAnsi="StobiSerif Regular" w:cs="Arial"/>
                <w:bCs/>
                <w:sz w:val="20"/>
              </w:rPr>
              <w:t xml:space="preserve"> (5) years o</w:t>
            </w:r>
            <w:r w:rsidRPr="004775EF">
              <w:rPr>
                <w:rFonts w:ascii="StobiSerif Regular" w:hAnsi="StobiSerif Regular"/>
                <w:sz w:val="20"/>
              </w:rPr>
              <w:t xml:space="preserve">f specific </w:t>
            </w:r>
            <w:r w:rsidRPr="004775EF">
              <w:rPr>
                <w:rFonts w:ascii="StobiSerif Regular" w:hAnsi="StobiSerif Regular" w:cs="Arial"/>
                <w:bCs/>
                <w:sz w:val="20"/>
              </w:rPr>
              <w:t xml:space="preserve">working </w:t>
            </w:r>
            <w:r w:rsidRPr="004775EF">
              <w:rPr>
                <w:rFonts w:ascii="StobiSerif Regular" w:hAnsi="StobiSerif Regular"/>
                <w:sz w:val="20"/>
              </w:rPr>
              <w:t xml:space="preserve">experience in similar jobs with </w:t>
            </w:r>
            <w:r w:rsidRPr="004775EF">
              <w:rPr>
                <w:rFonts w:ascii="StobiSerif Regular" w:hAnsi="StobiSerif Regular" w:cs="Arial"/>
                <w:bCs/>
                <w:sz w:val="20"/>
              </w:rPr>
              <w:t xml:space="preserve">at least </w:t>
            </w:r>
            <w:r w:rsidR="00BD4039" w:rsidRPr="004775EF">
              <w:rPr>
                <w:rFonts w:ascii="StobiSerif Regular" w:hAnsi="StobiSerif Regular" w:cs="Arial"/>
                <w:bCs/>
                <w:sz w:val="20"/>
              </w:rPr>
              <w:t>four (</w:t>
            </w:r>
            <w:r w:rsidR="00BD4039" w:rsidRPr="004775EF">
              <w:rPr>
                <w:rFonts w:ascii="StobiSerif Regular" w:hAnsi="StobiSerif Regular"/>
                <w:sz w:val="20"/>
              </w:rPr>
              <w:t xml:space="preserve">4) assignments </w:t>
            </w:r>
            <w:r w:rsidRPr="004775EF">
              <w:rPr>
                <w:rFonts w:ascii="StobiSerif Regular" w:hAnsi="StobiSerif Regular" w:cs="Arial"/>
                <w:bCs/>
                <w:sz w:val="20"/>
              </w:rPr>
              <w:t xml:space="preserve">for </w:t>
            </w:r>
            <w:r w:rsidRPr="004775EF">
              <w:rPr>
                <w:rFonts w:ascii="StobiSerif Regular" w:hAnsi="StobiSerif Regular"/>
                <w:sz w:val="20"/>
              </w:rPr>
              <w:t>preparing Urban Planning Documentation.</w:t>
            </w:r>
          </w:p>
          <w:p w14:paraId="3481D643" w14:textId="77777777" w:rsidR="00F119C2" w:rsidRPr="004775EF" w:rsidRDefault="00F119C2" w:rsidP="00971B79">
            <w:pPr>
              <w:ind w:right="487"/>
              <w:rPr>
                <w:rFonts w:ascii="StobiSerif Regular" w:hAnsi="StobiSerif Regular" w:cs="Arial"/>
                <w:sz w:val="20"/>
              </w:rPr>
            </w:pPr>
          </w:p>
          <w:p w14:paraId="7405AAF1" w14:textId="77777777" w:rsidR="000151FD" w:rsidRPr="004775EF" w:rsidRDefault="000151FD" w:rsidP="00971B79">
            <w:pPr>
              <w:ind w:right="487"/>
              <w:rPr>
                <w:rFonts w:ascii="StobiSerif Regular" w:hAnsi="StobiSerif Regular" w:cs="Arial"/>
                <w:sz w:val="20"/>
              </w:rPr>
            </w:pPr>
            <w:r w:rsidRPr="004775EF">
              <w:rPr>
                <w:rFonts w:ascii="StobiSerif Regular" w:hAnsi="StobiSerif Regular" w:cs="Arial"/>
                <w:sz w:val="20"/>
              </w:rPr>
              <w:t>Language:</w:t>
            </w:r>
          </w:p>
          <w:p w14:paraId="187BE141" w14:textId="77777777" w:rsidR="00992C00" w:rsidRPr="004775EF" w:rsidRDefault="00992C00" w:rsidP="00971B79">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Good command of spoken and written Macedonian language is required;</w:t>
            </w:r>
          </w:p>
          <w:p w14:paraId="637D3E46" w14:textId="77777777" w:rsidR="00992C00" w:rsidRPr="004775EF" w:rsidRDefault="00992C00" w:rsidP="00971B79">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Knowledge of English language will be considered an asset;</w:t>
            </w:r>
          </w:p>
          <w:p w14:paraId="56CADE18" w14:textId="77777777" w:rsidR="00DB28FE" w:rsidRPr="004775EF" w:rsidRDefault="00DB28FE" w:rsidP="00971B79">
            <w:pPr>
              <w:rPr>
                <w:rFonts w:ascii="StobiSerif Regular" w:hAnsi="StobiSerif Regular" w:cs="Arial"/>
                <w:b/>
                <w:bCs/>
                <w:sz w:val="20"/>
              </w:rPr>
            </w:pPr>
          </w:p>
        </w:tc>
      </w:tr>
      <w:tr w:rsidR="004406F2" w:rsidRPr="004775EF" w14:paraId="61447A09" w14:textId="77777777" w:rsidTr="004B4FF0">
        <w:trPr>
          <w:trHeight w:val="369"/>
        </w:trPr>
        <w:tc>
          <w:tcPr>
            <w:tcW w:w="508" w:type="dxa"/>
            <w:tcBorders>
              <w:top w:val="single" w:sz="4" w:space="0" w:color="000000"/>
              <w:left w:val="single" w:sz="4" w:space="0" w:color="000000"/>
              <w:bottom w:val="single" w:sz="4" w:space="0" w:color="000000"/>
              <w:right w:val="single" w:sz="4" w:space="0" w:color="000000"/>
            </w:tcBorders>
          </w:tcPr>
          <w:p w14:paraId="6CF9C5D8" w14:textId="77777777" w:rsidR="00DB28FE" w:rsidRPr="004775EF" w:rsidRDefault="00DB28FE" w:rsidP="00A30029">
            <w:pPr>
              <w:rPr>
                <w:rFonts w:ascii="StobiSerif Regular" w:hAnsi="StobiSerif Regular" w:cs="Arial"/>
                <w:bCs/>
                <w:sz w:val="20"/>
              </w:rPr>
            </w:pPr>
            <w:r w:rsidRPr="004775EF">
              <w:rPr>
                <w:rFonts w:ascii="StobiSerif Regular" w:hAnsi="StobiSerif Regular" w:cs="Arial"/>
                <w:bCs/>
                <w:sz w:val="20"/>
              </w:rPr>
              <w:lastRenderedPageBreak/>
              <w:t>4</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4527E82E" w14:textId="77777777" w:rsidR="00DB28FE" w:rsidRPr="004775EF" w:rsidRDefault="00DB28FE" w:rsidP="00A30029">
            <w:pPr>
              <w:rPr>
                <w:rFonts w:ascii="StobiSerif Regular" w:hAnsi="StobiSerif Regular" w:cs="Arial"/>
                <w:b/>
                <w:bCs/>
                <w:sz w:val="20"/>
              </w:rPr>
            </w:pPr>
            <w:r w:rsidRPr="004775EF">
              <w:rPr>
                <w:rFonts w:ascii="StobiSerif Regular" w:hAnsi="StobiSerif Regular" w:cs="Arial"/>
                <w:b/>
                <w:bCs/>
                <w:sz w:val="20"/>
              </w:rPr>
              <w:t>KE4</w:t>
            </w:r>
          </w:p>
          <w:p w14:paraId="2702F82A" w14:textId="77777777" w:rsidR="00DB28FE" w:rsidRPr="004775EF" w:rsidRDefault="00992C00" w:rsidP="00A30029">
            <w:pPr>
              <w:rPr>
                <w:rFonts w:ascii="StobiSerif Regular" w:hAnsi="StobiSerif Regular" w:cs="Arial"/>
                <w:bCs/>
                <w:sz w:val="20"/>
              </w:rPr>
            </w:pPr>
            <w:r w:rsidRPr="004775EF">
              <w:rPr>
                <w:rFonts w:ascii="StobiSerif Regular" w:hAnsi="StobiSerif Regular"/>
                <w:sz w:val="20"/>
              </w:rPr>
              <w:t>Traffic Specialist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7F739BA" w14:textId="77777777" w:rsidR="00992C00" w:rsidRPr="004775EF" w:rsidRDefault="00992C00" w:rsidP="00A30029">
            <w:pPr>
              <w:jc w:val="left"/>
              <w:rPr>
                <w:rFonts w:ascii="StobiSerif Regular" w:hAnsi="StobiSerif Regular"/>
                <w:sz w:val="20"/>
              </w:rPr>
            </w:pPr>
            <w:r w:rsidRPr="004775EF">
              <w:rPr>
                <w:rFonts w:ascii="StobiSerif Regular" w:hAnsi="StobiSerif Regular"/>
                <w:sz w:val="20"/>
              </w:rPr>
              <w:t xml:space="preserve">University degree, Bachelor or Master in traffic/transport engineering  </w:t>
            </w:r>
          </w:p>
          <w:p w14:paraId="226E5F93" w14:textId="77777777" w:rsidR="00992C00" w:rsidRPr="004775EF" w:rsidRDefault="00992C00" w:rsidP="00A30029">
            <w:pPr>
              <w:jc w:val="left"/>
              <w:rPr>
                <w:rFonts w:ascii="StobiSerif Regular" w:hAnsi="StobiSerif Regular"/>
                <w:sz w:val="20"/>
              </w:rPr>
            </w:pPr>
          </w:p>
          <w:p w14:paraId="7F555D6B" w14:textId="55123354" w:rsidR="00DB28FE" w:rsidRPr="004775EF" w:rsidRDefault="00992C00" w:rsidP="00A30029">
            <w:pPr>
              <w:jc w:val="left"/>
              <w:rPr>
                <w:rFonts w:ascii="StobiSerif Regular" w:hAnsi="StobiSerif Regular" w:cs="Arial"/>
                <w:bCs/>
                <w:sz w:val="20"/>
              </w:rPr>
            </w:pPr>
            <w:r w:rsidRPr="004775EF">
              <w:rPr>
                <w:rFonts w:ascii="StobiSerif Regular" w:hAnsi="StobiSerif Regular"/>
                <w:sz w:val="20"/>
              </w:rPr>
              <w:t>Certified Traffic Designer (</w:t>
            </w:r>
            <w:proofErr w:type="gramStart"/>
            <w:r w:rsidR="00CF2878">
              <w:rPr>
                <w:rFonts w:ascii="StobiSerif Regular" w:hAnsi="StobiSerif Regular"/>
                <w:sz w:val="20"/>
              </w:rPr>
              <w:t>r</w:t>
            </w:r>
            <w:r w:rsidRPr="004775EF">
              <w:rPr>
                <w:rFonts w:ascii="StobiSerif Regular" w:hAnsi="StobiSerif Regular"/>
                <w:sz w:val="20"/>
              </w:rPr>
              <w:t>elevant  authorization</w:t>
            </w:r>
            <w:proofErr w:type="gramEnd"/>
            <w:r w:rsidRPr="004775EF">
              <w:rPr>
                <w:rFonts w:ascii="StobiSerif Regular" w:hAnsi="StobiSerif Regular"/>
                <w:sz w:val="20"/>
              </w:rPr>
              <w:t xml:space="preserve"> </w:t>
            </w:r>
            <w:r w:rsidR="00325071" w:rsidRPr="004775EF">
              <w:rPr>
                <w:rFonts w:ascii="StobiSerif Regular" w:hAnsi="StobiSerif Regular"/>
                <w:sz w:val="20"/>
              </w:rPr>
              <w:t>according to the national legislation</w:t>
            </w:r>
            <w:r w:rsidR="00325071" w:rsidRPr="004775EF">
              <w:rPr>
                <w:rFonts w:ascii="Vivaldi" w:hAnsi="Vivaldi"/>
                <w:sz w:val="20"/>
              </w:rPr>
              <w:t>**</w:t>
            </w:r>
            <w:r w:rsidRPr="004775EF">
              <w:rPr>
                <w:rFonts w:ascii="StobiSerif Regular" w:hAnsi="StobiSerif Regular"/>
                <w:sz w:val="20"/>
              </w:rPr>
              <w:t xml:space="preserve">) </w:t>
            </w:r>
          </w:p>
        </w:tc>
        <w:tc>
          <w:tcPr>
            <w:tcW w:w="6011" w:type="dxa"/>
            <w:tcBorders>
              <w:top w:val="single" w:sz="4" w:space="0" w:color="000000"/>
              <w:left w:val="single" w:sz="4" w:space="0" w:color="000000"/>
              <w:bottom w:val="single" w:sz="4" w:space="0" w:color="000000"/>
              <w:right w:val="single" w:sz="4" w:space="0" w:color="000000"/>
            </w:tcBorders>
            <w:shd w:val="clear" w:color="auto" w:fill="auto"/>
          </w:tcPr>
          <w:p w14:paraId="08EDDBF8" w14:textId="77777777" w:rsidR="00DB28FE" w:rsidRPr="004775EF" w:rsidRDefault="00DB28FE" w:rsidP="00971B79">
            <w:pPr>
              <w:rPr>
                <w:rFonts w:ascii="StobiSerif Regular" w:hAnsi="StobiSerif Regular" w:cs="Arial"/>
                <w:b/>
                <w:bCs/>
                <w:sz w:val="20"/>
              </w:rPr>
            </w:pPr>
            <w:r w:rsidRPr="004775EF">
              <w:rPr>
                <w:rFonts w:ascii="StobiSerif Regular" w:hAnsi="StobiSerif Regular" w:cs="Arial"/>
                <w:b/>
                <w:bCs/>
                <w:sz w:val="20"/>
              </w:rPr>
              <w:t>General</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281C6394" w14:textId="77777777" w:rsidR="00992C00" w:rsidRPr="004775EF" w:rsidRDefault="00992C00" w:rsidP="00971B79">
            <w:pPr>
              <w:rPr>
                <w:rFonts w:ascii="StobiSerif Regular" w:hAnsi="StobiSerif Regular" w:cs="Arial"/>
                <w:b/>
                <w:bCs/>
                <w:sz w:val="20"/>
              </w:rPr>
            </w:pPr>
          </w:p>
          <w:p w14:paraId="6424FE3A" w14:textId="77777777" w:rsidR="00DB28FE" w:rsidRPr="004775EF" w:rsidRDefault="0078171F"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at least</w:t>
            </w:r>
            <w:r w:rsidR="004C4B76" w:rsidRPr="004775EF">
              <w:rPr>
                <w:rFonts w:ascii="StobiSerif Regular" w:hAnsi="StobiSerif Regular" w:cs="Arial"/>
                <w:bCs/>
                <w:sz w:val="20"/>
              </w:rPr>
              <w:t xml:space="preserve"> </w:t>
            </w:r>
            <w:r w:rsidR="00992C00" w:rsidRPr="004775EF">
              <w:rPr>
                <w:rFonts w:ascii="StobiSerif Regular" w:hAnsi="StobiSerif Regular"/>
                <w:sz w:val="20"/>
              </w:rPr>
              <w:t>seven</w:t>
            </w:r>
            <w:r w:rsidR="001A3569" w:rsidRPr="004775EF">
              <w:rPr>
                <w:rFonts w:ascii="StobiSerif Regular" w:hAnsi="StobiSerif Regular" w:cs="Arial"/>
                <w:bCs/>
                <w:sz w:val="20"/>
              </w:rPr>
              <w:t xml:space="preserve"> (</w:t>
            </w:r>
            <w:r w:rsidR="00992C00" w:rsidRPr="004775EF">
              <w:rPr>
                <w:rFonts w:ascii="StobiSerif Regular" w:hAnsi="StobiSerif Regular" w:cs="Arial"/>
                <w:bCs/>
                <w:sz w:val="20"/>
              </w:rPr>
              <w:t>7</w:t>
            </w:r>
            <w:r w:rsidR="001A3569" w:rsidRPr="004775EF">
              <w:rPr>
                <w:rFonts w:ascii="StobiSerif Regular" w:hAnsi="StobiSerif Regular" w:cs="Arial"/>
                <w:bCs/>
                <w:sz w:val="20"/>
              </w:rPr>
              <w:t xml:space="preserve">) years of </w:t>
            </w:r>
            <w:r w:rsidR="00992C00" w:rsidRPr="004775EF">
              <w:rPr>
                <w:rFonts w:ascii="StobiSerif Regular" w:hAnsi="StobiSerif Regular"/>
                <w:sz w:val="20"/>
              </w:rPr>
              <w:t>general</w:t>
            </w:r>
            <w:r w:rsidR="004C4B76" w:rsidRPr="004775EF">
              <w:rPr>
                <w:rFonts w:ascii="StobiSerif Regular" w:hAnsi="StobiSerif Regular"/>
                <w:sz w:val="20"/>
              </w:rPr>
              <w:t xml:space="preserve"> </w:t>
            </w:r>
            <w:r w:rsidR="001A3569" w:rsidRPr="004775EF">
              <w:rPr>
                <w:rFonts w:ascii="StobiSerif Regular" w:hAnsi="StobiSerif Regular" w:cs="Arial"/>
                <w:bCs/>
                <w:sz w:val="20"/>
              </w:rPr>
              <w:t>working experience in traffic engineering</w:t>
            </w:r>
            <w:r w:rsidR="00DB28FE" w:rsidRPr="004775EF">
              <w:rPr>
                <w:rFonts w:ascii="StobiSerif Regular" w:hAnsi="StobiSerif Regular" w:cs="Arial"/>
                <w:bCs/>
                <w:sz w:val="20"/>
              </w:rPr>
              <w:t>;</w:t>
            </w:r>
          </w:p>
          <w:p w14:paraId="7A39F2A0" w14:textId="77777777" w:rsidR="00DB28FE" w:rsidRPr="004775EF" w:rsidRDefault="00DB28FE" w:rsidP="00971B79">
            <w:pPr>
              <w:rPr>
                <w:rFonts w:ascii="StobiSerif Regular" w:hAnsi="StobiSerif Regular" w:cs="Arial"/>
                <w:bCs/>
                <w:sz w:val="20"/>
              </w:rPr>
            </w:pPr>
          </w:p>
          <w:p w14:paraId="1C1DD21F" w14:textId="77777777" w:rsidR="00DB28FE" w:rsidRPr="004775EF" w:rsidRDefault="00DB28FE" w:rsidP="00971B79">
            <w:pPr>
              <w:rPr>
                <w:rFonts w:ascii="StobiSerif Regular" w:hAnsi="StobiSerif Regular" w:cs="Arial"/>
                <w:b/>
                <w:bCs/>
                <w:sz w:val="20"/>
              </w:rPr>
            </w:pPr>
            <w:r w:rsidRPr="004775EF">
              <w:rPr>
                <w:rFonts w:ascii="StobiSerif Regular" w:hAnsi="StobiSerif Regular" w:cs="Arial"/>
                <w:b/>
                <w:bCs/>
                <w:sz w:val="20"/>
              </w:rPr>
              <w:t>Specific</w:t>
            </w:r>
            <w:r w:rsidR="000151FD" w:rsidRPr="004775EF">
              <w:rPr>
                <w:rFonts w:ascii="StobiSerif Regular" w:hAnsi="StobiSerif Regular" w:cs="Arial"/>
                <w:b/>
                <w:bCs/>
                <w:sz w:val="20"/>
              </w:rPr>
              <w:t xml:space="preserve"> experience</w:t>
            </w:r>
            <w:r w:rsidRPr="004775EF">
              <w:rPr>
                <w:rFonts w:ascii="StobiSerif Regular" w:hAnsi="StobiSerif Regular" w:cs="Arial"/>
                <w:b/>
                <w:bCs/>
                <w:sz w:val="20"/>
              </w:rPr>
              <w:t>:</w:t>
            </w:r>
          </w:p>
          <w:p w14:paraId="3F12BB9D" w14:textId="77777777" w:rsidR="00DB28FE" w:rsidRPr="004775EF" w:rsidRDefault="00DB28FE" w:rsidP="00971B79">
            <w:pPr>
              <w:rPr>
                <w:rFonts w:ascii="StobiSerif Regular" w:hAnsi="StobiSerif Regular" w:cs="Arial"/>
                <w:bCs/>
                <w:sz w:val="20"/>
              </w:rPr>
            </w:pPr>
          </w:p>
          <w:p w14:paraId="4CB45365" w14:textId="294EF219" w:rsidR="00DB28FE" w:rsidRPr="004775EF" w:rsidRDefault="001A3569"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00992C00" w:rsidRPr="004775EF">
              <w:rPr>
                <w:rFonts w:ascii="StobiSerif Regular" w:hAnsi="StobiSerif Regular"/>
                <w:sz w:val="20"/>
              </w:rPr>
              <w:t>five</w:t>
            </w:r>
            <w:r w:rsidR="00A60303" w:rsidRPr="004775EF">
              <w:rPr>
                <w:rFonts w:ascii="StobiSerif Regular" w:hAnsi="StobiSerif Regular"/>
                <w:sz w:val="20"/>
              </w:rPr>
              <w:t xml:space="preserve"> </w:t>
            </w:r>
            <w:r w:rsidRPr="004775EF">
              <w:rPr>
                <w:rFonts w:ascii="StobiSerif Regular" w:hAnsi="StobiSerif Regular" w:cs="Arial"/>
                <w:bCs/>
                <w:sz w:val="20"/>
              </w:rPr>
              <w:t>(</w:t>
            </w:r>
            <w:r w:rsidR="00992C00" w:rsidRPr="004775EF">
              <w:rPr>
                <w:rFonts w:ascii="StobiSerif Regular" w:hAnsi="StobiSerif Regular" w:cs="Arial"/>
                <w:bCs/>
                <w:sz w:val="20"/>
              </w:rPr>
              <w:t>5</w:t>
            </w:r>
            <w:r w:rsidRPr="004775EF">
              <w:rPr>
                <w:rFonts w:ascii="StobiSerif Regular" w:hAnsi="StobiSerif Regular" w:cs="Arial"/>
                <w:bCs/>
                <w:sz w:val="20"/>
              </w:rPr>
              <w:t>) years o</w:t>
            </w:r>
            <w:r w:rsidR="00992C00" w:rsidRPr="004775EF">
              <w:rPr>
                <w:rFonts w:ascii="StobiSerif Regular" w:hAnsi="StobiSerif Regular"/>
                <w:sz w:val="20"/>
              </w:rPr>
              <w:t xml:space="preserve">f specific </w:t>
            </w:r>
            <w:r w:rsidR="00992C00" w:rsidRPr="004775EF">
              <w:rPr>
                <w:rFonts w:ascii="StobiSerif Regular" w:hAnsi="StobiSerif Regular" w:cs="Arial"/>
                <w:bCs/>
                <w:sz w:val="20"/>
              </w:rPr>
              <w:t xml:space="preserve">working </w:t>
            </w:r>
            <w:r w:rsidR="00992C00" w:rsidRPr="004775EF">
              <w:rPr>
                <w:rFonts w:ascii="StobiSerif Regular" w:hAnsi="StobiSerif Regular"/>
                <w:sz w:val="20"/>
              </w:rPr>
              <w:t xml:space="preserve">experience in similar jobs with </w:t>
            </w:r>
            <w:r w:rsidR="00992C00" w:rsidRPr="004775EF">
              <w:rPr>
                <w:rFonts w:ascii="StobiSerif Regular" w:hAnsi="StobiSerif Regular" w:cs="Arial"/>
                <w:bCs/>
                <w:sz w:val="20"/>
              </w:rPr>
              <w:t xml:space="preserve">at least </w:t>
            </w:r>
            <w:r w:rsidR="00BD4039" w:rsidRPr="004775EF">
              <w:rPr>
                <w:rFonts w:ascii="StobiSerif Regular" w:hAnsi="StobiSerif Regular" w:cs="Arial"/>
                <w:bCs/>
                <w:sz w:val="20"/>
              </w:rPr>
              <w:t>four (</w:t>
            </w:r>
            <w:r w:rsidR="00BD4039" w:rsidRPr="004775EF">
              <w:rPr>
                <w:rFonts w:ascii="StobiSerif Regular" w:hAnsi="StobiSerif Regular"/>
                <w:sz w:val="20"/>
              </w:rPr>
              <w:t xml:space="preserve">4) assignments </w:t>
            </w:r>
            <w:r w:rsidR="00992C00" w:rsidRPr="004775EF">
              <w:rPr>
                <w:rFonts w:ascii="StobiSerif Regular" w:hAnsi="StobiSerif Regular" w:cs="Arial"/>
                <w:bCs/>
                <w:sz w:val="20"/>
              </w:rPr>
              <w:t xml:space="preserve">of similar nature </w:t>
            </w:r>
            <w:r w:rsidR="00BD4039" w:rsidRPr="004775EF">
              <w:rPr>
                <w:rFonts w:ascii="StobiSerif Regular" w:hAnsi="StobiSerif Regular" w:cs="Arial"/>
                <w:sz w:val="20"/>
              </w:rPr>
              <w:t>and complexity relevant to the role in the assignment</w:t>
            </w:r>
            <w:r w:rsidR="00992C00" w:rsidRPr="004775EF">
              <w:rPr>
                <w:rFonts w:ascii="StobiSerif Regular" w:hAnsi="StobiSerif Regular"/>
                <w:sz w:val="20"/>
              </w:rPr>
              <w:t>.</w:t>
            </w:r>
          </w:p>
          <w:p w14:paraId="3CF02FF8" w14:textId="77777777" w:rsidR="00992C00" w:rsidRPr="004775EF" w:rsidRDefault="00992C00" w:rsidP="00971B79">
            <w:pPr>
              <w:ind w:right="487"/>
              <w:rPr>
                <w:rFonts w:ascii="StobiSerif Regular" w:hAnsi="StobiSerif Regular" w:cs="Arial"/>
                <w:sz w:val="20"/>
              </w:rPr>
            </w:pPr>
          </w:p>
          <w:p w14:paraId="656D149C" w14:textId="77777777" w:rsidR="000151FD" w:rsidRPr="004775EF" w:rsidRDefault="000151FD" w:rsidP="00971B79">
            <w:pPr>
              <w:ind w:right="487"/>
              <w:rPr>
                <w:rFonts w:ascii="StobiSerif Regular" w:hAnsi="StobiSerif Regular" w:cs="Arial"/>
                <w:sz w:val="20"/>
              </w:rPr>
            </w:pPr>
            <w:r w:rsidRPr="004775EF">
              <w:rPr>
                <w:rFonts w:ascii="StobiSerif Regular" w:hAnsi="StobiSerif Regular" w:cs="Arial"/>
                <w:sz w:val="20"/>
              </w:rPr>
              <w:t>Language:</w:t>
            </w:r>
          </w:p>
          <w:p w14:paraId="24BC8482" w14:textId="77777777" w:rsidR="000151FD" w:rsidRPr="004775EF" w:rsidRDefault="000151FD" w:rsidP="00971B79">
            <w:pPr>
              <w:ind w:right="487"/>
              <w:rPr>
                <w:rFonts w:ascii="StobiSerif Regular" w:hAnsi="StobiSerif Regular" w:cs="Arial"/>
                <w:sz w:val="20"/>
              </w:rPr>
            </w:pPr>
          </w:p>
          <w:p w14:paraId="6F342EEA" w14:textId="77777777" w:rsidR="00992C00" w:rsidRPr="004775EF" w:rsidRDefault="00992C00" w:rsidP="00971B79">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Good command of spoken and written Macedonian language is required;</w:t>
            </w:r>
          </w:p>
          <w:p w14:paraId="3FF8AFFC" w14:textId="77777777" w:rsidR="00992C00" w:rsidRPr="004775EF" w:rsidRDefault="00992C00" w:rsidP="00971B79">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Knowledge of English language will be considered an asset;</w:t>
            </w:r>
          </w:p>
          <w:p w14:paraId="42841C75" w14:textId="77777777" w:rsidR="00DB28FE" w:rsidRPr="004775EF" w:rsidRDefault="00DB28FE" w:rsidP="00971B79">
            <w:pPr>
              <w:rPr>
                <w:rFonts w:ascii="StobiSerif Regular" w:hAnsi="StobiSerif Regular" w:cs="Arial"/>
                <w:bCs/>
                <w:sz w:val="20"/>
              </w:rPr>
            </w:pPr>
          </w:p>
        </w:tc>
      </w:tr>
      <w:tr w:rsidR="004406F2" w:rsidRPr="004775EF" w14:paraId="7A5D54E2" w14:textId="77777777" w:rsidTr="004B4FF0">
        <w:trPr>
          <w:trHeight w:val="369"/>
        </w:trPr>
        <w:tc>
          <w:tcPr>
            <w:tcW w:w="508" w:type="dxa"/>
            <w:tcBorders>
              <w:top w:val="single" w:sz="4" w:space="0" w:color="000000"/>
              <w:left w:val="single" w:sz="4" w:space="0" w:color="000000"/>
              <w:bottom w:val="single" w:sz="4" w:space="0" w:color="000000"/>
              <w:right w:val="single" w:sz="4" w:space="0" w:color="000000"/>
            </w:tcBorders>
          </w:tcPr>
          <w:p w14:paraId="1B0A9AB1" w14:textId="77777777" w:rsidR="00B1275E" w:rsidRPr="004775EF" w:rsidRDefault="00325071" w:rsidP="00B1275E">
            <w:pPr>
              <w:rPr>
                <w:rFonts w:ascii="StobiSerif Regular" w:hAnsi="StobiSerif Regular" w:cs="Arial"/>
                <w:bCs/>
                <w:sz w:val="20"/>
              </w:rPr>
            </w:pPr>
            <w:r w:rsidRPr="004775EF">
              <w:rPr>
                <w:rFonts w:ascii="StobiSerif Regular" w:hAnsi="StobiSerif Regular" w:cs="Arial"/>
                <w:bCs/>
                <w:sz w:val="20"/>
              </w:rPr>
              <w:t>5</w:t>
            </w: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14:paraId="00DD2F9A" w14:textId="77777777" w:rsidR="00325071" w:rsidRPr="004775EF" w:rsidRDefault="00325071" w:rsidP="00325071">
            <w:pPr>
              <w:rPr>
                <w:rFonts w:ascii="StobiSerif Regular" w:hAnsi="StobiSerif Regular" w:cs="Arial"/>
                <w:b/>
                <w:bCs/>
                <w:sz w:val="20"/>
              </w:rPr>
            </w:pPr>
            <w:r w:rsidRPr="004775EF">
              <w:rPr>
                <w:rFonts w:ascii="StobiSerif Regular" w:hAnsi="StobiSerif Regular" w:cs="Arial"/>
                <w:b/>
                <w:bCs/>
                <w:sz w:val="20"/>
              </w:rPr>
              <w:t>KE4</w:t>
            </w:r>
          </w:p>
          <w:p w14:paraId="4077DC5F" w14:textId="77777777" w:rsidR="00B1275E" w:rsidRPr="004775EF" w:rsidRDefault="00325071" w:rsidP="00B1275E">
            <w:pPr>
              <w:rPr>
                <w:rFonts w:ascii="StobiSerif Regular" w:hAnsi="StobiSerif Regular" w:cs="Arial"/>
                <w:b/>
                <w:bCs/>
                <w:sz w:val="20"/>
              </w:rPr>
            </w:pPr>
            <w:r w:rsidRPr="004775EF">
              <w:rPr>
                <w:rFonts w:ascii="StobiSerif Regular" w:hAnsi="StobiSerif Regular"/>
                <w:sz w:val="20"/>
              </w:rPr>
              <w:t>Environmental and Social Safeguard Specialist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14DEF8B" w14:textId="77777777" w:rsidR="00325071" w:rsidRPr="004775EF" w:rsidRDefault="00325071" w:rsidP="00B1275E">
            <w:pPr>
              <w:jc w:val="left"/>
              <w:rPr>
                <w:rFonts w:ascii="StobiSerif Regular" w:hAnsi="StobiSerif Regular" w:cs="Arial"/>
                <w:bCs/>
                <w:sz w:val="20"/>
              </w:rPr>
            </w:pPr>
            <w:r w:rsidRPr="004775EF">
              <w:rPr>
                <w:rFonts w:ascii="StobiSerif Regular" w:hAnsi="StobiSerif Regular"/>
                <w:sz w:val="20"/>
              </w:rPr>
              <w:t>University degree, Bachelor or Master in Environmental Engineering, Biology, Chemistry, Technology, Geology or equivalent</w:t>
            </w:r>
          </w:p>
          <w:p w14:paraId="35EB944B" w14:textId="77777777" w:rsidR="00325071" w:rsidRPr="004775EF" w:rsidRDefault="00325071" w:rsidP="00B1275E">
            <w:pPr>
              <w:jc w:val="left"/>
              <w:rPr>
                <w:rFonts w:ascii="StobiSerif Regular" w:hAnsi="StobiSerif Regular"/>
                <w:sz w:val="20"/>
              </w:rPr>
            </w:pPr>
          </w:p>
          <w:p w14:paraId="29A4D132" w14:textId="77777777" w:rsidR="00325071" w:rsidRPr="004775EF" w:rsidRDefault="00325071" w:rsidP="00B1275E">
            <w:pPr>
              <w:jc w:val="left"/>
              <w:rPr>
                <w:rFonts w:ascii="StobiSerif Regular" w:hAnsi="StobiSerif Regular" w:cs="Arial"/>
                <w:bCs/>
                <w:sz w:val="20"/>
              </w:rPr>
            </w:pPr>
            <w:r w:rsidRPr="004775EF">
              <w:rPr>
                <w:rFonts w:ascii="StobiSerif Regular" w:hAnsi="StobiSerif Regular"/>
                <w:sz w:val="20"/>
              </w:rPr>
              <w:t>Certified Environmental Specialist</w:t>
            </w:r>
          </w:p>
          <w:p w14:paraId="32FA3DBC" w14:textId="7CFDEC9B" w:rsidR="00B1275E" w:rsidRPr="004775EF" w:rsidRDefault="00325071" w:rsidP="00B1275E">
            <w:pPr>
              <w:jc w:val="left"/>
              <w:rPr>
                <w:rFonts w:ascii="StobiSerif Regular" w:hAnsi="StobiSerif Regular" w:cs="Arial"/>
                <w:bCs/>
                <w:sz w:val="20"/>
              </w:rPr>
            </w:pPr>
            <w:r w:rsidRPr="004775EF">
              <w:rPr>
                <w:rFonts w:ascii="StobiSerif Regular" w:hAnsi="StobiSerif Regular"/>
                <w:sz w:val="20"/>
              </w:rPr>
              <w:t>(</w:t>
            </w:r>
            <w:r w:rsidR="004952FD" w:rsidRPr="004775EF">
              <w:rPr>
                <w:rFonts w:ascii="StobiSerif Regular" w:hAnsi="StobiSerif Regular"/>
                <w:sz w:val="20"/>
              </w:rPr>
              <w:t>Relevant authorization</w:t>
            </w:r>
            <w:r w:rsidRPr="004775EF">
              <w:rPr>
                <w:rFonts w:ascii="StobiSerif Regular" w:hAnsi="StobiSerif Regular"/>
                <w:sz w:val="20"/>
              </w:rPr>
              <w:t xml:space="preserve"> according to the national legislation</w:t>
            </w:r>
            <w:r w:rsidRPr="004775EF">
              <w:rPr>
                <w:rFonts w:ascii="Vivaldi" w:hAnsi="Vivaldi"/>
                <w:sz w:val="20"/>
              </w:rPr>
              <w:t>***</w:t>
            </w:r>
            <w:r w:rsidRPr="004775EF">
              <w:rPr>
                <w:rFonts w:ascii="StobiSerif Regular" w:hAnsi="StobiSerif Regular"/>
                <w:sz w:val="20"/>
              </w:rPr>
              <w:t xml:space="preserve">) </w:t>
            </w:r>
          </w:p>
        </w:tc>
        <w:tc>
          <w:tcPr>
            <w:tcW w:w="6011" w:type="dxa"/>
            <w:tcBorders>
              <w:top w:val="single" w:sz="4" w:space="0" w:color="000000"/>
              <w:left w:val="single" w:sz="4" w:space="0" w:color="000000"/>
              <w:bottom w:val="single" w:sz="4" w:space="0" w:color="000000"/>
              <w:right w:val="single" w:sz="4" w:space="0" w:color="000000"/>
            </w:tcBorders>
            <w:shd w:val="clear" w:color="auto" w:fill="auto"/>
          </w:tcPr>
          <w:p w14:paraId="451F3594" w14:textId="77777777" w:rsidR="00B1275E" w:rsidRPr="004775EF" w:rsidRDefault="00B1275E" w:rsidP="00971B79">
            <w:pPr>
              <w:rPr>
                <w:rFonts w:ascii="StobiSerif Regular" w:hAnsi="StobiSerif Regular" w:cs="Arial"/>
                <w:b/>
                <w:bCs/>
                <w:sz w:val="20"/>
              </w:rPr>
            </w:pPr>
            <w:r w:rsidRPr="004775EF">
              <w:rPr>
                <w:rFonts w:ascii="StobiSerif Regular" w:hAnsi="StobiSerif Regular" w:cs="Arial"/>
                <w:b/>
                <w:bCs/>
                <w:sz w:val="20"/>
              </w:rPr>
              <w:t>General experience:</w:t>
            </w:r>
          </w:p>
          <w:p w14:paraId="59575843" w14:textId="77777777" w:rsidR="00B1275E" w:rsidRPr="004775EF" w:rsidRDefault="00B1275E" w:rsidP="00971B79">
            <w:pPr>
              <w:rPr>
                <w:rFonts w:ascii="StobiSerif Regular" w:hAnsi="StobiSerif Regular" w:cs="Arial"/>
                <w:bCs/>
                <w:sz w:val="20"/>
              </w:rPr>
            </w:pPr>
          </w:p>
          <w:p w14:paraId="06E1F8F5" w14:textId="77777777" w:rsidR="00B1275E" w:rsidRPr="004775EF" w:rsidRDefault="0078171F"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00325071" w:rsidRPr="004775EF">
              <w:rPr>
                <w:rFonts w:ascii="StobiSerif Regular" w:hAnsi="StobiSerif Regular" w:cs="Arial"/>
                <w:bCs/>
                <w:sz w:val="20"/>
              </w:rPr>
              <w:t>seven (7</w:t>
            </w:r>
            <w:r w:rsidR="00B1275E" w:rsidRPr="004775EF">
              <w:rPr>
                <w:rFonts w:ascii="StobiSerif Regular" w:hAnsi="StobiSerif Regular" w:cs="Arial"/>
                <w:bCs/>
                <w:sz w:val="20"/>
              </w:rPr>
              <w:t xml:space="preserve">) years of </w:t>
            </w:r>
            <w:r w:rsidR="00325071" w:rsidRPr="004775EF">
              <w:rPr>
                <w:rFonts w:ascii="StobiSerif Regular" w:hAnsi="StobiSerif Regular"/>
                <w:sz w:val="20"/>
              </w:rPr>
              <w:t xml:space="preserve">general </w:t>
            </w:r>
            <w:r w:rsidR="00325071" w:rsidRPr="004775EF">
              <w:rPr>
                <w:rFonts w:ascii="StobiSerif Regular" w:hAnsi="StobiSerif Regular" w:cs="Arial"/>
                <w:bCs/>
                <w:sz w:val="20"/>
              </w:rPr>
              <w:t xml:space="preserve">working </w:t>
            </w:r>
            <w:r w:rsidR="00325071" w:rsidRPr="004775EF">
              <w:rPr>
                <w:rFonts w:ascii="StobiSerif Regular" w:hAnsi="StobiSerif Regular"/>
                <w:sz w:val="20"/>
              </w:rPr>
              <w:t>experience in environmental and social management</w:t>
            </w:r>
            <w:r w:rsidR="00B1275E" w:rsidRPr="004775EF">
              <w:rPr>
                <w:rFonts w:ascii="StobiSerif Regular" w:hAnsi="StobiSerif Regular" w:cs="Arial"/>
                <w:bCs/>
                <w:sz w:val="20"/>
              </w:rPr>
              <w:t xml:space="preserve">. </w:t>
            </w:r>
          </w:p>
          <w:p w14:paraId="261870B9" w14:textId="77777777" w:rsidR="00B1275E" w:rsidRPr="004775EF" w:rsidRDefault="00B1275E" w:rsidP="00971B79">
            <w:pPr>
              <w:rPr>
                <w:rFonts w:ascii="StobiSerif Regular" w:hAnsi="StobiSerif Regular" w:cs="Arial"/>
                <w:bCs/>
                <w:sz w:val="20"/>
              </w:rPr>
            </w:pPr>
          </w:p>
          <w:p w14:paraId="12A93902" w14:textId="77777777" w:rsidR="00B1275E" w:rsidRPr="004775EF" w:rsidRDefault="00B1275E" w:rsidP="00971B79">
            <w:pPr>
              <w:rPr>
                <w:rFonts w:ascii="StobiSerif Regular" w:hAnsi="StobiSerif Regular" w:cs="Arial"/>
                <w:b/>
                <w:bCs/>
                <w:sz w:val="20"/>
              </w:rPr>
            </w:pPr>
            <w:r w:rsidRPr="004775EF">
              <w:rPr>
                <w:rFonts w:ascii="StobiSerif Regular" w:hAnsi="StobiSerif Regular" w:cs="Arial"/>
                <w:b/>
                <w:bCs/>
                <w:sz w:val="20"/>
              </w:rPr>
              <w:t>Specific experience:</w:t>
            </w:r>
          </w:p>
          <w:p w14:paraId="00FCC65D" w14:textId="77777777" w:rsidR="00B1275E" w:rsidRPr="004775EF" w:rsidRDefault="00B1275E" w:rsidP="00971B79">
            <w:pPr>
              <w:rPr>
                <w:rFonts w:ascii="StobiSerif Regular" w:hAnsi="StobiSerif Regular" w:cs="Arial"/>
                <w:bCs/>
                <w:sz w:val="20"/>
              </w:rPr>
            </w:pPr>
          </w:p>
          <w:p w14:paraId="7C529FF2" w14:textId="1EF4C882" w:rsidR="00B1275E" w:rsidRPr="004775EF" w:rsidRDefault="00325071" w:rsidP="00971B79">
            <w:pPr>
              <w:numPr>
                <w:ilvl w:val="0"/>
                <w:numId w:val="21"/>
              </w:numPr>
              <w:ind w:left="391" w:hanging="195"/>
              <w:rPr>
                <w:rFonts w:ascii="StobiSerif Regular" w:hAnsi="StobiSerif Regular" w:cs="Arial"/>
                <w:bCs/>
                <w:sz w:val="20"/>
              </w:rPr>
            </w:pPr>
            <w:r w:rsidRPr="004775EF">
              <w:rPr>
                <w:rFonts w:ascii="StobiSerif Regular" w:hAnsi="StobiSerif Regular" w:cs="Arial"/>
                <w:bCs/>
                <w:sz w:val="20"/>
              </w:rPr>
              <w:t xml:space="preserve">at least </w:t>
            </w:r>
            <w:r w:rsidR="004952FD" w:rsidRPr="004775EF">
              <w:rPr>
                <w:rFonts w:ascii="StobiSerif Regular" w:hAnsi="StobiSerif Regular"/>
                <w:sz w:val="20"/>
              </w:rPr>
              <w:t>five (</w:t>
            </w:r>
            <w:r w:rsidRPr="004775EF">
              <w:rPr>
                <w:rFonts w:ascii="StobiSerif Regular" w:hAnsi="StobiSerif Regular"/>
                <w:sz w:val="20"/>
              </w:rPr>
              <w:t xml:space="preserve">5) years of specific </w:t>
            </w:r>
            <w:r w:rsidRPr="004775EF">
              <w:rPr>
                <w:rFonts w:ascii="StobiSerif Regular" w:hAnsi="StobiSerif Regular" w:cs="Arial"/>
                <w:bCs/>
                <w:sz w:val="20"/>
              </w:rPr>
              <w:t>working</w:t>
            </w:r>
            <w:r w:rsidRPr="004775EF">
              <w:rPr>
                <w:rFonts w:ascii="StobiSerif Regular" w:hAnsi="StobiSerif Regular"/>
                <w:sz w:val="20"/>
              </w:rPr>
              <w:t xml:space="preserve"> experience in similar assignments with at least </w:t>
            </w:r>
            <w:r w:rsidR="00BD4039" w:rsidRPr="004775EF">
              <w:rPr>
                <w:rFonts w:ascii="StobiSerif Regular" w:hAnsi="StobiSerif Regular" w:cs="Arial"/>
                <w:bCs/>
                <w:sz w:val="20"/>
              </w:rPr>
              <w:t>four (</w:t>
            </w:r>
            <w:r w:rsidR="00BD4039" w:rsidRPr="004775EF">
              <w:rPr>
                <w:rFonts w:ascii="StobiSerif Regular" w:hAnsi="StobiSerif Regular"/>
                <w:sz w:val="20"/>
              </w:rPr>
              <w:t xml:space="preserve">4) assignments </w:t>
            </w:r>
            <w:r w:rsidR="00BD4039" w:rsidRPr="004775EF">
              <w:rPr>
                <w:rFonts w:ascii="StobiSerif Regular" w:hAnsi="StobiSerif Regular" w:cs="Arial"/>
                <w:sz w:val="20"/>
              </w:rPr>
              <w:t>of similar nature and complexity relevant to the role in the assignment</w:t>
            </w:r>
            <w:r w:rsidR="004C4B76" w:rsidRPr="004775EF">
              <w:rPr>
                <w:rFonts w:ascii="StobiSerif Regular" w:hAnsi="StobiSerif Regular" w:cs="Arial"/>
                <w:sz w:val="20"/>
              </w:rPr>
              <w:t xml:space="preserve"> </w:t>
            </w:r>
            <w:r w:rsidRPr="004775EF">
              <w:rPr>
                <w:rFonts w:ascii="StobiSerif Regular" w:hAnsi="StobiSerif Regular"/>
                <w:sz w:val="20"/>
              </w:rPr>
              <w:t>in a position of Environmental and Social Specialist.</w:t>
            </w:r>
          </w:p>
          <w:p w14:paraId="08CEEFAB" w14:textId="77777777" w:rsidR="00B1275E" w:rsidRPr="004775EF" w:rsidRDefault="00B1275E" w:rsidP="00971B79">
            <w:pPr>
              <w:ind w:right="487"/>
              <w:rPr>
                <w:rFonts w:ascii="StobiSerif Regular" w:hAnsi="StobiSerif Regular" w:cs="Arial"/>
                <w:sz w:val="20"/>
              </w:rPr>
            </w:pPr>
            <w:r w:rsidRPr="004775EF">
              <w:rPr>
                <w:rFonts w:ascii="StobiSerif Regular" w:hAnsi="StobiSerif Regular" w:cs="Arial"/>
                <w:sz w:val="20"/>
              </w:rPr>
              <w:t>Language:</w:t>
            </w:r>
          </w:p>
          <w:p w14:paraId="05CD2F98" w14:textId="77777777" w:rsidR="00B1275E" w:rsidRPr="004775EF" w:rsidRDefault="00B1275E" w:rsidP="00971B79">
            <w:pPr>
              <w:ind w:right="487"/>
              <w:rPr>
                <w:rFonts w:ascii="StobiSerif Regular" w:hAnsi="StobiSerif Regular" w:cs="Arial"/>
                <w:sz w:val="20"/>
              </w:rPr>
            </w:pPr>
          </w:p>
          <w:p w14:paraId="2BA77DBD" w14:textId="77777777" w:rsidR="00325071" w:rsidRPr="004775EF" w:rsidRDefault="00325071" w:rsidP="00971B79">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Good command of spoken and written Macedonian language is required;</w:t>
            </w:r>
          </w:p>
          <w:p w14:paraId="538F72E2" w14:textId="77777777" w:rsidR="00325071" w:rsidRPr="004775EF" w:rsidRDefault="00325071" w:rsidP="00971B79">
            <w:pPr>
              <w:pStyle w:val="ListParagraph"/>
              <w:numPr>
                <w:ilvl w:val="0"/>
                <w:numId w:val="24"/>
              </w:numPr>
              <w:ind w:left="496" w:hanging="248"/>
              <w:rPr>
                <w:rFonts w:ascii="StobiSerif Regular" w:hAnsi="StobiSerif Regular" w:cs="Arial"/>
                <w:bCs/>
                <w:sz w:val="20"/>
              </w:rPr>
            </w:pPr>
            <w:r w:rsidRPr="004775EF">
              <w:rPr>
                <w:rFonts w:ascii="StobiSerif Regular" w:hAnsi="StobiSerif Regular" w:cs="Arial"/>
                <w:sz w:val="20"/>
              </w:rPr>
              <w:t>Knowledge of English language will be considered an asset;</w:t>
            </w:r>
          </w:p>
          <w:p w14:paraId="41371CEC" w14:textId="77777777" w:rsidR="00B1275E" w:rsidRPr="004775EF" w:rsidRDefault="00B1275E" w:rsidP="00971B79">
            <w:pPr>
              <w:rPr>
                <w:rFonts w:ascii="StobiSerif Regular" w:hAnsi="StobiSerif Regular" w:cs="Arial"/>
                <w:b/>
                <w:bCs/>
                <w:sz w:val="20"/>
              </w:rPr>
            </w:pPr>
          </w:p>
        </w:tc>
      </w:tr>
    </w:tbl>
    <w:p w14:paraId="698E696B" w14:textId="77777777" w:rsidR="00DB28FE" w:rsidRPr="004775EF" w:rsidRDefault="00DB28FE" w:rsidP="00DB28FE">
      <w:pPr>
        <w:rPr>
          <w:rFonts w:ascii="StobiSerif Regular" w:hAnsi="StobiSerif Regular" w:cs="Arial"/>
          <w:bCs/>
          <w:sz w:val="20"/>
        </w:rPr>
      </w:pPr>
    </w:p>
    <w:p w14:paraId="176F2FE0" w14:textId="77777777" w:rsidR="00557D79" w:rsidRPr="004775EF" w:rsidRDefault="00557D79" w:rsidP="00A4323B">
      <w:pPr>
        <w:rPr>
          <w:rFonts w:ascii="StobiSerif Regular" w:hAnsi="StobiSerif Regular" w:cs="Arial"/>
          <w:bCs/>
          <w:sz w:val="20"/>
        </w:rPr>
      </w:pPr>
    </w:p>
    <w:p w14:paraId="1F8C5D79" w14:textId="77777777" w:rsidR="00DB28FE" w:rsidRPr="004775EF" w:rsidRDefault="00DB28FE" w:rsidP="00A4323B">
      <w:pPr>
        <w:rPr>
          <w:rFonts w:ascii="StobiSerif Regular" w:hAnsi="StobiSerif Regular" w:cs="Arial"/>
          <w:bCs/>
          <w:sz w:val="20"/>
        </w:rPr>
      </w:pPr>
      <w:r w:rsidRPr="004775EF">
        <w:rPr>
          <w:rFonts w:ascii="StobiSerif Regular" w:hAnsi="StobiSerif Regular" w:cs="Arial"/>
          <w:bCs/>
          <w:sz w:val="20"/>
        </w:rPr>
        <w:lastRenderedPageBreak/>
        <w:t xml:space="preserve">In addition to the key staff, the Consultant shall provide a sufficient number of other non – key expert staff with necessary expertise and logistical resources required to perform the assignment promptly. A list of other staff engaged on the contract with description of assignments and responsibilities with periods of engagement shall be a composing element of the Consultant’s </w:t>
      </w:r>
      <w:r w:rsidR="00F119C2" w:rsidRPr="004775EF">
        <w:rPr>
          <w:rFonts w:ascii="StobiSerif Regular" w:hAnsi="StobiSerif Regular" w:cs="Arial"/>
          <w:bCs/>
          <w:sz w:val="20"/>
        </w:rPr>
        <w:t xml:space="preserve">Work </w:t>
      </w:r>
      <w:proofErr w:type="spellStart"/>
      <w:r w:rsidR="00F119C2" w:rsidRPr="004775EF">
        <w:rPr>
          <w:rFonts w:ascii="StobiSerif Regular" w:hAnsi="StobiSerif Regular" w:cs="Arial"/>
          <w:bCs/>
          <w:sz w:val="20"/>
        </w:rPr>
        <w:t>Programme</w:t>
      </w:r>
      <w:proofErr w:type="spellEnd"/>
      <w:r w:rsidR="00F119C2" w:rsidRPr="004775EF">
        <w:rPr>
          <w:rFonts w:ascii="StobiSerif Regular" w:hAnsi="StobiSerif Regular" w:cs="Arial"/>
          <w:bCs/>
          <w:sz w:val="20"/>
        </w:rPr>
        <w:t>.</w:t>
      </w:r>
    </w:p>
    <w:p w14:paraId="66EAAE2A" w14:textId="77777777" w:rsidR="00DB28FE" w:rsidRPr="004775EF" w:rsidRDefault="00DB28FE" w:rsidP="00A4323B">
      <w:pPr>
        <w:rPr>
          <w:rFonts w:ascii="StobiSerif Regular" w:hAnsi="StobiSerif Regular" w:cs="Arial"/>
          <w:bCs/>
          <w:sz w:val="20"/>
        </w:rPr>
      </w:pPr>
    </w:p>
    <w:p w14:paraId="54287ED6" w14:textId="77777777" w:rsidR="00DB28FE" w:rsidRPr="004775EF" w:rsidRDefault="00DB28FE" w:rsidP="00A4323B">
      <w:pPr>
        <w:rPr>
          <w:rFonts w:ascii="StobiSerif Regular" w:hAnsi="StobiSerif Regular" w:cs="Arial"/>
          <w:bCs/>
          <w:sz w:val="20"/>
        </w:rPr>
      </w:pPr>
      <w:r w:rsidRPr="004775EF">
        <w:rPr>
          <w:rFonts w:ascii="StobiSerif Regular" w:hAnsi="StobiSerif Regular" w:cs="Arial"/>
          <w:bCs/>
          <w:sz w:val="20"/>
        </w:rPr>
        <w:t>The Consultant shall submit for the approval of the Client, the curriculum vitae of key experts along with certified copies of their academic qualifications and professional registration.</w:t>
      </w:r>
    </w:p>
    <w:p w14:paraId="3096C211" w14:textId="77777777" w:rsidR="00DB28FE" w:rsidRPr="004775EF" w:rsidRDefault="00DB28FE" w:rsidP="00A4323B">
      <w:pPr>
        <w:rPr>
          <w:rFonts w:ascii="StobiSerif Regular" w:hAnsi="StobiSerif Regular" w:cs="Arial"/>
          <w:bCs/>
          <w:sz w:val="20"/>
        </w:rPr>
      </w:pPr>
    </w:p>
    <w:p w14:paraId="229FD65A" w14:textId="77777777" w:rsidR="00DB28FE" w:rsidRPr="004775EF" w:rsidRDefault="00DB28FE" w:rsidP="00A4323B">
      <w:pPr>
        <w:rPr>
          <w:rFonts w:ascii="StobiSerif Regular" w:hAnsi="StobiSerif Regular" w:cs="Arial"/>
          <w:bCs/>
          <w:sz w:val="20"/>
        </w:rPr>
      </w:pPr>
      <w:r w:rsidRPr="004775EF">
        <w:rPr>
          <w:rFonts w:ascii="StobiSerif Regular" w:hAnsi="StobiSerif Regular" w:cs="Arial"/>
          <w:bCs/>
          <w:sz w:val="20"/>
        </w:rPr>
        <w:t>The key staff specified in the Proposal cannot be replaced, except in cases and under conditions clearly stated in General and Special conditions of the contract.</w:t>
      </w:r>
    </w:p>
    <w:p w14:paraId="68EEFBCE" w14:textId="77777777" w:rsidR="00DB28FE" w:rsidRPr="004775EF" w:rsidRDefault="00DB28FE" w:rsidP="00A4323B">
      <w:pPr>
        <w:rPr>
          <w:rFonts w:ascii="StobiSerif Regular" w:hAnsi="StobiSerif Regular" w:cs="Arial"/>
          <w:bCs/>
          <w:sz w:val="20"/>
        </w:rPr>
      </w:pPr>
      <w:r w:rsidRPr="004775EF">
        <w:rPr>
          <w:rFonts w:ascii="StobiSerif Regular" w:hAnsi="StobiSerif Regular" w:cs="Arial"/>
          <w:bCs/>
          <w:sz w:val="20"/>
        </w:rPr>
        <w:br/>
      </w:r>
    </w:p>
    <w:p w14:paraId="333F081F" w14:textId="3C440C14" w:rsidR="001A3569" w:rsidRPr="004775EF" w:rsidRDefault="00197B09" w:rsidP="00A4323B">
      <w:pPr>
        <w:rPr>
          <w:rFonts w:ascii="StobiSerif Regular" w:hAnsi="StobiSerif Regular" w:cs="Arial"/>
          <w:b/>
          <w:sz w:val="20"/>
        </w:rPr>
      </w:pPr>
      <w:r w:rsidRPr="004775EF">
        <w:rPr>
          <w:rFonts w:ascii="StobiSerif Regular" w:hAnsi="StobiSerif Regular" w:cs="Arial"/>
          <w:b/>
          <w:sz w:val="20"/>
        </w:rPr>
        <w:t>Non - Key Experts</w:t>
      </w:r>
    </w:p>
    <w:p w14:paraId="14275186" w14:textId="77777777" w:rsidR="001A3569" w:rsidRPr="004775EF" w:rsidRDefault="001A3569" w:rsidP="00A4323B">
      <w:pPr>
        <w:rPr>
          <w:rFonts w:ascii="StobiSerif Regular" w:hAnsi="StobiSerif Regular" w:cs="Arial"/>
          <w:b/>
          <w:bCs/>
          <w:sz w:val="20"/>
        </w:rPr>
      </w:pPr>
    </w:p>
    <w:p w14:paraId="436F475D" w14:textId="77777777" w:rsidR="001A3569" w:rsidRPr="004775EF" w:rsidRDefault="001A3569" w:rsidP="00A4323B">
      <w:pPr>
        <w:rPr>
          <w:rFonts w:ascii="StobiSerif Regular" w:hAnsi="StobiSerif Regular" w:cs="Arial"/>
          <w:b/>
          <w:bCs/>
          <w:sz w:val="20"/>
        </w:rPr>
      </w:pPr>
      <w:r w:rsidRPr="004775EF">
        <w:rPr>
          <w:rFonts w:ascii="StobiSerif Regular" w:hAnsi="StobiSerif Regular" w:cs="Arial"/>
          <w:sz w:val="20"/>
        </w:rPr>
        <w:t xml:space="preserve">CVs for </w:t>
      </w:r>
      <w:r w:rsidR="004C3CE1" w:rsidRPr="004775EF">
        <w:rPr>
          <w:rFonts w:ascii="StobiSerif Regular" w:hAnsi="StobiSerif Regular" w:cs="Arial"/>
          <w:sz w:val="20"/>
        </w:rPr>
        <w:t>non-key</w:t>
      </w:r>
      <w:r w:rsidRPr="004775EF">
        <w:rPr>
          <w:rFonts w:ascii="StobiSerif Regular" w:hAnsi="StobiSerif Regular" w:cs="Arial"/>
          <w:sz w:val="20"/>
        </w:rPr>
        <w:t xml:space="preserve"> experts are not examined prior to the signature of the Contract and should not be included in technical proposals</w:t>
      </w:r>
      <w:r w:rsidRPr="004775EF">
        <w:rPr>
          <w:rFonts w:ascii="StobiSerif Regular" w:hAnsi="StobiSerif Regular" w:cs="Arial"/>
          <w:b/>
          <w:bCs/>
          <w:sz w:val="20"/>
        </w:rPr>
        <w:t>.</w:t>
      </w:r>
    </w:p>
    <w:p w14:paraId="1F1191C7" w14:textId="77777777" w:rsidR="001A3569" w:rsidRPr="004775EF" w:rsidRDefault="001A3569" w:rsidP="00A4323B">
      <w:pPr>
        <w:rPr>
          <w:rFonts w:ascii="StobiSerif Regular" w:hAnsi="StobiSerif Regular" w:cs="Arial"/>
          <w:sz w:val="20"/>
        </w:rPr>
      </w:pPr>
    </w:p>
    <w:p w14:paraId="001254B7" w14:textId="77777777" w:rsidR="001A3569" w:rsidRPr="004775EF" w:rsidRDefault="001A3569" w:rsidP="00A4323B">
      <w:pPr>
        <w:rPr>
          <w:rFonts w:ascii="StobiSerif Regular" w:hAnsi="StobiSerif Regular" w:cs="Arial"/>
          <w:sz w:val="20"/>
        </w:rPr>
      </w:pPr>
      <w:r w:rsidRPr="004775EF">
        <w:rPr>
          <w:rFonts w:ascii="StobiSerif Regular" w:hAnsi="StobiSerif Regular" w:cs="Arial"/>
          <w:sz w:val="20"/>
        </w:rPr>
        <w:t>The Consultant shall mobilize the experts as required according to the profiles identified in the Organization &amp; Methodology and these Terms of Reference. They must indicate clearly which profile they have so it is clear which fee rate in the budget breakdown will apply. All experts must be independent and free from conflicts of interest in the responsibilities accorded to them.</w:t>
      </w:r>
    </w:p>
    <w:p w14:paraId="5A48A6A7" w14:textId="77777777" w:rsidR="001A3569" w:rsidRPr="004775EF" w:rsidRDefault="001A3569" w:rsidP="00A4323B">
      <w:pPr>
        <w:rPr>
          <w:rFonts w:ascii="StobiSerif Regular" w:hAnsi="StobiSerif Regular" w:cs="Arial"/>
          <w:sz w:val="20"/>
        </w:rPr>
      </w:pPr>
    </w:p>
    <w:p w14:paraId="302E3B06" w14:textId="77777777" w:rsidR="001A3569" w:rsidRPr="004775EF" w:rsidRDefault="001A3569" w:rsidP="00A4323B">
      <w:pPr>
        <w:rPr>
          <w:rFonts w:ascii="StobiSerif Regular" w:hAnsi="StobiSerif Regular" w:cs="Arial"/>
          <w:sz w:val="20"/>
        </w:rPr>
      </w:pPr>
      <w:r w:rsidRPr="004775EF">
        <w:rPr>
          <w:rFonts w:ascii="StobiSerif Regular" w:hAnsi="StobiSerif Regular" w:cs="Arial"/>
          <w:sz w:val="20"/>
        </w:rPr>
        <w:t xml:space="preserve">The mobilization of </w:t>
      </w:r>
      <w:r w:rsidR="004C3CE1" w:rsidRPr="004775EF">
        <w:rPr>
          <w:rFonts w:ascii="StobiSerif Regular" w:hAnsi="StobiSerif Regular" w:cs="Arial"/>
          <w:sz w:val="20"/>
        </w:rPr>
        <w:t>non-key</w:t>
      </w:r>
      <w:r w:rsidRPr="004775EF">
        <w:rPr>
          <w:rFonts w:ascii="StobiSerif Regular" w:hAnsi="StobiSerif Regular" w:cs="Arial"/>
          <w:sz w:val="20"/>
        </w:rPr>
        <w:t xml:space="preserve"> experts shall be transparent, and shall be based on pre-defined criteria, including professional qualifications, language skills and work experience and shall be subject to approval by the Client.</w:t>
      </w:r>
    </w:p>
    <w:p w14:paraId="789B1AEF" w14:textId="77777777" w:rsidR="001A3569" w:rsidRPr="004775EF" w:rsidRDefault="001A3569" w:rsidP="00A4323B">
      <w:pPr>
        <w:rPr>
          <w:rFonts w:ascii="StobiSerif Regular" w:hAnsi="StobiSerif Regular" w:cs="Arial"/>
          <w:sz w:val="20"/>
        </w:rPr>
      </w:pPr>
    </w:p>
    <w:p w14:paraId="71654725" w14:textId="77777777" w:rsidR="001A3569" w:rsidRPr="004775EF" w:rsidRDefault="001A3569" w:rsidP="00A4323B">
      <w:pPr>
        <w:rPr>
          <w:rFonts w:ascii="StobiSerif Regular" w:hAnsi="StobiSerif Regular" w:cs="Arial"/>
          <w:sz w:val="20"/>
        </w:rPr>
      </w:pPr>
      <w:r w:rsidRPr="004775EF">
        <w:rPr>
          <w:rFonts w:ascii="StobiSerif Regular" w:hAnsi="StobiSerif Regular" w:cs="Arial"/>
          <w:sz w:val="20"/>
        </w:rPr>
        <w:t xml:space="preserve">The number and type of </w:t>
      </w:r>
      <w:r w:rsidR="004C3CE1" w:rsidRPr="004775EF">
        <w:rPr>
          <w:rFonts w:ascii="StobiSerif Regular" w:hAnsi="StobiSerif Regular" w:cs="Arial"/>
          <w:sz w:val="20"/>
        </w:rPr>
        <w:t>experts</w:t>
      </w:r>
      <w:r w:rsidRPr="004775EF">
        <w:rPr>
          <w:rFonts w:ascii="StobiSerif Regular" w:hAnsi="StobiSerif Regular" w:cs="Arial"/>
          <w:sz w:val="20"/>
        </w:rPr>
        <w:t xml:space="preserve"> to be mobilized will be agreed between the Employer and the Consultant as the need arises. For estimating purposes, a number of individual expert visits and a global number of man-months are to be shown in the proposal and the Consultant should also enter a man-month rate. </w:t>
      </w:r>
    </w:p>
    <w:p w14:paraId="55674E40" w14:textId="77777777" w:rsidR="001A3569" w:rsidRPr="004775EF" w:rsidRDefault="001A3569" w:rsidP="00A4323B">
      <w:pPr>
        <w:rPr>
          <w:rFonts w:ascii="StobiSerif Regular" w:hAnsi="StobiSerif Regular" w:cs="Arial"/>
          <w:sz w:val="20"/>
        </w:rPr>
      </w:pPr>
    </w:p>
    <w:p w14:paraId="7731D82B" w14:textId="77777777" w:rsidR="001A3569" w:rsidRPr="004775EF" w:rsidRDefault="001A3569" w:rsidP="00A4323B">
      <w:pPr>
        <w:rPr>
          <w:rFonts w:ascii="StobiSerif Regular" w:hAnsi="StobiSerif Regular" w:cs="Arial"/>
          <w:sz w:val="20"/>
        </w:rPr>
      </w:pPr>
      <w:r w:rsidRPr="004775EF">
        <w:rPr>
          <w:rFonts w:ascii="StobiSerif Regular" w:hAnsi="StobiSerif Regular" w:cs="Arial"/>
          <w:sz w:val="20"/>
        </w:rPr>
        <w:t>The Client's agreement to a proposed expert shall be obtained prior to his coming/her coming in North Macedonia based on a curriculum vitae supplied by the Consultant. Other experts may only be mobilized upon the written consent of the Client and must provide mission reports prior to their demobilization.</w:t>
      </w:r>
    </w:p>
    <w:p w14:paraId="4E3EF18A" w14:textId="77777777" w:rsidR="001A3569" w:rsidRPr="004775EF" w:rsidRDefault="001A3569" w:rsidP="00A4323B">
      <w:pPr>
        <w:rPr>
          <w:rFonts w:ascii="StobiSerif Regular" w:hAnsi="StobiSerif Regular" w:cs="Arial"/>
          <w:sz w:val="20"/>
        </w:rPr>
      </w:pPr>
    </w:p>
    <w:p w14:paraId="5FC52827" w14:textId="77777777" w:rsidR="001A3569" w:rsidRPr="004775EF" w:rsidRDefault="001A3569" w:rsidP="00A4323B">
      <w:pPr>
        <w:rPr>
          <w:rFonts w:ascii="StobiSerif Regular" w:hAnsi="StobiSerif Regular" w:cs="Arial"/>
          <w:sz w:val="20"/>
        </w:rPr>
      </w:pPr>
      <w:r w:rsidRPr="004775EF">
        <w:rPr>
          <w:rFonts w:ascii="StobiSerif Regular" w:hAnsi="StobiSerif Regular" w:cs="Arial"/>
          <w:sz w:val="20"/>
        </w:rPr>
        <w:t xml:space="preserve">Note that the civil servants and other staff of the public administration, </w:t>
      </w:r>
      <w:proofErr w:type="spellStart"/>
      <w:r w:rsidRPr="004775EF">
        <w:rPr>
          <w:rFonts w:ascii="StobiSerif Regular" w:hAnsi="StobiSerif Regular" w:cs="Arial"/>
          <w:sz w:val="20"/>
        </w:rPr>
        <w:t>MoTC</w:t>
      </w:r>
      <w:proofErr w:type="spellEnd"/>
      <w:r w:rsidRPr="004775EF">
        <w:rPr>
          <w:rFonts w:ascii="StobiSerif Regular" w:hAnsi="StobiSerif Regular" w:cs="Arial"/>
          <w:sz w:val="20"/>
        </w:rPr>
        <w:t xml:space="preserve"> and municipalities cannot be recruited as experts.</w:t>
      </w:r>
    </w:p>
    <w:p w14:paraId="29A24506" w14:textId="77777777" w:rsidR="001A3569" w:rsidRPr="004775EF" w:rsidRDefault="001A3569" w:rsidP="00A4323B">
      <w:pPr>
        <w:rPr>
          <w:rFonts w:ascii="StobiSerif Regular" w:hAnsi="StobiSerif Regular" w:cs="Arial"/>
          <w:bCs/>
          <w:sz w:val="20"/>
        </w:rPr>
      </w:pPr>
    </w:p>
    <w:p w14:paraId="513EBD63" w14:textId="088AF9CE" w:rsidR="001A3569" w:rsidRPr="004775EF" w:rsidRDefault="004952FD" w:rsidP="00A4323B">
      <w:pPr>
        <w:ind w:firstLine="360"/>
        <w:rPr>
          <w:rFonts w:ascii="StobiSerif Regular" w:hAnsi="StobiSerif Regular" w:cs="Arial"/>
          <w:bCs/>
          <w:sz w:val="20"/>
        </w:rPr>
      </w:pPr>
      <w:r w:rsidRPr="004775EF">
        <w:rPr>
          <w:rFonts w:ascii="StobiSerif Regular" w:hAnsi="StobiSerif Regular" w:cs="Arial"/>
          <w:bCs/>
          <w:sz w:val="20"/>
        </w:rPr>
        <w:t>NON-KEY</w:t>
      </w:r>
      <w:r w:rsidR="004C3CE1" w:rsidRPr="004775EF">
        <w:rPr>
          <w:rFonts w:ascii="StobiSerif Regular" w:hAnsi="StobiSerif Regular" w:cs="Arial"/>
          <w:bCs/>
          <w:sz w:val="20"/>
        </w:rPr>
        <w:t xml:space="preserve"> SENIOR EXPERTS</w:t>
      </w:r>
    </w:p>
    <w:p w14:paraId="6EF4605E" w14:textId="77777777" w:rsidR="004C3CE1" w:rsidRPr="004775EF" w:rsidRDefault="004C3CE1" w:rsidP="00A4323B">
      <w:pPr>
        <w:rPr>
          <w:rFonts w:ascii="StobiSerif Regular" w:hAnsi="StobiSerif Regular" w:cs="Arial"/>
          <w:bCs/>
          <w:sz w:val="20"/>
        </w:rPr>
      </w:pPr>
    </w:p>
    <w:p w14:paraId="3021FB72"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Qualifications and skills</w:t>
      </w:r>
    </w:p>
    <w:p w14:paraId="22B823A6" w14:textId="77777777" w:rsidR="004C3CE1" w:rsidRPr="004775EF" w:rsidRDefault="004C3CE1" w:rsidP="005D1625">
      <w:pPr>
        <w:pStyle w:val="ListParagraph"/>
        <w:numPr>
          <w:ilvl w:val="0"/>
          <w:numId w:val="25"/>
        </w:numPr>
        <w:textAlignment w:val="auto"/>
        <w:rPr>
          <w:rFonts w:ascii="StobiSerif Regular" w:hAnsi="StobiSerif Regular" w:cs="Arial"/>
          <w:sz w:val="20"/>
        </w:rPr>
      </w:pPr>
      <w:r w:rsidRPr="004775EF">
        <w:rPr>
          <w:rFonts w:ascii="StobiSerif Regular" w:hAnsi="StobiSerif Regular" w:cs="Arial"/>
          <w:sz w:val="20"/>
        </w:rPr>
        <w:t>University degree or equivalent in a disciple relevant to their role in the assignment.</w:t>
      </w:r>
    </w:p>
    <w:p w14:paraId="0D3C6BFA"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General professional experience:</w:t>
      </w:r>
    </w:p>
    <w:p w14:paraId="62071309" w14:textId="77777777" w:rsidR="004C3CE1" w:rsidRPr="004775EF" w:rsidRDefault="004C3CE1" w:rsidP="005D1625">
      <w:pPr>
        <w:pStyle w:val="ListParagraph"/>
        <w:numPr>
          <w:ilvl w:val="0"/>
          <w:numId w:val="25"/>
        </w:numPr>
        <w:textAlignment w:val="auto"/>
        <w:rPr>
          <w:rFonts w:ascii="StobiSerif Regular" w:hAnsi="StobiSerif Regular" w:cs="Arial"/>
          <w:sz w:val="20"/>
        </w:rPr>
      </w:pPr>
      <w:r w:rsidRPr="004775EF">
        <w:rPr>
          <w:rFonts w:ascii="StobiSerif Regular" w:hAnsi="StobiSerif Regular" w:cs="Arial"/>
          <w:sz w:val="20"/>
        </w:rPr>
        <w:t xml:space="preserve">Minimum </w:t>
      </w:r>
      <w:r w:rsidR="00F263D6" w:rsidRPr="004775EF">
        <w:rPr>
          <w:rFonts w:ascii="StobiSerif Regular" w:hAnsi="StobiSerif Regular" w:cs="Arial"/>
          <w:sz w:val="20"/>
        </w:rPr>
        <w:t>ten (</w:t>
      </w:r>
      <w:r w:rsidRPr="004775EF">
        <w:rPr>
          <w:rFonts w:ascii="StobiSerif Regular" w:hAnsi="StobiSerif Regular" w:cs="Arial"/>
          <w:sz w:val="20"/>
        </w:rPr>
        <w:t>10</w:t>
      </w:r>
      <w:r w:rsidR="00F263D6" w:rsidRPr="004775EF">
        <w:rPr>
          <w:rFonts w:ascii="StobiSerif Regular" w:hAnsi="StobiSerif Regular" w:cs="Arial"/>
          <w:sz w:val="20"/>
        </w:rPr>
        <w:t>)</w:t>
      </w:r>
      <w:r w:rsidRPr="004775EF">
        <w:rPr>
          <w:rFonts w:ascii="StobiSerif Regular" w:hAnsi="StobiSerif Regular" w:cs="Arial"/>
          <w:sz w:val="20"/>
        </w:rPr>
        <w:t xml:space="preserve"> years of professional working experience </w:t>
      </w:r>
      <w:r w:rsidR="000032F1" w:rsidRPr="004775EF">
        <w:rPr>
          <w:rFonts w:ascii="StobiSerif Regular" w:hAnsi="StobiSerif Regular" w:cs="Arial"/>
          <w:sz w:val="20"/>
        </w:rPr>
        <w:t xml:space="preserve">relevant to the assignment </w:t>
      </w:r>
      <w:r w:rsidRPr="004775EF">
        <w:rPr>
          <w:rFonts w:ascii="StobiSerif Regular" w:hAnsi="StobiSerif Regular" w:cs="Arial"/>
          <w:sz w:val="20"/>
        </w:rPr>
        <w:t>is required.</w:t>
      </w:r>
    </w:p>
    <w:p w14:paraId="44722978"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Specific professional experience:</w:t>
      </w:r>
    </w:p>
    <w:p w14:paraId="6AADBB54" w14:textId="6497DBA0" w:rsidR="004C3CE1" w:rsidRPr="004775EF" w:rsidRDefault="00F263D6" w:rsidP="005D1625">
      <w:pPr>
        <w:pStyle w:val="ListParagraph"/>
        <w:numPr>
          <w:ilvl w:val="0"/>
          <w:numId w:val="25"/>
        </w:numPr>
        <w:textAlignment w:val="auto"/>
        <w:rPr>
          <w:rFonts w:ascii="StobiSerif Regular" w:hAnsi="StobiSerif Regular" w:cs="Arial"/>
          <w:sz w:val="20"/>
        </w:rPr>
      </w:pPr>
      <w:r w:rsidRPr="004775EF">
        <w:rPr>
          <w:rFonts w:ascii="StobiSerif Regular" w:hAnsi="StobiSerif Regular" w:cs="Arial"/>
          <w:sz w:val="20"/>
        </w:rPr>
        <w:t>Minimum seven (</w:t>
      </w:r>
      <w:r w:rsidR="00F119C2" w:rsidRPr="004775EF">
        <w:rPr>
          <w:rFonts w:ascii="StobiSerif Regular" w:hAnsi="StobiSerif Regular" w:cs="Arial"/>
          <w:sz w:val="20"/>
        </w:rPr>
        <w:t>7</w:t>
      </w:r>
      <w:r w:rsidRPr="004775EF">
        <w:rPr>
          <w:rFonts w:ascii="StobiSerif Regular" w:hAnsi="StobiSerif Regular" w:cs="Arial"/>
          <w:sz w:val="20"/>
        </w:rPr>
        <w:t>)</w:t>
      </w:r>
      <w:r w:rsidR="004C3CE1" w:rsidRPr="004775EF">
        <w:rPr>
          <w:rFonts w:ascii="StobiSerif Regular" w:hAnsi="StobiSerif Regular" w:cs="Arial"/>
          <w:sz w:val="20"/>
        </w:rPr>
        <w:t xml:space="preserve"> years of experience relevant to their role in the assignment.</w:t>
      </w:r>
    </w:p>
    <w:p w14:paraId="25F88472" w14:textId="77777777" w:rsidR="004C3CE1" w:rsidRPr="004775EF" w:rsidRDefault="0042760C" w:rsidP="005D1625">
      <w:pPr>
        <w:pStyle w:val="ListParagraph"/>
        <w:numPr>
          <w:ilvl w:val="0"/>
          <w:numId w:val="25"/>
        </w:numPr>
        <w:textAlignment w:val="auto"/>
        <w:rPr>
          <w:rFonts w:ascii="StobiSerif Regular" w:hAnsi="StobiSerif Regular" w:cs="Arial"/>
          <w:sz w:val="20"/>
        </w:rPr>
      </w:pPr>
      <w:r w:rsidRPr="004775EF">
        <w:rPr>
          <w:rFonts w:ascii="StobiSerif Regular" w:hAnsi="StobiSerif Regular" w:cs="Arial"/>
          <w:sz w:val="20"/>
        </w:rPr>
        <w:t xml:space="preserve">Experience in minimum </w:t>
      </w:r>
      <w:r w:rsidR="00F263D6" w:rsidRPr="004775EF">
        <w:rPr>
          <w:rFonts w:ascii="StobiSerif Regular" w:hAnsi="StobiSerif Regular" w:cs="Arial"/>
          <w:sz w:val="20"/>
        </w:rPr>
        <w:t>four (</w:t>
      </w:r>
      <w:r w:rsidR="00F119C2" w:rsidRPr="004775EF">
        <w:rPr>
          <w:rFonts w:ascii="StobiSerif Regular" w:hAnsi="StobiSerif Regular" w:cs="Arial"/>
          <w:sz w:val="20"/>
        </w:rPr>
        <w:t>4</w:t>
      </w:r>
      <w:r w:rsidR="00F263D6" w:rsidRPr="004775EF">
        <w:rPr>
          <w:rFonts w:ascii="StobiSerif Regular" w:hAnsi="StobiSerif Regular" w:cs="Arial"/>
          <w:sz w:val="20"/>
        </w:rPr>
        <w:t>)</w:t>
      </w:r>
      <w:r w:rsidR="004C3CE1" w:rsidRPr="004775EF">
        <w:rPr>
          <w:rFonts w:ascii="StobiSerif Regular" w:hAnsi="StobiSerif Regular" w:cs="Arial"/>
          <w:sz w:val="20"/>
        </w:rPr>
        <w:t xml:space="preserve"> projects of similar nature and complexity relevant to their role in the assignment.</w:t>
      </w:r>
    </w:p>
    <w:p w14:paraId="49FDD7B7"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Language</w:t>
      </w:r>
    </w:p>
    <w:p w14:paraId="2A495A34" w14:textId="77777777" w:rsidR="0042760C" w:rsidRPr="004775EF" w:rsidRDefault="0042760C" w:rsidP="005D1625">
      <w:pPr>
        <w:pStyle w:val="ListParagraph"/>
        <w:numPr>
          <w:ilvl w:val="0"/>
          <w:numId w:val="24"/>
        </w:numPr>
        <w:jc w:val="left"/>
        <w:rPr>
          <w:rFonts w:ascii="StobiSerif Regular" w:hAnsi="StobiSerif Regular" w:cs="Arial"/>
          <w:bCs/>
          <w:sz w:val="20"/>
        </w:rPr>
      </w:pPr>
      <w:r w:rsidRPr="004775EF">
        <w:rPr>
          <w:rFonts w:ascii="StobiSerif Regular" w:hAnsi="StobiSerif Regular" w:cs="Arial"/>
          <w:sz w:val="20"/>
        </w:rPr>
        <w:t>Good command of spoken and written Macedonian language is required;</w:t>
      </w:r>
    </w:p>
    <w:p w14:paraId="5B1644BF" w14:textId="77777777" w:rsidR="004C3CE1" w:rsidRPr="004775EF" w:rsidRDefault="0042760C" w:rsidP="005D1625">
      <w:pPr>
        <w:pStyle w:val="ListParagraph"/>
        <w:numPr>
          <w:ilvl w:val="0"/>
          <w:numId w:val="26"/>
        </w:numPr>
        <w:textAlignment w:val="auto"/>
        <w:rPr>
          <w:rFonts w:ascii="StobiSerif Regular" w:hAnsi="StobiSerif Regular" w:cs="Arial"/>
          <w:sz w:val="20"/>
        </w:rPr>
      </w:pPr>
      <w:r w:rsidRPr="004775EF">
        <w:rPr>
          <w:rFonts w:ascii="StobiSerif Regular" w:hAnsi="StobiSerif Regular" w:cs="Arial"/>
          <w:sz w:val="20"/>
        </w:rPr>
        <w:t>Knowledge of English language will be considered an asset</w:t>
      </w:r>
      <w:r w:rsidR="004C3CE1" w:rsidRPr="004775EF">
        <w:rPr>
          <w:rFonts w:ascii="StobiSerif Regular" w:hAnsi="StobiSerif Regular" w:cs="Arial"/>
          <w:sz w:val="20"/>
        </w:rPr>
        <w:t>.</w:t>
      </w:r>
    </w:p>
    <w:p w14:paraId="005834A6" w14:textId="77777777" w:rsidR="004C3CE1" w:rsidRPr="004775EF" w:rsidRDefault="004C3CE1" w:rsidP="005D1625">
      <w:pPr>
        <w:pStyle w:val="ListParagraph"/>
        <w:numPr>
          <w:ilvl w:val="0"/>
          <w:numId w:val="26"/>
        </w:numPr>
        <w:rPr>
          <w:rFonts w:ascii="StobiSerif Regular" w:hAnsi="StobiSerif Regular" w:cs="Arial"/>
          <w:bCs/>
          <w:sz w:val="20"/>
        </w:rPr>
      </w:pPr>
      <w:r w:rsidRPr="004775EF">
        <w:rPr>
          <w:rFonts w:ascii="StobiSerif Regular" w:hAnsi="StobiSerif Regular" w:cs="Arial"/>
          <w:sz w:val="20"/>
        </w:rPr>
        <w:lastRenderedPageBreak/>
        <w:t>Good computer skills are required.</w:t>
      </w:r>
    </w:p>
    <w:p w14:paraId="52E86EF0" w14:textId="77777777" w:rsidR="004C3CE1" w:rsidRPr="004775EF" w:rsidRDefault="004C3CE1" w:rsidP="00A4323B">
      <w:pPr>
        <w:rPr>
          <w:rFonts w:ascii="StobiSerif Regular" w:hAnsi="StobiSerif Regular" w:cs="Arial"/>
          <w:bCs/>
          <w:sz w:val="20"/>
        </w:rPr>
      </w:pPr>
    </w:p>
    <w:p w14:paraId="39F4D497" w14:textId="28803726" w:rsidR="004C3CE1" w:rsidRPr="004775EF" w:rsidRDefault="004C3CE1" w:rsidP="00A4323B">
      <w:pPr>
        <w:ind w:firstLine="360"/>
        <w:rPr>
          <w:rFonts w:ascii="StobiSerif Regular" w:hAnsi="StobiSerif Regular" w:cs="Arial"/>
          <w:bCs/>
          <w:sz w:val="20"/>
        </w:rPr>
      </w:pPr>
      <w:r w:rsidRPr="004775EF">
        <w:rPr>
          <w:rFonts w:ascii="StobiSerif Regular" w:hAnsi="StobiSerif Regular" w:cs="Arial"/>
          <w:bCs/>
          <w:sz w:val="20"/>
        </w:rPr>
        <w:t>NON</w:t>
      </w:r>
      <w:r w:rsidR="003F1F05" w:rsidRPr="004775EF">
        <w:rPr>
          <w:rFonts w:ascii="StobiSerif Regular" w:hAnsi="StobiSerif Regular" w:cs="Arial"/>
          <w:bCs/>
          <w:sz w:val="20"/>
        </w:rPr>
        <w:t>-</w:t>
      </w:r>
      <w:r w:rsidRPr="004775EF">
        <w:rPr>
          <w:rFonts w:ascii="StobiSerif Regular" w:hAnsi="StobiSerif Regular" w:cs="Arial"/>
          <w:bCs/>
          <w:sz w:val="20"/>
        </w:rPr>
        <w:t>KEY JUNIOR EXPERTS</w:t>
      </w:r>
    </w:p>
    <w:p w14:paraId="008C8032" w14:textId="77777777" w:rsidR="004C3CE1" w:rsidRPr="004775EF" w:rsidRDefault="004C3CE1" w:rsidP="00A4323B">
      <w:pPr>
        <w:rPr>
          <w:rFonts w:ascii="StobiSerif Regular" w:hAnsi="StobiSerif Regular" w:cs="Arial"/>
          <w:bCs/>
          <w:sz w:val="20"/>
        </w:rPr>
      </w:pPr>
    </w:p>
    <w:p w14:paraId="291EC1C0"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Qualifications and skills</w:t>
      </w:r>
    </w:p>
    <w:p w14:paraId="1BFBB673" w14:textId="77777777" w:rsidR="004C3CE1" w:rsidRPr="004775EF" w:rsidRDefault="004C3CE1" w:rsidP="005D1625">
      <w:pPr>
        <w:pStyle w:val="ListParagraph"/>
        <w:numPr>
          <w:ilvl w:val="0"/>
          <w:numId w:val="27"/>
        </w:numPr>
        <w:textAlignment w:val="auto"/>
        <w:rPr>
          <w:rFonts w:ascii="StobiSerif Regular" w:hAnsi="StobiSerif Regular" w:cs="Arial"/>
          <w:sz w:val="20"/>
        </w:rPr>
      </w:pPr>
      <w:r w:rsidRPr="004775EF">
        <w:rPr>
          <w:rFonts w:ascii="StobiSerif Regular" w:hAnsi="StobiSerif Regular" w:cs="Arial"/>
          <w:sz w:val="20"/>
        </w:rPr>
        <w:t>University degree or equivalent in a discipline relevant to their role in the assignment.</w:t>
      </w:r>
    </w:p>
    <w:p w14:paraId="229314A3"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General professional experience:</w:t>
      </w:r>
    </w:p>
    <w:p w14:paraId="7F8B6B8B" w14:textId="77777777" w:rsidR="004C3CE1" w:rsidRPr="004775EF" w:rsidRDefault="004C3CE1" w:rsidP="005D1625">
      <w:pPr>
        <w:pStyle w:val="ListParagraph"/>
        <w:numPr>
          <w:ilvl w:val="0"/>
          <w:numId w:val="27"/>
        </w:numPr>
        <w:textAlignment w:val="auto"/>
        <w:rPr>
          <w:rFonts w:ascii="StobiSerif Regular" w:hAnsi="StobiSerif Regular" w:cs="Arial"/>
          <w:sz w:val="20"/>
        </w:rPr>
      </w:pPr>
      <w:r w:rsidRPr="004775EF">
        <w:rPr>
          <w:rFonts w:ascii="StobiSerif Regular" w:hAnsi="StobiSerif Regular" w:cs="Arial"/>
          <w:sz w:val="20"/>
        </w:rPr>
        <w:t xml:space="preserve">Minimum </w:t>
      </w:r>
      <w:r w:rsidR="00F263D6" w:rsidRPr="004775EF">
        <w:rPr>
          <w:rFonts w:ascii="StobiSerif Regular" w:hAnsi="StobiSerif Regular" w:cs="Arial"/>
          <w:sz w:val="20"/>
        </w:rPr>
        <w:t>five (</w:t>
      </w:r>
      <w:r w:rsidRPr="004775EF">
        <w:rPr>
          <w:rFonts w:ascii="StobiSerif Regular" w:hAnsi="StobiSerif Regular" w:cs="Arial"/>
          <w:sz w:val="20"/>
        </w:rPr>
        <w:t>5</w:t>
      </w:r>
      <w:r w:rsidR="00F263D6" w:rsidRPr="004775EF">
        <w:rPr>
          <w:rFonts w:ascii="StobiSerif Regular" w:hAnsi="StobiSerif Regular" w:cs="Arial"/>
          <w:sz w:val="20"/>
        </w:rPr>
        <w:t>)</w:t>
      </w:r>
      <w:r w:rsidRPr="004775EF">
        <w:rPr>
          <w:rFonts w:ascii="StobiSerif Regular" w:hAnsi="StobiSerif Regular" w:cs="Arial"/>
          <w:sz w:val="20"/>
        </w:rPr>
        <w:t xml:space="preserve"> years of professional working experience </w:t>
      </w:r>
      <w:r w:rsidR="000032F1" w:rsidRPr="004775EF">
        <w:rPr>
          <w:rFonts w:ascii="StobiSerif Regular" w:hAnsi="StobiSerif Regular" w:cs="Arial"/>
          <w:sz w:val="20"/>
        </w:rPr>
        <w:t xml:space="preserve">relevant to the assignment </w:t>
      </w:r>
      <w:r w:rsidRPr="004775EF">
        <w:rPr>
          <w:rFonts w:ascii="StobiSerif Regular" w:hAnsi="StobiSerif Regular" w:cs="Arial"/>
          <w:sz w:val="20"/>
        </w:rPr>
        <w:t>is required.</w:t>
      </w:r>
    </w:p>
    <w:p w14:paraId="22A9B024"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Specific professional experience:</w:t>
      </w:r>
    </w:p>
    <w:p w14:paraId="62D721E1" w14:textId="30D176AC" w:rsidR="004C3CE1" w:rsidRPr="004775EF" w:rsidRDefault="004C3CE1" w:rsidP="005D1625">
      <w:pPr>
        <w:pStyle w:val="ListParagraph"/>
        <w:numPr>
          <w:ilvl w:val="0"/>
          <w:numId w:val="27"/>
        </w:numPr>
        <w:textAlignment w:val="auto"/>
        <w:rPr>
          <w:rFonts w:ascii="StobiSerif Regular" w:hAnsi="StobiSerif Regular" w:cs="Arial"/>
          <w:sz w:val="20"/>
        </w:rPr>
      </w:pPr>
      <w:r w:rsidRPr="004775EF">
        <w:rPr>
          <w:rFonts w:ascii="StobiSerif Regular" w:hAnsi="StobiSerif Regular" w:cs="Arial"/>
          <w:sz w:val="20"/>
        </w:rPr>
        <w:t xml:space="preserve">Minimum </w:t>
      </w:r>
      <w:r w:rsidR="00F263D6" w:rsidRPr="004775EF">
        <w:rPr>
          <w:rFonts w:ascii="StobiSerif Regular" w:hAnsi="StobiSerif Regular" w:cs="Arial"/>
          <w:sz w:val="20"/>
        </w:rPr>
        <w:t>three (</w:t>
      </w:r>
      <w:r w:rsidRPr="004775EF">
        <w:rPr>
          <w:rFonts w:ascii="StobiSerif Regular" w:hAnsi="StobiSerif Regular" w:cs="Arial"/>
          <w:sz w:val="20"/>
        </w:rPr>
        <w:t>3</w:t>
      </w:r>
      <w:r w:rsidR="00F263D6" w:rsidRPr="004775EF">
        <w:rPr>
          <w:rFonts w:ascii="StobiSerif Regular" w:hAnsi="StobiSerif Regular" w:cs="Arial"/>
          <w:sz w:val="20"/>
        </w:rPr>
        <w:t xml:space="preserve">) </w:t>
      </w:r>
      <w:r w:rsidRPr="004775EF">
        <w:rPr>
          <w:rFonts w:ascii="StobiSerif Regular" w:hAnsi="StobiSerif Regular" w:cs="Arial"/>
          <w:sz w:val="20"/>
        </w:rPr>
        <w:t>years of experience relevant to their role in the assignment.</w:t>
      </w:r>
    </w:p>
    <w:p w14:paraId="723B958B" w14:textId="77777777" w:rsidR="004C3CE1" w:rsidRPr="004775EF" w:rsidRDefault="004C3CE1" w:rsidP="005D1625">
      <w:pPr>
        <w:pStyle w:val="ListParagraph"/>
        <w:numPr>
          <w:ilvl w:val="0"/>
          <w:numId w:val="27"/>
        </w:numPr>
        <w:textAlignment w:val="auto"/>
        <w:rPr>
          <w:rFonts w:ascii="StobiSerif Regular" w:hAnsi="StobiSerif Regular" w:cs="Arial"/>
          <w:sz w:val="20"/>
        </w:rPr>
      </w:pPr>
      <w:r w:rsidRPr="004775EF">
        <w:rPr>
          <w:rFonts w:ascii="StobiSerif Regular" w:hAnsi="StobiSerif Regular" w:cs="Arial"/>
          <w:sz w:val="20"/>
        </w:rPr>
        <w:t xml:space="preserve">Experience in minimum </w:t>
      </w:r>
      <w:r w:rsidR="00F263D6" w:rsidRPr="004775EF">
        <w:rPr>
          <w:rFonts w:ascii="StobiSerif Regular" w:hAnsi="StobiSerif Regular" w:cs="Arial"/>
          <w:sz w:val="20"/>
        </w:rPr>
        <w:t>two (</w:t>
      </w:r>
      <w:r w:rsidRPr="004775EF">
        <w:rPr>
          <w:rFonts w:ascii="StobiSerif Regular" w:hAnsi="StobiSerif Regular" w:cs="Arial"/>
          <w:sz w:val="20"/>
        </w:rPr>
        <w:t>2</w:t>
      </w:r>
      <w:r w:rsidR="00F263D6" w:rsidRPr="004775EF">
        <w:rPr>
          <w:rFonts w:ascii="StobiSerif Regular" w:hAnsi="StobiSerif Regular" w:cs="Arial"/>
          <w:sz w:val="20"/>
        </w:rPr>
        <w:t>)</w:t>
      </w:r>
      <w:r w:rsidRPr="004775EF">
        <w:rPr>
          <w:rFonts w:ascii="StobiSerif Regular" w:hAnsi="StobiSerif Regular" w:cs="Arial"/>
          <w:sz w:val="20"/>
        </w:rPr>
        <w:t xml:space="preserve"> projects of similar nature and complexity relevant to their role in the assignment.</w:t>
      </w:r>
    </w:p>
    <w:p w14:paraId="72E4E968" w14:textId="77777777" w:rsidR="004C3CE1" w:rsidRPr="004775EF" w:rsidRDefault="004C3CE1" w:rsidP="00A4323B">
      <w:pPr>
        <w:ind w:firstLine="360"/>
        <w:rPr>
          <w:rFonts w:ascii="StobiSerif Regular" w:hAnsi="StobiSerif Regular" w:cs="Arial"/>
          <w:sz w:val="20"/>
          <w:u w:val="single"/>
        </w:rPr>
      </w:pPr>
      <w:r w:rsidRPr="004775EF">
        <w:rPr>
          <w:rFonts w:ascii="StobiSerif Regular" w:hAnsi="StobiSerif Regular" w:cs="Arial"/>
          <w:sz w:val="20"/>
          <w:u w:val="single"/>
        </w:rPr>
        <w:t>Language</w:t>
      </w:r>
    </w:p>
    <w:p w14:paraId="52DB3AFC" w14:textId="77777777" w:rsidR="004C3CE1" w:rsidRPr="004775EF" w:rsidRDefault="004C3CE1" w:rsidP="005D1625">
      <w:pPr>
        <w:pStyle w:val="ListParagraph"/>
        <w:numPr>
          <w:ilvl w:val="0"/>
          <w:numId w:val="24"/>
        </w:numPr>
        <w:jc w:val="left"/>
        <w:rPr>
          <w:rFonts w:ascii="StobiSerif Regular" w:hAnsi="StobiSerif Regular" w:cs="Arial"/>
          <w:bCs/>
          <w:sz w:val="20"/>
        </w:rPr>
      </w:pPr>
      <w:r w:rsidRPr="004775EF">
        <w:rPr>
          <w:rFonts w:ascii="StobiSerif Regular" w:hAnsi="StobiSerif Regular" w:cs="Arial"/>
          <w:sz w:val="20"/>
        </w:rPr>
        <w:t>Good command of spoken and written Macedonian language is required;</w:t>
      </w:r>
    </w:p>
    <w:p w14:paraId="3F72A74B" w14:textId="77777777" w:rsidR="004C3CE1" w:rsidRPr="004775EF" w:rsidRDefault="004C3CE1" w:rsidP="005D1625">
      <w:pPr>
        <w:pStyle w:val="ListParagraph"/>
        <w:numPr>
          <w:ilvl w:val="0"/>
          <w:numId w:val="28"/>
        </w:numPr>
        <w:textAlignment w:val="auto"/>
        <w:rPr>
          <w:rFonts w:ascii="StobiSerif Regular" w:hAnsi="StobiSerif Regular" w:cs="Arial"/>
          <w:sz w:val="20"/>
        </w:rPr>
      </w:pPr>
      <w:r w:rsidRPr="004775EF">
        <w:rPr>
          <w:rFonts w:ascii="StobiSerif Regular" w:hAnsi="StobiSerif Regular" w:cs="Arial"/>
          <w:sz w:val="20"/>
        </w:rPr>
        <w:t>Knowledge of English language will be considered an asset.</w:t>
      </w:r>
    </w:p>
    <w:p w14:paraId="2C88C89B" w14:textId="77777777" w:rsidR="004C3CE1" w:rsidRPr="004775EF" w:rsidRDefault="004C3CE1" w:rsidP="005D1625">
      <w:pPr>
        <w:pStyle w:val="ListParagraph"/>
        <w:numPr>
          <w:ilvl w:val="0"/>
          <w:numId w:val="28"/>
        </w:numPr>
        <w:textAlignment w:val="auto"/>
        <w:rPr>
          <w:rFonts w:ascii="StobiSerif Regular" w:hAnsi="StobiSerif Regular" w:cs="Arial"/>
          <w:sz w:val="20"/>
        </w:rPr>
      </w:pPr>
      <w:r w:rsidRPr="004775EF">
        <w:rPr>
          <w:rFonts w:ascii="StobiSerif Regular" w:hAnsi="StobiSerif Regular" w:cs="Arial"/>
          <w:sz w:val="20"/>
        </w:rPr>
        <w:t>Good computer skills are required.</w:t>
      </w:r>
    </w:p>
    <w:p w14:paraId="1684AC6A" w14:textId="77777777" w:rsidR="004C3CE1" w:rsidRPr="004775EF" w:rsidRDefault="004C3CE1" w:rsidP="00A4323B">
      <w:pPr>
        <w:rPr>
          <w:rFonts w:ascii="StobiSerif Regular" w:hAnsi="StobiSerif Regular" w:cs="Arial"/>
          <w:bCs/>
          <w:sz w:val="20"/>
        </w:rPr>
      </w:pPr>
    </w:p>
    <w:p w14:paraId="7AD72AA2" w14:textId="77777777" w:rsidR="00DB28FE" w:rsidRPr="004775EF" w:rsidRDefault="00DB28FE" w:rsidP="00A4323B">
      <w:pPr>
        <w:pStyle w:val="Heading1"/>
        <w:ind w:left="471" w:hanging="471"/>
        <w:rPr>
          <w:rFonts w:ascii="StobiSerif Regular" w:hAnsi="StobiSerif Regular"/>
          <w:sz w:val="20"/>
        </w:rPr>
      </w:pPr>
      <w:bookmarkStart w:id="24" w:name="_Toc411320570"/>
      <w:bookmarkStart w:id="25" w:name="_Toc437258288"/>
      <w:bookmarkStart w:id="26" w:name="_Toc62837152"/>
      <w:r w:rsidRPr="004775EF">
        <w:rPr>
          <w:rFonts w:ascii="StobiSerif Regular" w:hAnsi="StobiSerif Regular"/>
          <w:sz w:val="20"/>
        </w:rPr>
        <w:t>LAW AND LANGUAGE</w:t>
      </w:r>
      <w:bookmarkEnd w:id="24"/>
      <w:bookmarkEnd w:id="25"/>
      <w:bookmarkEnd w:id="26"/>
    </w:p>
    <w:p w14:paraId="2B8B77AC" w14:textId="77777777" w:rsidR="00DB28FE" w:rsidRPr="004775EF" w:rsidRDefault="00DB28FE" w:rsidP="00A4323B">
      <w:pPr>
        <w:spacing w:before="120"/>
        <w:rPr>
          <w:rFonts w:ascii="StobiSerif Regular" w:hAnsi="StobiSerif Regular" w:cs="Arial"/>
          <w:bCs/>
          <w:sz w:val="20"/>
        </w:rPr>
      </w:pPr>
      <w:r w:rsidRPr="004775EF">
        <w:rPr>
          <w:rFonts w:ascii="StobiSerif Regular" w:hAnsi="StobiSerif Regular" w:cs="Arial"/>
          <w:bCs/>
          <w:sz w:val="20"/>
        </w:rPr>
        <w:t>For implementation of contracts under the Project, laws of the Republic of North Macedonia shall apply (unless in case of conflict with provisions of the loan agreements and relevant guidelines in which case provisions of those shall prevail).</w:t>
      </w:r>
    </w:p>
    <w:p w14:paraId="207ACDD7" w14:textId="77777777" w:rsidR="00DB28FE" w:rsidRPr="004775EF" w:rsidRDefault="00DB28FE" w:rsidP="00A4323B">
      <w:pPr>
        <w:rPr>
          <w:rFonts w:ascii="StobiSerif Regular" w:hAnsi="StobiSerif Regular" w:cs="Arial"/>
          <w:bCs/>
          <w:sz w:val="20"/>
        </w:rPr>
      </w:pPr>
    </w:p>
    <w:p w14:paraId="2237681B" w14:textId="77777777" w:rsidR="00DB28FE" w:rsidRPr="004775EF" w:rsidRDefault="00DB28FE" w:rsidP="00A4323B">
      <w:pPr>
        <w:rPr>
          <w:rFonts w:ascii="StobiSerif Regular" w:hAnsi="StobiSerif Regular" w:cs="Arial"/>
          <w:bCs/>
          <w:sz w:val="20"/>
        </w:rPr>
      </w:pPr>
      <w:r w:rsidRPr="004775EF">
        <w:rPr>
          <w:rFonts w:ascii="StobiSerif Regular" w:hAnsi="StobiSerif Regular" w:cs="Arial"/>
          <w:bCs/>
          <w:sz w:val="20"/>
        </w:rPr>
        <w:t>Within execution of the Services, the Consultant with comply with all requirements referred to by the loan agreements, project agreements and relevant guidelines, rulebooks and manuals in addition to appliance of relevant domestic regulations.</w:t>
      </w:r>
    </w:p>
    <w:p w14:paraId="42A193B9" w14:textId="77777777" w:rsidR="00DB28FE" w:rsidRPr="004775EF" w:rsidRDefault="00DB28FE" w:rsidP="00A4323B">
      <w:pPr>
        <w:rPr>
          <w:rFonts w:ascii="StobiSerif Regular" w:hAnsi="StobiSerif Regular" w:cs="Arial"/>
          <w:bCs/>
          <w:sz w:val="20"/>
        </w:rPr>
      </w:pPr>
    </w:p>
    <w:p w14:paraId="4BACF7B9" w14:textId="77777777" w:rsidR="00DB28FE" w:rsidRPr="00B61ED6" w:rsidRDefault="00DB28FE" w:rsidP="00A4323B">
      <w:pPr>
        <w:rPr>
          <w:rFonts w:ascii="StobiSerif Regular" w:hAnsi="StobiSerif Regular" w:cs="Arial"/>
          <w:bCs/>
          <w:sz w:val="20"/>
        </w:rPr>
      </w:pPr>
      <w:r w:rsidRPr="004775EF">
        <w:rPr>
          <w:rFonts w:ascii="StobiSerif Regular" w:hAnsi="StobiSerif Regular" w:cs="Arial"/>
          <w:bCs/>
          <w:sz w:val="20"/>
        </w:rPr>
        <w:t>Official language of the contract is English. However, the Consultant may be requested to maintain certain correspondence with relevant institutions in the Republic of North Macedonia (Ministries, police, local government, public enterprises and similar) in Macedonian</w:t>
      </w:r>
      <w:r w:rsidR="00EC08A3" w:rsidRPr="004775EF">
        <w:rPr>
          <w:rFonts w:ascii="StobiSerif Regular" w:hAnsi="StobiSerif Regular" w:cs="Arial"/>
          <w:bCs/>
          <w:sz w:val="20"/>
        </w:rPr>
        <w:t xml:space="preserve"> language</w:t>
      </w:r>
      <w:r w:rsidRPr="004775EF">
        <w:rPr>
          <w:rFonts w:ascii="StobiSerif Regular" w:hAnsi="StobiSerif Regular" w:cs="Arial"/>
          <w:bCs/>
          <w:sz w:val="20"/>
        </w:rPr>
        <w:t xml:space="preserve">. The Consultant shall be obliged to provide all translations into English and Macedonian </w:t>
      </w:r>
      <w:r w:rsidR="00DD2B5F" w:rsidRPr="004775EF">
        <w:rPr>
          <w:rFonts w:ascii="StobiSerif Regular" w:hAnsi="StobiSerif Regular" w:cs="Arial"/>
          <w:bCs/>
          <w:sz w:val="20"/>
        </w:rPr>
        <w:t>respectively</w:t>
      </w:r>
      <w:r w:rsidRPr="004775EF">
        <w:rPr>
          <w:rFonts w:ascii="StobiSerif Regular" w:hAnsi="StobiSerif Regular" w:cs="Arial"/>
          <w:bCs/>
          <w:sz w:val="20"/>
        </w:rPr>
        <w:t>.</w:t>
      </w:r>
    </w:p>
    <w:p w14:paraId="45A8540A" w14:textId="77777777" w:rsidR="00DB28FE" w:rsidRPr="00B61ED6" w:rsidRDefault="00DB28FE" w:rsidP="00A4323B">
      <w:pPr>
        <w:rPr>
          <w:rFonts w:ascii="StobiSerif Regular" w:hAnsi="StobiSerif Regular" w:cs="Arial"/>
          <w:bCs/>
          <w:sz w:val="20"/>
        </w:rPr>
      </w:pPr>
      <w:r w:rsidRPr="00B61ED6">
        <w:rPr>
          <w:rFonts w:ascii="StobiSerif Regular" w:hAnsi="StobiSerif Regular" w:cs="Arial"/>
          <w:bCs/>
          <w:sz w:val="20"/>
        </w:rPr>
        <w:br/>
      </w:r>
    </w:p>
    <w:p w14:paraId="65ACE9AF" w14:textId="77777777" w:rsidR="00DB28FE" w:rsidRPr="00B61ED6" w:rsidRDefault="00DB28FE" w:rsidP="00A4323B">
      <w:pPr>
        <w:rPr>
          <w:rFonts w:ascii="StobiSerif Regular" w:hAnsi="StobiSerif Regular" w:cs="Arial"/>
          <w:bCs/>
          <w:sz w:val="20"/>
        </w:rPr>
      </w:pPr>
    </w:p>
    <w:p w14:paraId="358DC78D" w14:textId="77777777" w:rsidR="007F5021" w:rsidRPr="00B61ED6" w:rsidRDefault="007F5021" w:rsidP="00A4323B">
      <w:pPr>
        <w:rPr>
          <w:rFonts w:ascii="StobiSerif Regular" w:hAnsi="StobiSerif Regular"/>
          <w:sz w:val="20"/>
        </w:rPr>
      </w:pPr>
    </w:p>
    <w:p w14:paraId="1B2D320F" w14:textId="77777777" w:rsidR="00A71271" w:rsidRPr="00B61ED6" w:rsidRDefault="00A71271">
      <w:pPr>
        <w:rPr>
          <w:rFonts w:ascii="StobiSerif Regular" w:hAnsi="StobiSerif Regular"/>
          <w:sz w:val="20"/>
        </w:rPr>
      </w:pPr>
    </w:p>
    <w:sectPr w:rsidR="00A71271" w:rsidRPr="00B61ED6" w:rsidSect="00A30029">
      <w:headerReference w:type="default" r:id="rId13"/>
      <w:footerReference w:type="default" r:id="rId14"/>
      <w:headerReference w:type="first" r:id="rId15"/>
      <w:footerReference w:type="first" r:id="rId16"/>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AE14" w14:textId="77777777" w:rsidR="008E0525" w:rsidRDefault="008E0525" w:rsidP="00981A05">
      <w:r>
        <w:separator/>
      </w:r>
    </w:p>
  </w:endnote>
  <w:endnote w:type="continuationSeparator" w:id="0">
    <w:p w14:paraId="11429E40" w14:textId="77777777" w:rsidR="008E0525" w:rsidRDefault="008E0525" w:rsidP="0098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C C Swiss">
    <w:panose1 w:val="020B7200000000000000"/>
    <w:charset w:val="00"/>
    <w:family w:val="swiss"/>
    <w:pitch w:val="variable"/>
    <w:sig w:usb0="00000083"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Bookman">
    <w:altName w:val="Bookman Old Style"/>
    <w:panose1 w:val="00000000000000000000"/>
    <w:charset w:val="00"/>
    <w:family w:val="roman"/>
    <w:notTrueType/>
    <w:pitch w:val="default"/>
    <w:sig w:usb0="00000003" w:usb1="00000000" w:usb2="00000000" w:usb3="00000000" w:csb0="00000001" w:csb1="00000000"/>
  </w:font>
  <w:font w:name="YU L Swiss">
    <w:panose1 w:val="020B7200000000000000"/>
    <w:charset w:val="00"/>
    <w:family w:val="swiss"/>
    <w:pitch w:val="variable"/>
    <w:sig w:usb0="00000083" w:usb1="00000000" w:usb2="00000000" w:usb3="00000000" w:csb0="00000009" w:csb1="00000000"/>
  </w:font>
  <w:font w:name="Times_Lat">
    <w:altName w:val="Times New Roman"/>
    <w:charset w:val="00"/>
    <w:family w:val="roman"/>
    <w:pitch w:val="variable"/>
    <w:sig w:usb0="00000083" w:usb1="00000000" w:usb2="00000000" w:usb3="00000000" w:csb0="00000009" w:csb1="00000000"/>
  </w:font>
  <w:font w:name="YU C Times">
    <w:charset w:val="00"/>
    <w:family w:val="roman"/>
    <w:pitch w:val="variable"/>
    <w:sig w:usb0="00000087" w:usb1="00000000" w:usb2="00000000" w:usb3="00000000" w:csb0="0000001B" w:csb1="00000000"/>
  </w:font>
  <w:font w:name="CHelvPlain">
    <w:altName w:val="Times New Roman"/>
    <w:charset w:val="00"/>
    <w:family w:val="auto"/>
    <w:pitch w:val="variable"/>
    <w:sig w:usb0="00000001"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pitch w:val="variable"/>
  </w:font>
  <w:font w:name="StobiSerif Regular">
    <w:panose1 w:val="02000503060000020004"/>
    <w:charset w:val="00"/>
    <w:family w:val="modern"/>
    <w:notTrueType/>
    <w:pitch w:val="variable"/>
    <w:sig w:usb0="A00002AF" w:usb1="5000204B"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D728F" w14:textId="77777777" w:rsidR="00012300" w:rsidRPr="00DC1D5D" w:rsidRDefault="00012300" w:rsidP="00E1627C">
    <w:pPr>
      <w:jc w:val="center"/>
      <w:rPr>
        <w:rFonts w:ascii="StobiSerif Regular" w:hAnsi="StobiSerif Regular"/>
        <w:color w:val="808080" w:themeColor="background1" w:themeShade="80"/>
        <w:sz w:val="14"/>
        <w:szCs w:val="14"/>
      </w:rPr>
    </w:pPr>
    <w:r w:rsidRPr="00DC1D5D">
      <w:rPr>
        <w:rFonts w:ascii="StobiSerif Regular" w:hAnsi="StobiSerif Regular"/>
        <w:color w:val="808080" w:themeColor="background1" w:themeShade="80"/>
        <w:sz w:val="14"/>
        <w:szCs w:val="14"/>
      </w:rPr>
      <w:t>Western Balkans Trade and Transport Facilitation Project – WBTTFP</w:t>
    </w:r>
  </w:p>
  <w:p w14:paraId="3840C50C" w14:textId="77777777" w:rsidR="00012300" w:rsidRPr="00DC1D5D" w:rsidRDefault="00012300" w:rsidP="00E1627C">
    <w:pPr>
      <w:jc w:val="center"/>
      <w:rPr>
        <w:rFonts w:ascii="StobiSerif Regular" w:hAnsi="StobiSerif Regular"/>
        <w:color w:val="808080" w:themeColor="background1" w:themeShade="80"/>
        <w:sz w:val="14"/>
        <w:szCs w:val="14"/>
      </w:rPr>
    </w:pPr>
    <w:r w:rsidRPr="00DC1D5D">
      <w:rPr>
        <w:rFonts w:ascii="StobiSerif Regular" w:hAnsi="StobiSerif Regular"/>
        <w:color w:val="808080" w:themeColor="background1" w:themeShade="80"/>
        <w:sz w:val="14"/>
        <w:szCs w:val="14"/>
      </w:rPr>
      <w:t>LOAN NUMBER IBRD 89290-MK</w:t>
    </w:r>
  </w:p>
  <w:p w14:paraId="27D422D2" w14:textId="77777777" w:rsidR="00012300" w:rsidRPr="00D940A4" w:rsidRDefault="00012300" w:rsidP="00D940A4">
    <w:pPr>
      <w:pStyle w:val="Footer"/>
      <w:jc w:val="center"/>
      <w:rPr>
        <w:rFonts w:ascii="StobiSerif Regular" w:hAnsi="StobiSerif Regula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6CAB" w14:textId="77777777" w:rsidR="00012300" w:rsidRPr="00DC1D5D" w:rsidRDefault="00012300" w:rsidP="00B61ED6">
    <w:pPr>
      <w:jc w:val="center"/>
      <w:rPr>
        <w:rFonts w:ascii="StobiSerif Regular" w:hAnsi="StobiSerif Regular"/>
        <w:color w:val="808080" w:themeColor="background1" w:themeShade="80"/>
        <w:sz w:val="14"/>
        <w:szCs w:val="14"/>
      </w:rPr>
    </w:pPr>
    <w:r w:rsidRPr="00DC1D5D">
      <w:rPr>
        <w:rFonts w:ascii="StobiSerif Regular" w:hAnsi="StobiSerif Regular"/>
        <w:color w:val="808080" w:themeColor="background1" w:themeShade="80"/>
        <w:sz w:val="14"/>
        <w:szCs w:val="14"/>
      </w:rPr>
      <w:t>Western Balkans Trade and Transport Facilitation Project – WBTTFP</w:t>
    </w:r>
  </w:p>
  <w:p w14:paraId="07D8B238" w14:textId="77777777" w:rsidR="00012300" w:rsidRPr="00DC1D5D" w:rsidRDefault="00012300" w:rsidP="00B61ED6">
    <w:pPr>
      <w:jc w:val="center"/>
      <w:rPr>
        <w:rFonts w:ascii="StobiSerif Regular" w:hAnsi="StobiSerif Regular"/>
        <w:color w:val="808080" w:themeColor="background1" w:themeShade="80"/>
        <w:sz w:val="14"/>
        <w:szCs w:val="14"/>
      </w:rPr>
    </w:pPr>
    <w:r w:rsidRPr="00DC1D5D">
      <w:rPr>
        <w:rFonts w:ascii="StobiSerif Regular" w:hAnsi="StobiSerif Regular"/>
        <w:color w:val="808080" w:themeColor="background1" w:themeShade="80"/>
        <w:sz w:val="14"/>
        <w:szCs w:val="14"/>
      </w:rPr>
      <w:t>LOAN NUMBER IBRD 89290-MK</w:t>
    </w:r>
  </w:p>
  <w:p w14:paraId="1F39B682" w14:textId="77777777" w:rsidR="00012300" w:rsidRPr="00DC1D5D" w:rsidRDefault="00012300" w:rsidP="00B61ED6">
    <w:pPr>
      <w:pStyle w:val="Footer"/>
      <w:rPr>
        <w:color w:val="808080" w:themeColor="background1" w:themeShade="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258D" w14:textId="77777777" w:rsidR="00012300" w:rsidRPr="00E1627C" w:rsidRDefault="00012300" w:rsidP="00B61ED6">
    <w:pPr>
      <w:jc w:val="center"/>
      <w:rPr>
        <w:rFonts w:ascii="StobiSerif Regular" w:hAnsi="StobiSerif Regular"/>
        <w:sz w:val="16"/>
        <w:szCs w:val="16"/>
      </w:rPr>
    </w:pPr>
    <w:r w:rsidRPr="00E1627C">
      <w:rPr>
        <w:rFonts w:ascii="StobiSerif Regular" w:hAnsi="StobiSerif Regular"/>
        <w:sz w:val="16"/>
        <w:szCs w:val="16"/>
      </w:rPr>
      <w:t>Western Balkans Trade and Transport Facilitation Project – WBTTFP</w:t>
    </w:r>
  </w:p>
  <w:p w14:paraId="16CE3E6F" w14:textId="77777777" w:rsidR="00012300" w:rsidRPr="00E1627C" w:rsidRDefault="00012300" w:rsidP="00B61ED6">
    <w:pPr>
      <w:jc w:val="center"/>
      <w:rPr>
        <w:rFonts w:ascii="StobiSerif Regular" w:hAnsi="StobiSerif Regular"/>
        <w:sz w:val="16"/>
        <w:szCs w:val="16"/>
      </w:rPr>
    </w:pPr>
    <w:r w:rsidRPr="00E1627C">
      <w:rPr>
        <w:rFonts w:ascii="StobiSerif Regular" w:hAnsi="StobiSerif Regular"/>
        <w:sz w:val="16"/>
        <w:szCs w:val="16"/>
      </w:rPr>
      <w:t>LOAN NUMBER IBRD 89290-MK</w:t>
    </w:r>
  </w:p>
  <w:p w14:paraId="013DE23F" w14:textId="77777777" w:rsidR="00012300" w:rsidRPr="00B61ED6" w:rsidRDefault="00012300" w:rsidP="00B61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60EB" w14:textId="77777777" w:rsidR="008E0525" w:rsidRDefault="008E0525" w:rsidP="00981A05">
      <w:r>
        <w:separator/>
      </w:r>
    </w:p>
  </w:footnote>
  <w:footnote w:type="continuationSeparator" w:id="0">
    <w:p w14:paraId="7077415A" w14:textId="77777777" w:rsidR="008E0525" w:rsidRDefault="008E0525" w:rsidP="00981A05">
      <w:r>
        <w:continuationSeparator/>
      </w:r>
    </w:p>
  </w:footnote>
  <w:footnote w:id="1">
    <w:p w14:paraId="11B4AB82" w14:textId="08B8C5C8" w:rsidR="00012300" w:rsidRPr="00975FD8" w:rsidRDefault="00012300" w:rsidP="00E1627C">
      <w:pPr>
        <w:pStyle w:val="FootnoteText"/>
        <w:ind w:left="180" w:hanging="180"/>
        <w:rPr>
          <w:sz w:val="12"/>
          <w:szCs w:val="12"/>
        </w:rPr>
      </w:pPr>
      <w:r w:rsidRPr="00975FD8">
        <w:rPr>
          <w:rStyle w:val="FootnoteReference"/>
          <w:sz w:val="12"/>
          <w:szCs w:val="12"/>
        </w:rPr>
        <w:footnoteRef/>
      </w:r>
      <w:r w:rsidRPr="00975FD8">
        <w:rPr>
          <w:sz w:val="12"/>
          <w:szCs w:val="12"/>
        </w:rPr>
        <w:t xml:space="preserve"> When </w:t>
      </w:r>
      <w:r>
        <w:rPr>
          <w:sz w:val="12"/>
          <w:szCs w:val="12"/>
        </w:rPr>
        <w:t>elaborating</w:t>
      </w:r>
      <w:r w:rsidRPr="00975FD8">
        <w:rPr>
          <w:sz w:val="12"/>
          <w:szCs w:val="12"/>
        </w:rPr>
        <w:t xml:space="preserve"> the Needs Analysis Report for new facilities their interconnection and interoperation with the existing facilities and infrastructure shall be taken into consideration, so that the entire site will be operational and functional as a single entity.          </w:t>
      </w:r>
    </w:p>
  </w:footnote>
  <w:footnote w:id="2">
    <w:p w14:paraId="5B246202" w14:textId="33882C46" w:rsidR="00012300" w:rsidRPr="00975FD8" w:rsidRDefault="00012300" w:rsidP="00E1627C">
      <w:pPr>
        <w:pStyle w:val="FootnoteText"/>
        <w:ind w:left="180" w:hanging="180"/>
        <w:rPr>
          <w:sz w:val="12"/>
          <w:szCs w:val="12"/>
        </w:rPr>
      </w:pPr>
      <w:r w:rsidRPr="00975FD8">
        <w:rPr>
          <w:rStyle w:val="FootnoteReference"/>
          <w:sz w:val="12"/>
          <w:szCs w:val="12"/>
        </w:rPr>
        <w:footnoteRef/>
      </w:r>
      <w:r w:rsidRPr="00975FD8">
        <w:rPr>
          <w:sz w:val="12"/>
          <w:szCs w:val="12"/>
        </w:rPr>
        <w:t xml:space="preserve"> When </w:t>
      </w:r>
      <w:r>
        <w:rPr>
          <w:sz w:val="12"/>
          <w:szCs w:val="12"/>
        </w:rPr>
        <w:t xml:space="preserve">elaborating </w:t>
      </w:r>
      <w:r w:rsidRPr="00975FD8">
        <w:rPr>
          <w:sz w:val="12"/>
          <w:szCs w:val="12"/>
        </w:rPr>
        <w:t>the Needs Analysis Report</w:t>
      </w:r>
      <w:r>
        <w:rPr>
          <w:sz w:val="12"/>
          <w:szCs w:val="12"/>
        </w:rPr>
        <w:t xml:space="preserve"> </w:t>
      </w:r>
      <w:r w:rsidRPr="00975FD8">
        <w:rPr>
          <w:sz w:val="12"/>
          <w:szCs w:val="12"/>
        </w:rPr>
        <w:t xml:space="preserve">for new facilities their interconnection and interoperation with the existing facilities and infrastructure shall be taken into consideration, so that the entire site will be operational and functional as a single entity.          </w:t>
      </w:r>
    </w:p>
  </w:footnote>
  <w:footnote w:id="3">
    <w:p w14:paraId="1DD0C104" w14:textId="77777777" w:rsidR="00012300" w:rsidRDefault="00012300" w:rsidP="00400375"/>
    <w:p w14:paraId="6C898B92" w14:textId="77777777" w:rsidR="00012300" w:rsidRPr="00AE2E5C" w:rsidRDefault="00012300" w:rsidP="00400375">
      <w:pPr>
        <w:pStyle w:val="FootnoteText"/>
        <w:rPr>
          <w:rFonts w:cs="Arial"/>
        </w:rPr>
      </w:pPr>
    </w:p>
  </w:footnote>
  <w:footnote w:id="4">
    <w:p w14:paraId="73BC4710" w14:textId="77777777" w:rsidR="00012300" w:rsidRDefault="00012300" w:rsidP="00400375"/>
    <w:p w14:paraId="18FF27BA" w14:textId="77777777" w:rsidR="00012300" w:rsidRPr="00AE2E5C" w:rsidRDefault="00012300" w:rsidP="00400375">
      <w:pPr>
        <w:pStyle w:val="FootnoteText"/>
        <w:rPr>
          <w:rFonts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654F" w14:textId="3D5B423D" w:rsidR="00012300" w:rsidRDefault="00012300" w:rsidP="00B61ED6">
    <w:pPr>
      <w:tabs>
        <w:tab w:val="left" w:pos="1276"/>
      </w:tabs>
      <w:ind w:right="-2"/>
      <w:jc w:val="center"/>
      <w:rPr>
        <w:rFonts w:ascii="StobiSerif Regular" w:hAnsi="StobiSerif Regular"/>
        <w:b/>
        <w:bCs/>
        <w:color w:val="808080" w:themeColor="background1" w:themeShade="80"/>
        <w:sz w:val="14"/>
        <w:szCs w:val="14"/>
      </w:rPr>
    </w:pPr>
    <w:r w:rsidRPr="003D0EE5">
      <w:rPr>
        <w:rFonts w:ascii="StobiSerif Regular" w:hAnsi="StobiSerif Regular"/>
        <w:b/>
        <w:bCs/>
        <w:color w:val="808080" w:themeColor="background1" w:themeShade="80"/>
        <w:sz w:val="14"/>
        <w:szCs w:val="14"/>
      </w:rPr>
      <w:t xml:space="preserve">Terms of Reference for review of the physical conditions </w:t>
    </w:r>
    <w:r>
      <w:rPr>
        <w:rFonts w:ascii="StobiSerif Regular" w:hAnsi="StobiSerif Regular"/>
        <w:b/>
        <w:bCs/>
        <w:color w:val="808080" w:themeColor="background1" w:themeShade="80"/>
        <w:sz w:val="14"/>
        <w:szCs w:val="14"/>
      </w:rPr>
      <w:t xml:space="preserve">of the </w:t>
    </w:r>
    <w:r w:rsidRPr="003D0EE5">
      <w:rPr>
        <w:rFonts w:ascii="StobiSerif Regular" w:hAnsi="StobiSerif Regular"/>
        <w:b/>
        <w:bCs/>
        <w:color w:val="808080" w:themeColor="background1" w:themeShade="80"/>
        <w:sz w:val="14"/>
        <w:szCs w:val="14"/>
      </w:rPr>
      <w:t xml:space="preserve">Border Crossing Points (BCPs) </w:t>
    </w:r>
    <w:proofErr w:type="spellStart"/>
    <w:r w:rsidRPr="003D0EE5">
      <w:rPr>
        <w:rFonts w:ascii="StobiSerif Regular" w:hAnsi="StobiSerif Regular"/>
        <w:b/>
        <w:bCs/>
        <w:color w:val="808080" w:themeColor="background1" w:themeShade="80"/>
        <w:sz w:val="14"/>
        <w:szCs w:val="14"/>
      </w:rPr>
      <w:t>Deve</w:t>
    </w:r>
    <w:proofErr w:type="spellEnd"/>
    <w:r w:rsidRPr="003D0EE5">
      <w:rPr>
        <w:rFonts w:ascii="StobiSerif Regular" w:hAnsi="StobiSerif Regular"/>
        <w:b/>
        <w:bCs/>
        <w:color w:val="808080" w:themeColor="background1" w:themeShade="80"/>
        <w:sz w:val="14"/>
        <w:szCs w:val="14"/>
      </w:rPr>
      <w:t xml:space="preserve"> Bair and </w:t>
    </w:r>
    <w:proofErr w:type="spellStart"/>
    <w:r w:rsidRPr="003D0EE5">
      <w:rPr>
        <w:rFonts w:ascii="StobiSerif Regular" w:hAnsi="StobiSerif Regular"/>
        <w:b/>
        <w:bCs/>
        <w:color w:val="808080" w:themeColor="background1" w:themeShade="80"/>
        <w:sz w:val="14"/>
        <w:szCs w:val="14"/>
      </w:rPr>
      <w:t>Kjafasan</w:t>
    </w:r>
    <w:proofErr w:type="spellEnd"/>
    <w:r w:rsidRPr="003D0EE5">
      <w:rPr>
        <w:rFonts w:ascii="StobiSerif Regular" w:hAnsi="StobiSerif Regular"/>
        <w:b/>
        <w:bCs/>
        <w:color w:val="808080" w:themeColor="background1" w:themeShade="80"/>
        <w:sz w:val="14"/>
        <w:szCs w:val="14"/>
      </w:rPr>
      <w:t xml:space="preserve">, and preparation of </w:t>
    </w:r>
  </w:p>
  <w:p w14:paraId="02B11AF3" w14:textId="5A869A73" w:rsidR="00012300" w:rsidRPr="00DC1D5D" w:rsidRDefault="00012300" w:rsidP="00B61ED6">
    <w:pPr>
      <w:tabs>
        <w:tab w:val="left" w:pos="1276"/>
      </w:tabs>
      <w:ind w:right="-2"/>
      <w:jc w:val="center"/>
      <w:rPr>
        <w:rFonts w:ascii="StobiSerif Regular" w:hAnsi="StobiSerif Regular"/>
        <w:b/>
        <w:color w:val="808080" w:themeColor="background1" w:themeShade="80"/>
        <w:sz w:val="14"/>
        <w:szCs w:val="14"/>
      </w:rPr>
    </w:pPr>
    <w:r w:rsidRPr="003D0EE5">
      <w:rPr>
        <w:rFonts w:ascii="StobiSerif Regular" w:hAnsi="StobiSerif Regular"/>
        <w:b/>
        <w:bCs/>
        <w:color w:val="808080" w:themeColor="background1" w:themeShade="80"/>
        <w:sz w:val="14"/>
        <w:szCs w:val="14"/>
      </w:rPr>
      <w:t>technical documentation – designs for</w:t>
    </w:r>
    <w:r w:rsidRPr="00DC1D5D">
      <w:rPr>
        <w:rFonts w:ascii="StobiSerif Regular" w:hAnsi="StobiSerif Regular"/>
        <w:b/>
        <w:color w:val="808080" w:themeColor="background1" w:themeShade="80"/>
        <w:sz w:val="14"/>
        <w:szCs w:val="14"/>
      </w:rPr>
      <w:t xml:space="preserve"> reconstruction and/or upgrade of the facilities and infrastructure</w:t>
    </w:r>
  </w:p>
  <w:p w14:paraId="5F639F69" w14:textId="77777777" w:rsidR="00012300" w:rsidRPr="00FA5F6E" w:rsidRDefault="00012300" w:rsidP="00A30029">
    <w:pPr>
      <w:pBdr>
        <w:bottom w:val="thinThickSmallGap" w:sz="12" w:space="4" w:color="808080"/>
      </w:pBdr>
      <w:tabs>
        <w:tab w:val="right" w:pos="9639"/>
      </w:tabs>
      <w:rPr>
        <w:rStyle w:val="PageNumber"/>
        <w:sz w:val="20"/>
      </w:rPr>
    </w:pPr>
    <w:r w:rsidRPr="00FA5F6E">
      <w:rPr>
        <w:sz w:val="20"/>
      </w:rPr>
      <w:tab/>
    </w:r>
    <w:r w:rsidRPr="00FA5F6E">
      <w:rPr>
        <w:rStyle w:val="PageNumber"/>
        <w:iCs/>
        <w:sz w:val="20"/>
      </w:rPr>
      <w:fldChar w:fldCharType="begin"/>
    </w:r>
    <w:r w:rsidRPr="00FA5F6E">
      <w:rPr>
        <w:rStyle w:val="PageNumber"/>
        <w:iCs/>
        <w:sz w:val="20"/>
      </w:rPr>
      <w:instrText xml:space="preserve"> PAGE </w:instrText>
    </w:r>
    <w:r w:rsidRPr="00FA5F6E">
      <w:rPr>
        <w:rStyle w:val="PageNumber"/>
        <w:iCs/>
        <w:sz w:val="20"/>
      </w:rPr>
      <w:fldChar w:fldCharType="separate"/>
    </w:r>
    <w:r>
      <w:rPr>
        <w:rStyle w:val="PageNumber"/>
        <w:iCs/>
        <w:noProof/>
        <w:sz w:val="20"/>
      </w:rPr>
      <w:t>2</w:t>
    </w:r>
    <w:r w:rsidRPr="00FA5F6E">
      <w:rPr>
        <w:rStyle w:val="PageNumber"/>
        <w:iCs/>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8756" w14:textId="77777777" w:rsidR="00012300" w:rsidRDefault="00012300" w:rsidP="003D0EE5">
    <w:pPr>
      <w:tabs>
        <w:tab w:val="left" w:pos="1276"/>
      </w:tabs>
      <w:ind w:right="-2"/>
      <w:jc w:val="center"/>
      <w:rPr>
        <w:rFonts w:ascii="StobiSerif Regular" w:hAnsi="StobiSerif Regular"/>
        <w:b/>
        <w:bCs/>
        <w:color w:val="808080" w:themeColor="background1" w:themeShade="80"/>
        <w:sz w:val="14"/>
        <w:szCs w:val="14"/>
      </w:rPr>
    </w:pPr>
    <w:r w:rsidRPr="003D0EE5">
      <w:rPr>
        <w:rFonts w:ascii="StobiSerif Regular" w:hAnsi="StobiSerif Regular"/>
        <w:b/>
        <w:bCs/>
        <w:color w:val="808080" w:themeColor="background1" w:themeShade="80"/>
        <w:sz w:val="14"/>
        <w:szCs w:val="14"/>
      </w:rPr>
      <w:t xml:space="preserve">Terms of Reference for review of the physical conditions </w:t>
    </w:r>
    <w:r>
      <w:rPr>
        <w:rFonts w:ascii="StobiSerif Regular" w:hAnsi="StobiSerif Regular"/>
        <w:b/>
        <w:bCs/>
        <w:color w:val="808080" w:themeColor="background1" w:themeShade="80"/>
        <w:sz w:val="14"/>
        <w:szCs w:val="14"/>
      </w:rPr>
      <w:t xml:space="preserve">of the </w:t>
    </w:r>
    <w:r w:rsidRPr="003D0EE5">
      <w:rPr>
        <w:rFonts w:ascii="StobiSerif Regular" w:hAnsi="StobiSerif Regular"/>
        <w:b/>
        <w:bCs/>
        <w:color w:val="808080" w:themeColor="background1" w:themeShade="80"/>
        <w:sz w:val="14"/>
        <w:szCs w:val="14"/>
      </w:rPr>
      <w:t xml:space="preserve">Border Crossing Points (BCPs) </w:t>
    </w:r>
    <w:proofErr w:type="spellStart"/>
    <w:r w:rsidRPr="003D0EE5">
      <w:rPr>
        <w:rFonts w:ascii="StobiSerif Regular" w:hAnsi="StobiSerif Regular"/>
        <w:b/>
        <w:bCs/>
        <w:color w:val="808080" w:themeColor="background1" w:themeShade="80"/>
        <w:sz w:val="14"/>
        <w:szCs w:val="14"/>
      </w:rPr>
      <w:t>Deve</w:t>
    </w:r>
    <w:proofErr w:type="spellEnd"/>
    <w:r w:rsidRPr="003D0EE5">
      <w:rPr>
        <w:rFonts w:ascii="StobiSerif Regular" w:hAnsi="StobiSerif Regular"/>
        <w:b/>
        <w:bCs/>
        <w:color w:val="808080" w:themeColor="background1" w:themeShade="80"/>
        <w:sz w:val="14"/>
        <w:szCs w:val="14"/>
      </w:rPr>
      <w:t xml:space="preserve"> Bair and </w:t>
    </w:r>
    <w:proofErr w:type="spellStart"/>
    <w:r w:rsidRPr="003D0EE5">
      <w:rPr>
        <w:rFonts w:ascii="StobiSerif Regular" w:hAnsi="StobiSerif Regular"/>
        <w:b/>
        <w:bCs/>
        <w:color w:val="808080" w:themeColor="background1" w:themeShade="80"/>
        <w:sz w:val="14"/>
        <w:szCs w:val="14"/>
      </w:rPr>
      <w:t>Kjafasan</w:t>
    </w:r>
    <w:proofErr w:type="spellEnd"/>
    <w:r w:rsidRPr="003D0EE5">
      <w:rPr>
        <w:rFonts w:ascii="StobiSerif Regular" w:hAnsi="StobiSerif Regular"/>
        <w:b/>
        <w:bCs/>
        <w:color w:val="808080" w:themeColor="background1" w:themeShade="80"/>
        <w:sz w:val="14"/>
        <w:szCs w:val="14"/>
      </w:rPr>
      <w:t xml:space="preserve">, and preparation of </w:t>
    </w:r>
  </w:p>
  <w:p w14:paraId="4386EEBF" w14:textId="77777777" w:rsidR="00012300" w:rsidRPr="00DC1D5D" w:rsidRDefault="00012300" w:rsidP="003D0EE5">
    <w:pPr>
      <w:tabs>
        <w:tab w:val="left" w:pos="1276"/>
      </w:tabs>
      <w:ind w:right="-2"/>
      <w:jc w:val="center"/>
      <w:rPr>
        <w:rFonts w:ascii="StobiSerif Regular" w:hAnsi="StobiSerif Regular"/>
        <w:b/>
        <w:color w:val="808080" w:themeColor="background1" w:themeShade="80"/>
        <w:sz w:val="14"/>
        <w:szCs w:val="14"/>
      </w:rPr>
    </w:pPr>
    <w:r w:rsidRPr="003D0EE5">
      <w:rPr>
        <w:rFonts w:ascii="StobiSerif Regular" w:hAnsi="StobiSerif Regular"/>
        <w:b/>
        <w:bCs/>
        <w:color w:val="808080" w:themeColor="background1" w:themeShade="80"/>
        <w:sz w:val="14"/>
        <w:szCs w:val="14"/>
      </w:rPr>
      <w:t>technical documentation – designs for</w:t>
    </w:r>
    <w:r w:rsidRPr="00DC1D5D">
      <w:rPr>
        <w:rFonts w:ascii="StobiSerif Regular" w:hAnsi="StobiSerif Regular"/>
        <w:b/>
        <w:color w:val="808080" w:themeColor="background1" w:themeShade="80"/>
        <w:sz w:val="14"/>
        <w:szCs w:val="14"/>
      </w:rPr>
      <w:t xml:space="preserve"> reconstruction and/or upgrade of the facilities and infrastructure</w:t>
    </w:r>
  </w:p>
  <w:p w14:paraId="4A65F072" w14:textId="77777777" w:rsidR="00012300" w:rsidRPr="00EE4A49" w:rsidRDefault="00012300" w:rsidP="00A30029">
    <w:pPr>
      <w:pBdr>
        <w:bottom w:val="thinThickSmallGap" w:sz="12" w:space="4" w:color="808080"/>
      </w:pBdr>
      <w:tabs>
        <w:tab w:val="right" w:pos="9639"/>
      </w:tabs>
      <w:rPr>
        <w:rStyle w:val="PageNumber"/>
        <w:sz w:val="20"/>
      </w:rPr>
    </w:pPr>
    <w:r w:rsidRPr="00EE4A49">
      <w:rPr>
        <w:sz w:val="20"/>
      </w:rPr>
      <w:tab/>
    </w:r>
    <w:r w:rsidRPr="00EE4A49">
      <w:rPr>
        <w:rStyle w:val="PageNumber"/>
        <w:iCs/>
        <w:sz w:val="20"/>
      </w:rPr>
      <w:fldChar w:fldCharType="begin"/>
    </w:r>
    <w:r w:rsidRPr="00EE4A49">
      <w:rPr>
        <w:rStyle w:val="PageNumber"/>
        <w:iCs/>
        <w:sz w:val="20"/>
      </w:rPr>
      <w:instrText xml:space="preserve"> PAGE </w:instrText>
    </w:r>
    <w:r w:rsidRPr="00EE4A49">
      <w:rPr>
        <w:rStyle w:val="PageNumber"/>
        <w:iCs/>
        <w:sz w:val="20"/>
      </w:rPr>
      <w:fldChar w:fldCharType="separate"/>
    </w:r>
    <w:r>
      <w:rPr>
        <w:rStyle w:val="PageNumber"/>
        <w:iCs/>
        <w:noProof/>
        <w:sz w:val="20"/>
      </w:rPr>
      <w:t>8</w:t>
    </w:r>
    <w:r w:rsidRPr="00EE4A49">
      <w:rPr>
        <w:rStyle w:val="PageNumber"/>
        <w:iCs/>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F2AF" w14:textId="77777777" w:rsidR="00012300" w:rsidRDefault="00012300" w:rsidP="003D0EE5">
    <w:pPr>
      <w:tabs>
        <w:tab w:val="left" w:pos="1276"/>
      </w:tabs>
      <w:ind w:right="-2"/>
      <w:jc w:val="center"/>
      <w:rPr>
        <w:rFonts w:ascii="StobiSerif Regular" w:hAnsi="StobiSerif Regular"/>
        <w:b/>
        <w:bCs/>
        <w:color w:val="808080" w:themeColor="background1" w:themeShade="80"/>
        <w:sz w:val="14"/>
        <w:szCs w:val="14"/>
      </w:rPr>
    </w:pPr>
    <w:r w:rsidRPr="003D0EE5">
      <w:rPr>
        <w:rFonts w:ascii="StobiSerif Regular" w:hAnsi="StobiSerif Regular"/>
        <w:b/>
        <w:bCs/>
        <w:color w:val="808080" w:themeColor="background1" w:themeShade="80"/>
        <w:sz w:val="14"/>
        <w:szCs w:val="14"/>
      </w:rPr>
      <w:t xml:space="preserve">Terms of Reference for review of the physical conditions </w:t>
    </w:r>
    <w:r>
      <w:rPr>
        <w:rFonts w:ascii="StobiSerif Regular" w:hAnsi="StobiSerif Regular"/>
        <w:b/>
        <w:bCs/>
        <w:color w:val="808080" w:themeColor="background1" w:themeShade="80"/>
        <w:sz w:val="14"/>
        <w:szCs w:val="14"/>
      </w:rPr>
      <w:t xml:space="preserve">of the </w:t>
    </w:r>
    <w:r w:rsidRPr="003D0EE5">
      <w:rPr>
        <w:rFonts w:ascii="StobiSerif Regular" w:hAnsi="StobiSerif Regular"/>
        <w:b/>
        <w:bCs/>
        <w:color w:val="808080" w:themeColor="background1" w:themeShade="80"/>
        <w:sz w:val="14"/>
        <w:szCs w:val="14"/>
      </w:rPr>
      <w:t xml:space="preserve">Border Crossing Points (BCPs) </w:t>
    </w:r>
    <w:proofErr w:type="spellStart"/>
    <w:r w:rsidRPr="003D0EE5">
      <w:rPr>
        <w:rFonts w:ascii="StobiSerif Regular" w:hAnsi="StobiSerif Regular"/>
        <w:b/>
        <w:bCs/>
        <w:color w:val="808080" w:themeColor="background1" w:themeShade="80"/>
        <w:sz w:val="14"/>
        <w:szCs w:val="14"/>
      </w:rPr>
      <w:t>Deve</w:t>
    </w:r>
    <w:proofErr w:type="spellEnd"/>
    <w:r w:rsidRPr="003D0EE5">
      <w:rPr>
        <w:rFonts w:ascii="StobiSerif Regular" w:hAnsi="StobiSerif Regular"/>
        <w:b/>
        <w:bCs/>
        <w:color w:val="808080" w:themeColor="background1" w:themeShade="80"/>
        <w:sz w:val="14"/>
        <w:szCs w:val="14"/>
      </w:rPr>
      <w:t xml:space="preserve"> Bair and </w:t>
    </w:r>
    <w:proofErr w:type="spellStart"/>
    <w:r w:rsidRPr="003D0EE5">
      <w:rPr>
        <w:rFonts w:ascii="StobiSerif Regular" w:hAnsi="StobiSerif Regular"/>
        <w:b/>
        <w:bCs/>
        <w:color w:val="808080" w:themeColor="background1" w:themeShade="80"/>
        <w:sz w:val="14"/>
        <w:szCs w:val="14"/>
      </w:rPr>
      <w:t>Kjafasan</w:t>
    </w:r>
    <w:proofErr w:type="spellEnd"/>
    <w:r w:rsidRPr="003D0EE5">
      <w:rPr>
        <w:rFonts w:ascii="StobiSerif Regular" w:hAnsi="StobiSerif Regular"/>
        <w:b/>
        <w:bCs/>
        <w:color w:val="808080" w:themeColor="background1" w:themeShade="80"/>
        <w:sz w:val="14"/>
        <w:szCs w:val="14"/>
      </w:rPr>
      <w:t xml:space="preserve">, and preparation of </w:t>
    </w:r>
  </w:p>
  <w:p w14:paraId="20A1E4FD" w14:textId="77777777" w:rsidR="00012300" w:rsidRPr="00DC1D5D" w:rsidRDefault="00012300" w:rsidP="003D0EE5">
    <w:pPr>
      <w:tabs>
        <w:tab w:val="left" w:pos="1276"/>
      </w:tabs>
      <w:ind w:right="-2"/>
      <w:jc w:val="center"/>
      <w:rPr>
        <w:rFonts w:ascii="StobiSerif Regular" w:hAnsi="StobiSerif Regular"/>
        <w:b/>
        <w:color w:val="808080" w:themeColor="background1" w:themeShade="80"/>
        <w:sz w:val="14"/>
        <w:szCs w:val="14"/>
      </w:rPr>
    </w:pPr>
    <w:r w:rsidRPr="003D0EE5">
      <w:rPr>
        <w:rFonts w:ascii="StobiSerif Regular" w:hAnsi="StobiSerif Regular"/>
        <w:b/>
        <w:bCs/>
        <w:color w:val="808080" w:themeColor="background1" w:themeShade="80"/>
        <w:sz w:val="14"/>
        <w:szCs w:val="14"/>
      </w:rPr>
      <w:t>technical documentation – designs for</w:t>
    </w:r>
    <w:r w:rsidRPr="00DC1D5D">
      <w:rPr>
        <w:rFonts w:ascii="StobiSerif Regular" w:hAnsi="StobiSerif Regular"/>
        <w:b/>
        <w:color w:val="808080" w:themeColor="background1" w:themeShade="80"/>
        <w:sz w:val="14"/>
        <w:szCs w:val="14"/>
      </w:rPr>
      <w:t xml:space="preserve"> reconstruction and/or upgrade of the facilities and infrastructure</w:t>
    </w:r>
  </w:p>
  <w:p w14:paraId="37CCC616" w14:textId="77777777" w:rsidR="00012300" w:rsidRPr="00EE4A49" w:rsidRDefault="00012300" w:rsidP="00A30029">
    <w:pPr>
      <w:pBdr>
        <w:bottom w:val="thinThickSmallGap" w:sz="12" w:space="4" w:color="808080"/>
      </w:pBdr>
      <w:tabs>
        <w:tab w:val="right" w:pos="9639"/>
      </w:tabs>
      <w:rPr>
        <w:sz w:val="20"/>
      </w:rPr>
    </w:pPr>
    <w:r w:rsidRPr="00EE4A49">
      <w:rPr>
        <w:sz w:val="20"/>
      </w:rPr>
      <w:tab/>
    </w:r>
    <w:r w:rsidRPr="00EE4A49">
      <w:rPr>
        <w:rStyle w:val="PageNumber"/>
        <w:iCs/>
        <w:sz w:val="20"/>
      </w:rPr>
      <w:fldChar w:fldCharType="begin"/>
    </w:r>
    <w:r w:rsidRPr="00EE4A49">
      <w:rPr>
        <w:rStyle w:val="PageNumber"/>
        <w:iCs/>
        <w:sz w:val="20"/>
      </w:rPr>
      <w:instrText xml:space="preserve"> PAGE </w:instrText>
    </w:r>
    <w:r w:rsidRPr="00EE4A49">
      <w:rPr>
        <w:rStyle w:val="PageNumber"/>
        <w:iCs/>
        <w:sz w:val="20"/>
      </w:rPr>
      <w:fldChar w:fldCharType="separate"/>
    </w:r>
    <w:r>
      <w:rPr>
        <w:rStyle w:val="PageNumber"/>
        <w:iCs/>
        <w:noProof/>
        <w:sz w:val="20"/>
      </w:rPr>
      <w:t>3</w:t>
    </w:r>
    <w:r w:rsidRPr="00EE4A49">
      <w:rPr>
        <w:rStyle w:val="PageNumber"/>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35613EA"/>
    <w:lvl w:ilvl="0">
      <w:numFmt w:val="none"/>
      <w:lvlText w:val=""/>
      <w:lvlJc w:val="left"/>
    </w:lvl>
    <w:lvl w:ilvl="1">
      <w:numFmt w:val="none"/>
      <w:lvlText w:val=""/>
      <w:lvlJc w:val="left"/>
    </w:lvl>
    <w:lvl w:ilvl="2">
      <w:numFmt w:val="none"/>
      <w:lvlText w:val=""/>
      <w:lvlJc w:val="left"/>
    </w:lvl>
    <w:lvl w:ilvl="3">
      <w:start w:val="1"/>
      <w:numFmt w:val="lowerRoman"/>
      <w:pStyle w:val="Heading4"/>
      <w:lvlText w:val="(%4)"/>
      <w:legacy w:legacy="1" w:legacySpace="120" w:legacyIndent="619"/>
      <w:lvlJc w:val="left"/>
      <w:pPr>
        <w:ind w:left="180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10"/>
    <w:multiLevelType w:val="singleLevel"/>
    <w:tmpl w:val="00000010"/>
    <w:name w:val="WW8Num33"/>
    <w:lvl w:ilvl="0">
      <w:start w:val="1"/>
      <w:numFmt w:val="bullet"/>
      <w:lvlText w:val="-"/>
      <w:lvlJc w:val="left"/>
      <w:pPr>
        <w:tabs>
          <w:tab w:val="num" w:pos="454"/>
        </w:tabs>
        <w:ind w:left="454" w:hanging="341"/>
      </w:pPr>
      <w:rPr>
        <w:rFonts w:ascii="MAC C Swiss" w:hAnsi="MAC C Swiss" w:cs="Times New Roman"/>
      </w:rPr>
    </w:lvl>
  </w:abstractNum>
  <w:abstractNum w:abstractNumId="2" w15:restartNumberingAfterBreak="0">
    <w:nsid w:val="09EE1E17"/>
    <w:multiLevelType w:val="hybridMultilevel"/>
    <w:tmpl w:val="BF8A8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30147"/>
    <w:multiLevelType w:val="multilevel"/>
    <w:tmpl w:val="7B863CA0"/>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E034E6D"/>
    <w:multiLevelType w:val="hybridMultilevel"/>
    <w:tmpl w:val="0216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E678D"/>
    <w:multiLevelType w:val="multilevel"/>
    <w:tmpl w:val="C70C9846"/>
    <w:lvl w:ilvl="0">
      <w:start w:val="1"/>
      <w:numFmt w:val="decimal"/>
      <w:pStyle w:val="Normal1"/>
      <w:lvlText w:val="6.%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29A4BD6"/>
    <w:multiLevelType w:val="hybridMultilevel"/>
    <w:tmpl w:val="D6F0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75A8D"/>
    <w:multiLevelType w:val="hybridMultilevel"/>
    <w:tmpl w:val="4B64C936"/>
    <w:lvl w:ilvl="0" w:tplc="A0626446">
      <w:numFmt w:val="bullet"/>
      <w:lvlText w:val=""/>
      <w:lvlJc w:val="left"/>
      <w:pPr>
        <w:ind w:left="5464"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E44DD"/>
    <w:multiLevelType w:val="multilevel"/>
    <w:tmpl w:val="C8B8C2DE"/>
    <w:lvl w:ilvl="0">
      <w:start w:val="1"/>
      <w:numFmt w:val="bullet"/>
      <w:lvlText w:val=""/>
      <w:lvlJc w:val="left"/>
      <w:pPr>
        <w:ind w:left="720" w:hanging="360"/>
      </w:pPr>
      <w:rPr>
        <w:rFonts w:ascii="Symbol" w:hAnsi="Symbol" w:hint="default"/>
      </w:rPr>
    </w:lvl>
    <w:lvl w:ilvl="1">
      <w:start w:val="2"/>
      <w:numFmt w:val="decimal"/>
      <w:isLgl/>
      <w:lvlText w:val="%1.%2"/>
      <w:lvlJc w:val="left"/>
      <w:pPr>
        <w:ind w:left="861" w:hanging="375"/>
      </w:pPr>
      <w:rPr>
        <w:rFonts w:hint="default"/>
      </w:rPr>
    </w:lvl>
    <w:lvl w:ilvl="2">
      <w:start w:val="1"/>
      <w:numFmt w:val="decimal"/>
      <w:isLgl/>
      <w:lvlText w:val="%1.%2.%3"/>
      <w:lvlJc w:val="left"/>
      <w:pPr>
        <w:ind w:left="1332"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2808" w:hanging="1440"/>
      </w:pPr>
      <w:rPr>
        <w:rFonts w:hint="default"/>
      </w:rPr>
    </w:lvl>
  </w:abstractNum>
  <w:abstractNum w:abstractNumId="9" w15:restartNumberingAfterBreak="0">
    <w:nsid w:val="184F4334"/>
    <w:multiLevelType w:val="hybridMultilevel"/>
    <w:tmpl w:val="D3D2B782"/>
    <w:lvl w:ilvl="0" w:tplc="180022D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21708"/>
    <w:multiLevelType w:val="hybridMultilevel"/>
    <w:tmpl w:val="6B3E9FE8"/>
    <w:lvl w:ilvl="0" w:tplc="4F3AB4D2">
      <w:start w:val="9"/>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5E3778"/>
    <w:multiLevelType w:val="multilevel"/>
    <w:tmpl w:val="6180D35C"/>
    <w:lvl w:ilvl="0">
      <w:start w:val="1"/>
      <w:numFmt w:val="decimal"/>
      <w:pStyle w:val="xl34"/>
      <w:lvlText w:val="5.%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C9A6A0D"/>
    <w:multiLevelType w:val="hybridMultilevel"/>
    <w:tmpl w:val="9434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C0E29"/>
    <w:multiLevelType w:val="hybridMultilevel"/>
    <w:tmpl w:val="BEBE34B2"/>
    <w:lvl w:ilvl="0" w:tplc="FFFFFFFF">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EA2702"/>
    <w:multiLevelType w:val="hybridMultilevel"/>
    <w:tmpl w:val="7AAEF636"/>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5126E"/>
    <w:multiLevelType w:val="multilevel"/>
    <w:tmpl w:val="F13AFBD6"/>
    <w:lvl w:ilvl="0">
      <w:start w:val="1"/>
      <w:numFmt w:val="decimal"/>
      <w:pStyle w:val="ITB11"/>
      <w:lvlText w:val="%1."/>
      <w:lvlJc w:val="left"/>
      <w:pPr>
        <w:ind w:left="644"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6" w15:restartNumberingAfterBreak="0">
    <w:nsid w:val="25044935"/>
    <w:multiLevelType w:val="multilevel"/>
    <w:tmpl w:val="85B84312"/>
    <w:lvl w:ilvl="0">
      <w:start w:val="1"/>
      <w:numFmt w:val="decimal"/>
      <w:pStyle w:val="xl27"/>
      <w:lvlText w:val="4.%1"/>
      <w:lvlJc w:val="left"/>
      <w:pPr>
        <w:tabs>
          <w:tab w:val="num" w:pos="1134"/>
        </w:tabs>
        <w:ind w:left="1134" w:hanging="567"/>
      </w:pPr>
      <w:rPr>
        <w:rFonts w:hint="default"/>
        <w:b w:val="0"/>
        <w:i w:val="0"/>
        <w:sz w:val="24"/>
      </w:rPr>
    </w:lvl>
    <w:lvl w:ilvl="1">
      <w:start w:val="1"/>
      <w:numFmt w:val="lowerLetter"/>
      <w:lvlText w:val="(%2)"/>
      <w:lvlJc w:val="left"/>
      <w:pPr>
        <w:tabs>
          <w:tab w:val="num" w:pos="1701"/>
        </w:tabs>
        <w:ind w:left="1701" w:hanging="567"/>
      </w:pPr>
      <w:rPr>
        <w:rFonts w:hint="default"/>
        <w:b w:val="0"/>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AAB1F69"/>
    <w:multiLevelType w:val="hybridMultilevel"/>
    <w:tmpl w:val="6D70E496"/>
    <w:lvl w:ilvl="0" w:tplc="5C62720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2B7C66A1"/>
    <w:multiLevelType w:val="multilevel"/>
    <w:tmpl w:val="14E87B86"/>
    <w:lvl w:ilvl="0">
      <w:start w:val="1"/>
      <w:numFmt w:val="decimal"/>
      <w:pStyle w:val="Heading1"/>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D1D7424"/>
    <w:multiLevelType w:val="hybridMultilevel"/>
    <w:tmpl w:val="24A2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F92B21"/>
    <w:multiLevelType w:val="hybridMultilevel"/>
    <w:tmpl w:val="89B8EA20"/>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21" w15:restartNumberingAfterBreak="0">
    <w:nsid w:val="305324B9"/>
    <w:multiLevelType w:val="hybridMultilevel"/>
    <w:tmpl w:val="C0CC005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10D7795"/>
    <w:multiLevelType w:val="hybridMultilevel"/>
    <w:tmpl w:val="970E744E"/>
    <w:lvl w:ilvl="0" w:tplc="FFFFFFFF">
      <w:start w:val="1"/>
      <w:numFmt w:val="decimal"/>
      <w:pStyle w:val="Revisio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7502AA"/>
    <w:multiLevelType w:val="hybridMultilevel"/>
    <w:tmpl w:val="B9F68C6E"/>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56FA9"/>
    <w:multiLevelType w:val="hybridMultilevel"/>
    <w:tmpl w:val="D29AF73C"/>
    <w:name w:val="WW8Num3222"/>
    <w:lvl w:ilvl="0" w:tplc="00000003">
      <w:start w:val="1"/>
      <w:numFmt w:val="bullet"/>
      <w:lvlText w:val="-"/>
      <w:lvlJc w:val="left"/>
      <w:pPr>
        <w:tabs>
          <w:tab w:val="num" w:pos="1021"/>
        </w:tabs>
        <w:ind w:left="1021" w:hanging="454"/>
      </w:pPr>
      <w:rPr>
        <w:rFonts w:ascii="Times New Roman" w:hAnsi="Times New Roman" w:cs="Times New Roman"/>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3B723644"/>
    <w:multiLevelType w:val="hybridMultilevel"/>
    <w:tmpl w:val="0C48A536"/>
    <w:lvl w:ilvl="0" w:tplc="1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516B4"/>
    <w:multiLevelType w:val="hybridMultilevel"/>
    <w:tmpl w:val="619E5558"/>
    <w:lvl w:ilvl="0" w:tplc="4F3AB4D2">
      <w:start w:val="9"/>
      <w:numFmt w:val="bullet"/>
      <w:lvlText w:val="-"/>
      <w:lvlJc w:val="left"/>
      <w:pPr>
        <w:ind w:left="1080" w:hanging="360"/>
      </w:pPr>
      <w:rPr>
        <w:rFonts w:ascii="Myriad Pro" w:eastAsia="Times New Roman" w:hAnsi="Myriad Pr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F546DA"/>
    <w:multiLevelType w:val="singleLevel"/>
    <w:tmpl w:val="304EA5A2"/>
    <w:lvl w:ilvl="0">
      <w:start w:val="1"/>
      <w:numFmt w:val="bullet"/>
      <w:pStyle w:val="xl51"/>
      <w:lvlText w:val=""/>
      <w:lvlJc w:val="left"/>
      <w:pPr>
        <w:tabs>
          <w:tab w:val="num" w:pos="927"/>
        </w:tabs>
        <w:ind w:left="907" w:hanging="340"/>
      </w:pPr>
      <w:rPr>
        <w:rFonts w:ascii="Symbol" w:hAnsi="Symbol" w:cs="Times New Roman" w:hint="default"/>
      </w:rPr>
    </w:lvl>
  </w:abstractNum>
  <w:abstractNum w:abstractNumId="29" w15:restartNumberingAfterBreak="0">
    <w:nsid w:val="4363784C"/>
    <w:multiLevelType w:val="hybridMultilevel"/>
    <w:tmpl w:val="407C2DC6"/>
    <w:lvl w:ilvl="0" w:tplc="FFFFFFFF">
      <w:start w:val="1"/>
      <w:numFmt w:val="decimal"/>
      <w:pStyle w:val="GCC11"/>
      <w:lvlText w:val="%1."/>
      <w:lvlJc w:val="left"/>
      <w:pPr>
        <w:tabs>
          <w:tab w:val="num" w:pos="425"/>
        </w:tabs>
        <w:ind w:left="425" w:hanging="425"/>
      </w:pPr>
      <w:rPr>
        <w:rFonts w:hint="default"/>
      </w:rPr>
    </w:lvl>
    <w:lvl w:ilvl="1" w:tplc="FFFFFFFF">
      <w:start w:val="1"/>
      <w:numFmt w:val="lowerLetter"/>
      <w:lvlText w:val="(%2)"/>
      <w:lvlJc w:val="left"/>
      <w:pPr>
        <w:tabs>
          <w:tab w:val="num" w:pos="1134"/>
        </w:tabs>
        <w:ind w:left="1134" w:hanging="567"/>
      </w:pPr>
      <w:rPr>
        <w:rFonts w:hint="default"/>
      </w:rPr>
    </w:lvl>
    <w:lvl w:ilvl="2" w:tplc="FFFFFFFF">
      <w:start w:val="1"/>
      <w:numFmt w:val="lowerRoman"/>
      <w:lvlText w:val="(%3)"/>
      <w:lvlJc w:val="left"/>
      <w:pPr>
        <w:tabs>
          <w:tab w:val="num" w:pos="1134"/>
        </w:tabs>
        <w:ind w:left="1134" w:hanging="567"/>
      </w:pPr>
      <w:rPr>
        <w:rFonts w:hint="default"/>
      </w:rPr>
    </w:lvl>
    <w:lvl w:ilvl="3" w:tplc="FFFFFFFF">
      <w:start w:val="27"/>
      <w:numFmt w:val="lowerLetter"/>
      <w:lvlText w:val="(%4)"/>
      <w:lvlJc w:val="left"/>
      <w:pPr>
        <w:tabs>
          <w:tab w:val="num" w:pos="1701"/>
        </w:tabs>
        <w:ind w:left="1701" w:hanging="56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89E0F05"/>
    <w:multiLevelType w:val="multilevel"/>
    <w:tmpl w:val="C8B8C2DE"/>
    <w:lvl w:ilvl="0">
      <w:start w:val="1"/>
      <w:numFmt w:val="bullet"/>
      <w:lvlText w:val=""/>
      <w:lvlJc w:val="left"/>
      <w:pPr>
        <w:ind w:left="720" w:hanging="360"/>
      </w:pPr>
      <w:rPr>
        <w:rFonts w:ascii="Symbol" w:hAnsi="Symbol" w:hint="default"/>
      </w:rPr>
    </w:lvl>
    <w:lvl w:ilvl="1">
      <w:start w:val="2"/>
      <w:numFmt w:val="decimal"/>
      <w:isLgl/>
      <w:lvlText w:val="%1.%2"/>
      <w:lvlJc w:val="left"/>
      <w:pPr>
        <w:ind w:left="861" w:hanging="375"/>
      </w:pPr>
      <w:rPr>
        <w:rFonts w:hint="default"/>
      </w:rPr>
    </w:lvl>
    <w:lvl w:ilvl="2">
      <w:start w:val="1"/>
      <w:numFmt w:val="decimal"/>
      <w:isLgl/>
      <w:lvlText w:val="%1.%2.%3"/>
      <w:lvlJc w:val="left"/>
      <w:pPr>
        <w:ind w:left="1332"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2808" w:hanging="1440"/>
      </w:pPr>
      <w:rPr>
        <w:rFonts w:hint="default"/>
      </w:rPr>
    </w:lvl>
  </w:abstractNum>
  <w:abstractNum w:abstractNumId="31" w15:restartNumberingAfterBreak="0">
    <w:nsid w:val="4A695878"/>
    <w:multiLevelType w:val="hybridMultilevel"/>
    <w:tmpl w:val="771CDF06"/>
    <w:lvl w:ilvl="0" w:tplc="CB865814">
      <w:start w:val="3"/>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ED770A"/>
    <w:multiLevelType w:val="multilevel"/>
    <w:tmpl w:val="FFB682D0"/>
    <w:lvl w:ilvl="0">
      <w:start w:val="1"/>
      <w:numFmt w:val="decimal"/>
      <w:pStyle w:val="xl56"/>
      <w:lvlText w:val="14.%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E0979FB"/>
    <w:multiLevelType w:val="multilevel"/>
    <w:tmpl w:val="D604D78E"/>
    <w:lvl w:ilvl="0">
      <w:start w:val="1"/>
      <w:numFmt w:val="bullet"/>
      <w:lvlText w:val=""/>
      <w:lvlJc w:val="left"/>
      <w:pPr>
        <w:tabs>
          <w:tab w:val="num" w:pos="720"/>
        </w:tabs>
        <w:ind w:left="720" w:hanging="360"/>
      </w:pPr>
      <w:rPr>
        <w:rFonts w:ascii="Symbol" w:hAnsi="Symbol" w:hint="default"/>
      </w:rPr>
    </w:lvl>
    <w:lvl w:ilvl="1">
      <w:start w:val="6"/>
      <w:numFmt w:val="upp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37F6FBD"/>
    <w:multiLevelType w:val="hybridMultilevel"/>
    <w:tmpl w:val="1ADE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7004E2"/>
    <w:multiLevelType w:val="singleLevel"/>
    <w:tmpl w:val="D82A4720"/>
    <w:lvl w:ilvl="0">
      <w:start w:val="1"/>
      <w:numFmt w:val="bullet"/>
      <w:pStyle w:val="xl42"/>
      <w:lvlText w:val=""/>
      <w:lvlJc w:val="left"/>
      <w:pPr>
        <w:tabs>
          <w:tab w:val="num" w:pos="927"/>
        </w:tabs>
        <w:ind w:left="907" w:hanging="340"/>
      </w:pPr>
      <w:rPr>
        <w:rFonts w:ascii="Symbol" w:hAnsi="Symbol" w:cs="Times New Roman" w:hint="default"/>
      </w:rPr>
    </w:lvl>
  </w:abstractNum>
  <w:abstractNum w:abstractNumId="36" w15:restartNumberingAfterBreak="0">
    <w:nsid w:val="557F3D6B"/>
    <w:multiLevelType w:val="hybridMultilevel"/>
    <w:tmpl w:val="D9CA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2867A3"/>
    <w:multiLevelType w:val="hybridMultilevel"/>
    <w:tmpl w:val="D51A0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8660941"/>
    <w:multiLevelType w:val="multilevel"/>
    <w:tmpl w:val="8EC8185A"/>
    <w:lvl w:ilvl="0">
      <w:start w:val="1"/>
      <w:numFmt w:val="decimal"/>
      <w:pStyle w:val="Normal1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9E573B5"/>
    <w:multiLevelType w:val="hybridMultilevel"/>
    <w:tmpl w:val="E0DCF2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D32373"/>
    <w:multiLevelType w:val="singleLevel"/>
    <w:tmpl w:val="5A54B978"/>
    <w:lvl w:ilvl="0">
      <w:start w:val="1"/>
      <w:numFmt w:val="lowerLetter"/>
      <w:pStyle w:val="xl44"/>
      <w:lvlText w:val="%1)"/>
      <w:lvlJc w:val="left"/>
      <w:pPr>
        <w:tabs>
          <w:tab w:val="num" w:pos="360"/>
        </w:tabs>
        <w:ind w:left="360" w:hanging="360"/>
      </w:pPr>
    </w:lvl>
  </w:abstractNum>
  <w:abstractNum w:abstractNumId="41" w15:restartNumberingAfterBreak="0">
    <w:nsid w:val="5E89056C"/>
    <w:multiLevelType w:val="hybridMultilevel"/>
    <w:tmpl w:val="C1BE1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2ED6F5F"/>
    <w:multiLevelType w:val="hybridMultilevel"/>
    <w:tmpl w:val="673E4894"/>
    <w:lvl w:ilvl="0" w:tplc="F54051D4">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4F57F5"/>
    <w:multiLevelType w:val="hybridMultilevel"/>
    <w:tmpl w:val="4C1E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F825E8"/>
    <w:multiLevelType w:val="singleLevel"/>
    <w:tmpl w:val="D60891EE"/>
    <w:lvl w:ilvl="0">
      <w:start w:val="1"/>
      <w:numFmt w:val="decimal"/>
      <w:pStyle w:val="xl28"/>
      <w:lvlText w:val="3.%1"/>
      <w:lvlJc w:val="left"/>
      <w:pPr>
        <w:tabs>
          <w:tab w:val="num" w:pos="1134"/>
        </w:tabs>
        <w:ind w:left="1134" w:hanging="567"/>
      </w:pPr>
    </w:lvl>
  </w:abstractNum>
  <w:abstractNum w:abstractNumId="45" w15:restartNumberingAfterBreak="0">
    <w:nsid w:val="6AB979CF"/>
    <w:multiLevelType w:val="hybridMultilevel"/>
    <w:tmpl w:val="50FE7D0A"/>
    <w:lvl w:ilvl="0" w:tplc="9B94FEA8">
      <w:start w:val="1"/>
      <w:numFmt w:val="decimal"/>
      <w:pStyle w:val="Subtitle2"/>
      <w:lvlText w:val="%1."/>
      <w:lvlJc w:val="left"/>
      <w:pPr>
        <w:tabs>
          <w:tab w:val="num" w:pos="851"/>
        </w:tabs>
        <w:ind w:left="851" w:hanging="851"/>
      </w:pPr>
      <w:rPr>
        <w:rFonts w:hint="default"/>
      </w:rPr>
    </w:lvl>
    <w:lvl w:ilvl="1" w:tplc="3586AE3C">
      <w:numFmt w:val="none"/>
      <w:lvlText w:val=""/>
      <w:lvlJc w:val="left"/>
      <w:pPr>
        <w:tabs>
          <w:tab w:val="num" w:pos="360"/>
        </w:tabs>
      </w:pPr>
    </w:lvl>
    <w:lvl w:ilvl="2" w:tplc="9FC4B918">
      <w:numFmt w:val="none"/>
      <w:lvlText w:val=""/>
      <w:lvlJc w:val="left"/>
      <w:pPr>
        <w:tabs>
          <w:tab w:val="num" w:pos="360"/>
        </w:tabs>
      </w:pPr>
    </w:lvl>
    <w:lvl w:ilvl="3" w:tplc="42F07AAC">
      <w:numFmt w:val="none"/>
      <w:lvlText w:val=""/>
      <w:lvlJc w:val="left"/>
      <w:pPr>
        <w:tabs>
          <w:tab w:val="num" w:pos="360"/>
        </w:tabs>
      </w:pPr>
    </w:lvl>
    <w:lvl w:ilvl="4" w:tplc="B2001FA8">
      <w:numFmt w:val="none"/>
      <w:lvlText w:val=""/>
      <w:lvlJc w:val="left"/>
      <w:pPr>
        <w:tabs>
          <w:tab w:val="num" w:pos="360"/>
        </w:tabs>
      </w:pPr>
    </w:lvl>
    <w:lvl w:ilvl="5" w:tplc="CDD88074">
      <w:numFmt w:val="none"/>
      <w:lvlText w:val=""/>
      <w:lvlJc w:val="left"/>
      <w:pPr>
        <w:tabs>
          <w:tab w:val="num" w:pos="360"/>
        </w:tabs>
      </w:pPr>
    </w:lvl>
    <w:lvl w:ilvl="6" w:tplc="71F0A09E">
      <w:numFmt w:val="none"/>
      <w:lvlText w:val=""/>
      <w:lvlJc w:val="left"/>
      <w:pPr>
        <w:tabs>
          <w:tab w:val="num" w:pos="360"/>
        </w:tabs>
      </w:pPr>
    </w:lvl>
    <w:lvl w:ilvl="7" w:tplc="65FA88F2">
      <w:numFmt w:val="none"/>
      <w:lvlText w:val=""/>
      <w:lvlJc w:val="left"/>
      <w:pPr>
        <w:tabs>
          <w:tab w:val="num" w:pos="360"/>
        </w:tabs>
      </w:pPr>
    </w:lvl>
    <w:lvl w:ilvl="8" w:tplc="498047DC">
      <w:numFmt w:val="none"/>
      <w:lvlText w:val=""/>
      <w:lvlJc w:val="left"/>
      <w:pPr>
        <w:tabs>
          <w:tab w:val="num" w:pos="360"/>
        </w:tabs>
      </w:pPr>
    </w:lvl>
  </w:abstractNum>
  <w:abstractNum w:abstractNumId="46" w15:restartNumberingAfterBreak="0">
    <w:nsid w:val="6AFB726F"/>
    <w:multiLevelType w:val="singleLevel"/>
    <w:tmpl w:val="004A66B0"/>
    <w:lvl w:ilvl="0">
      <w:start w:val="1"/>
      <w:numFmt w:val="lowerLetter"/>
      <w:pStyle w:val="xl43"/>
      <w:lvlText w:val="%1 )"/>
      <w:lvlJc w:val="left"/>
      <w:pPr>
        <w:tabs>
          <w:tab w:val="num" w:pos="360"/>
        </w:tabs>
        <w:ind w:left="360" w:hanging="360"/>
      </w:pPr>
    </w:lvl>
  </w:abstractNum>
  <w:abstractNum w:abstractNumId="47" w15:restartNumberingAfterBreak="0">
    <w:nsid w:val="6B37698F"/>
    <w:multiLevelType w:val="multilevel"/>
    <w:tmpl w:val="C7C0A84E"/>
    <w:lvl w:ilvl="0">
      <w:start w:val="1"/>
      <w:numFmt w:val="decimal"/>
      <w:pStyle w:val="ToR1"/>
      <w:lvlText w:val="%1."/>
      <w:lvlJc w:val="left"/>
      <w:pPr>
        <w:ind w:left="432" w:hanging="432"/>
      </w:pPr>
    </w:lvl>
    <w:lvl w:ilvl="1">
      <w:start w:val="1"/>
      <w:numFmt w:val="decimal"/>
      <w:pStyle w:val="ToR1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6D67611E"/>
    <w:multiLevelType w:val="hybridMultilevel"/>
    <w:tmpl w:val="E310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CB2E9C"/>
    <w:multiLevelType w:val="multilevel"/>
    <w:tmpl w:val="C8B8C2DE"/>
    <w:lvl w:ilvl="0">
      <w:start w:val="1"/>
      <w:numFmt w:val="bullet"/>
      <w:lvlText w:val=""/>
      <w:lvlJc w:val="left"/>
      <w:pPr>
        <w:ind w:left="720" w:hanging="360"/>
      </w:pPr>
      <w:rPr>
        <w:rFonts w:ascii="Symbol" w:hAnsi="Symbol" w:hint="default"/>
      </w:rPr>
    </w:lvl>
    <w:lvl w:ilvl="1">
      <w:start w:val="2"/>
      <w:numFmt w:val="decimal"/>
      <w:isLgl/>
      <w:lvlText w:val="%1.%2"/>
      <w:lvlJc w:val="left"/>
      <w:pPr>
        <w:ind w:left="861" w:hanging="375"/>
      </w:pPr>
      <w:rPr>
        <w:rFonts w:hint="default"/>
      </w:rPr>
    </w:lvl>
    <w:lvl w:ilvl="2">
      <w:start w:val="1"/>
      <w:numFmt w:val="decimal"/>
      <w:isLgl/>
      <w:lvlText w:val="%1.%2.%3"/>
      <w:lvlJc w:val="left"/>
      <w:pPr>
        <w:ind w:left="1332"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56" w:hanging="1440"/>
      </w:pPr>
      <w:rPr>
        <w:rFonts w:hint="default"/>
      </w:rPr>
    </w:lvl>
    <w:lvl w:ilvl="7">
      <w:start w:val="1"/>
      <w:numFmt w:val="decimal"/>
      <w:isLgl/>
      <w:lvlText w:val="%1.%2.%3.%4.%5.%6.%7.%8"/>
      <w:lvlJc w:val="left"/>
      <w:pPr>
        <w:ind w:left="2682" w:hanging="1440"/>
      </w:pPr>
      <w:rPr>
        <w:rFonts w:hint="default"/>
      </w:rPr>
    </w:lvl>
    <w:lvl w:ilvl="8">
      <w:start w:val="1"/>
      <w:numFmt w:val="decimal"/>
      <w:isLgl/>
      <w:lvlText w:val="%1.%2.%3.%4.%5.%6.%7.%8.%9"/>
      <w:lvlJc w:val="left"/>
      <w:pPr>
        <w:ind w:left="2808" w:hanging="1440"/>
      </w:pPr>
      <w:rPr>
        <w:rFonts w:hint="default"/>
      </w:rPr>
    </w:lvl>
  </w:abstractNum>
  <w:abstractNum w:abstractNumId="50" w15:restartNumberingAfterBreak="0">
    <w:nsid w:val="710815B5"/>
    <w:multiLevelType w:val="hybridMultilevel"/>
    <w:tmpl w:val="E7AA1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563FD4"/>
    <w:multiLevelType w:val="multilevel"/>
    <w:tmpl w:val="6B66BBCA"/>
    <w:lvl w:ilvl="0">
      <w:start w:val="1"/>
      <w:numFmt w:val="decimal"/>
      <w:pStyle w:val="xl65"/>
      <w:lvlText w:val="%1"/>
      <w:lvlJc w:val="left"/>
      <w:pPr>
        <w:tabs>
          <w:tab w:val="num" w:pos="567"/>
        </w:tabs>
        <w:ind w:left="567" w:hanging="567"/>
      </w:pPr>
      <w:rPr>
        <w:rFonts w:hint="default"/>
      </w:rPr>
    </w:lvl>
    <w:lvl w:ilvl="1">
      <w:start w:val="1"/>
      <w:numFmt w:val="decimal"/>
      <w:pStyle w:val="xl66"/>
      <w:lvlText w:val="%1.%2"/>
      <w:lvlJc w:val="left"/>
      <w:pPr>
        <w:tabs>
          <w:tab w:val="num" w:pos="1701"/>
        </w:tabs>
        <w:ind w:left="1701" w:hanging="1134"/>
      </w:pPr>
      <w:rPr>
        <w:rFonts w:hint="default"/>
      </w:rPr>
    </w:lvl>
    <w:lvl w:ilvl="2">
      <w:start w:val="1"/>
      <w:numFmt w:val="decimal"/>
      <w:pStyle w:val="xl67"/>
      <w:lvlText w:val="%1.%2.%3"/>
      <w:lvlJc w:val="left"/>
      <w:pPr>
        <w:tabs>
          <w:tab w:val="num" w:pos="1701"/>
        </w:tabs>
        <w:ind w:left="1701" w:hanging="1134"/>
      </w:pPr>
      <w:rPr>
        <w:rFonts w:hint="default"/>
      </w:rPr>
    </w:lvl>
    <w:lvl w:ilvl="3">
      <w:start w:val="1"/>
      <w:numFmt w:val="decimal"/>
      <w:pStyle w:val="xl68"/>
      <w:lvlText w:val="%1.%2.%3.%4"/>
      <w:lvlJc w:val="left"/>
      <w:pPr>
        <w:tabs>
          <w:tab w:val="num" w:pos="2268"/>
        </w:tabs>
        <w:ind w:left="2268" w:hanging="1134"/>
      </w:pPr>
      <w:rPr>
        <w:rFonts w:hint="default"/>
      </w:rPr>
    </w:lvl>
    <w:lvl w:ilvl="4">
      <w:start w:val="1"/>
      <w:numFmt w:val="decimal"/>
      <w:pStyle w:val="xl69"/>
      <w:lvlText w:val="%1.%2.%3.%4.%5"/>
      <w:lvlJc w:val="left"/>
      <w:pPr>
        <w:tabs>
          <w:tab w:val="num" w:pos="2268"/>
        </w:tabs>
        <w:ind w:left="2268"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46D4AE9"/>
    <w:multiLevelType w:val="singleLevel"/>
    <w:tmpl w:val="5450EB32"/>
    <w:lvl w:ilvl="0">
      <w:start w:val="1"/>
      <w:numFmt w:val="upperLetter"/>
      <w:pStyle w:val="Objekti"/>
      <w:lvlText w:val="%1."/>
      <w:lvlJc w:val="left"/>
      <w:pPr>
        <w:tabs>
          <w:tab w:val="num" w:pos="360"/>
        </w:tabs>
        <w:ind w:left="360" w:hanging="360"/>
      </w:pPr>
      <w:rPr>
        <w:rFonts w:hint="default"/>
      </w:rPr>
    </w:lvl>
  </w:abstractNum>
  <w:abstractNum w:abstractNumId="53" w15:restartNumberingAfterBreak="0">
    <w:nsid w:val="7B4B44A3"/>
    <w:multiLevelType w:val="hybridMultilevel"/>
    <w:tmpl w:val="DD64C998"/>
    <w:lvl w:ilvl="0" w:tplc="FFFFFFFF">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C006826"/>
    <w:multiLevelType w:val="hybridMultilevel"/>
    <w:tmpl w:val="9670C612"/>
    <w:lvl w:ilvl="0" w:tplc="C5C463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C268F6"/>
    <w:multiLevelType w:val="singleLevel"/>
    <w:tmpl w:val="43301844"/>
    <w:lvl w:ilvl="0">
      <w:start w:val="1"/>
      <w:numFmt w:val="decimal"/>
      <w:pStyle w:val="xl29"/>
      <w:lvlText w:val="%1."/>
      <w:lvlJc w:val="left"/>
      <w:pPr>
        <w:tabs>
          <w:tab w:val="num" w:pos="567"/>
        </w:tabs>
        <w:ind w:left="567" w:hanging="567"/>
      </w:pPr>
    </w:lvl>
  </w:abstractNum>
  <w:num w:numId="1">
    <w:abstractNumId w:val="0"/>
  </w:num>
  <w:num w:numId="2">
    <w:abstractNumId w:val="29"/>
  </w:num>
  <w:num w:numId="3">
    <w:abstractNumId w:val="52"/>
  </w:num>
  <w:num w:numId="4">
    <w:abstractNumId w:val="44"/>
  </w:num>
  <w:num w:numId="5">
    <w:abstractNumId w:val="55"/>
  </w:num>
  <w:num w:numId="6">
    <w:abstractNumId w:val="16"/>
  </w:num>
  <w:num w:numId="7">
    <w:abstractNumId w:val="11"/>
  </w:num>
  <w:num w:numId="8">
    <w:abstractNumId w:val="5"/>
  </w:num>
  <w:num w:numId="9">
    <w:abstractNumId w:val="32"/>
  </w:num>
  <w:num w:numId="10">
    <w:abstractNumId w:val="45"/>
  </w:num>
  <w:num w:numId="11">
    <w:abstractNumId w:val="46"/>
  </w:num>
  <w:num w:numId="12">
    <w:abstractNumId w:val="40"/>
  </w:num>
  <w:num w:numId="13">
    <w:abstractNumId w:val="35"/>
  </w:num>
  <w:num w:numId="14">
    <w:abstractNumId w:val="28"/>
  </w:num>
  <w:num w:numId="15">
    <w:abstractNumId w:val="51"/>
  </w:num>
  <w:num w:numId="16">
    <w:abstractNumId w:val="38"/>
  </w:num>
  <w:num w:numId="17">
    <w:abstractNumId w:val="15"/>
  </w:num>
  <w:num w:numId="18">
    <w:abstractNumId w:val="23"/>
  </w:num>
  <w:num w:numId="19">
    <w:abstractNumId w:val="47"/>
  </w:num>
  <w:num w:numId="20">
    <w:abstractNumId w:val="18"/>
  </w:num>
  <w:num w:numId="21">
    <w:abstractNumId w:val="26"/>
  </w:num>
  <w:num w:numId="22">
    <w:abstractNumId w:val="21"/>
  </w:num>
  <w:num w:numId="23">
    <w:abstractNumId w:val="22"/>
  </w:num>
  <w:num w:numId="24">
    <w:abstractNumId w:val="4"/>
  </w:num>
  <w:num w:numId="25">
    <w:abstractNumId w:val="37"/>
  </w:num>
  <w:num w:numId="26">
    <w:abstractNumId w:val="19"/>
  </w:num>
  <w:num w:numId="27">
    <w:abstractNumId w:val="34"/>
  </w:num>
  <w:num w:numId="28">
    <w:abstractNumId w:val="41"/>
  </w:num>
  <w:num w:numId="29">
    <w:abstractNumId w:val="24"/>
  </w:num>
  <w:num w:numId="30">
    <w:abstractNumId w:val="31"/>
  </w:num>
  <w:num w:numId="31">
    <w:abstractNumId w:val="42"/>
  </w:num>
  <w:num w:numId="32">
    <w:abstractNumId w:val="9"/>
  </w:num>
  <w:num w:numId="33">
    <w:abstractNumId w:val="49"/>
  </w:num>
  <w:num w:numId="34">
    <w:abstractNumId w:val="8"/>
  </w:num>
  <w:num w:numId="35">
    <w:abstractNumId w:val="30"/>
  </w:num>
  <w:num w:numId="36">
    <w:abstractNumId w:val="13"/>
  </w:num>
  <w:num w:numId="37">
    <w:abstractNumId w:val="53"/>
  </w:num>
  <w:num w:numId="38">
    <w:abstractNumId w:val="17"/>
  </w:num>
  <w:num w:numId="39">
    <w:abstractNumId w:val="33"/>
  </w:num>
  <w:num w:numId="40">
    <w:abstractNumId w:val="25"/>
  </w:num>
  <w:num w:numId="41">
    <w:abstractNumId w:val="54"/>
  </w:num>
  <w:num w:numId="42">
    <w:abstractNumId w:val="2"/>
  </w:num>
  <w:num w:numId="43">
    <w:abstractNumId w:val="14"/>
  </w:num>
  <w:num w:numId="44">
    <w:abstractNumId w:val="3"/>
  </w:num>
  <w:num w:numId="45">
    <w:abstractNumId w:val="7"/>
  </w:num>
  <w:num w:numId="46">
    <w:abstractNumId w:val="48"/>
  </w:num>
  <w:num w:numId="47">
    <w:abstractNumId w:val="39"/>
  </w:num>
  <w:num w:numId="48">
    <w:abstractNumId w:val="50"/>
  </w:num>
  <w:num w:numId="49">
    <w:abstractNumId w:val="12"/>
  </w:num>
  <w:num w:numId="50">
    <w:abstractNumId w:val="36"/>
  </w:num>
  <w:num w:numId="51">
    <w:abstractNumId w:val="6"/>
  </w:num>
  <w:num w:numId="52">
    <w:abstractNumId w:val="10"/>
  </w:num>
  <w:num w:numId="53">
    <w:abstractNumId w:val="27"/>
  </w:num>
  <w:num w:numId="54">
    <w:abstractNumId w:val="20"/>
  </w:num>
  <w:num w:numId="55">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FE"/>
    <w:rsid w:val="000029FA"/>
    <w:rsid w:val="000032F1"/>
    <w:rsid w:val="000106D0"/>
    <w:rsid w:val="00012300"/>
    <w:rsid w:val="000151FD"/>
    <w:rsid w:val="00016AB1"/>
    <w:rsid w:val="00027C06"/>
    <w:rsid w:val="00034109"/>
    <w:rsid w:val="00036C4D"/>
    <w:rsid w:val="00043A08"/>
    <w:rsid w:val="00044AA2"/>
    <w:rsid w:val="000520D7"/>
    <w:rsid w:val="0005232D"/>
    <w:rsid w:val="0005244D"/>
    <w:rsid w:val="00055D91"/>
    <w:rsid w:val="00060A6C"/>
    <w:rsid w:val="000621AB"/>
    <w:rsid w:val="00066CCF"/>
    <w:rsid w:val="00072D85"/>
    <w:rsid w:val="00075E6D"/>
    <w:rsid w:val="0007781D"/>
    <w:rsid w:val="00082EC1"/>
    <w:rsid w:val="000874F5"/>
    <w:rsid w:val="00091C7A"/>
    <w:rsid w:val="000975DE"/>
    <w:rsid w:val="000A2E8B"/>
    <w:rsid w:val="000B6C3B"/>
    <w:rsid w:val="000C0A0D"/>
    <w:rsid w:val="000C2AB2"/>
    <w:rsid w:val="000C56B6"/>
    <w:rsid w:val="000F2D63"/>
    <w:rsid w:val="000F3D98"/>
    <w:rsid w:val="00101E04"/>
    <w:rsid w:val="00107F8E"/>
    <w:rsid w:val="001212F5"/>
    <w:rsid w:val="00136A2C"/>
    <w:rsid w:val="0013780F"/>
    <w:rsid w:val="00142B46"/>
    <w:rsid w:val="00143120"/>
    <w:rsid w:val="00154CB2"/>
    <w:rsid w:val="00160A4C"/>
    <w:rsid w:val="00172CDB"/>
    <w:rsid w:val="00177C42"/>
    <w:rsid w:val="00185F59"/>
    <w:rsid w:val="001927F9"/>
    <w:rsid w:val="00194EE4"/>
    <w:rsid w:val="00197B09"/>
    <w:rsid w:val="001A3569"/>
    <w:rsid w:val="001B0DD3"/>
    <w:rsid w:val="001D35F6"/>
    <w:rsid w:val="001D6D79"/>
    <w:rsid w:val="001E330A"/>
    <w:rsid w:val="001F56E0"/>
    <w:rsid w:val="001F703A"/>
    <w:rsid w:val="00214147"/>
    <w:rsid w:val="00227D94"/>
    <w:rsid w:val="00235C71"/>
    <w:rsid w:val="00257FF2"/>
    <w:rsid w:val="002616A3"/>
    <w:rsid w:val="00272A45"/>
    <w:rsid w:val="002905C8"/>
    <w:rsid w:val="00294EBC"/>
    <w:rsid w:val="002D646D"/>
    <w:rsid w:val="002E3047"/>
    <w:rsid w:val="002F29A9"/>
    <w:rsid w:val="002F4A11"/>
    <w:rsid w:val="00303834"/>
    <w:rsid w:val="00310ED7"/>
    <w:rsid w:val="00325071"/>
    <w:rsid w:val="003403C8"/>
    <w:rsid w:val="003454EC"/>
    <w:rsid w:val="003476DF"/>
    <w:rsid w:val="003506A9"/>
    <w:rsid w:val="003536E5"/>
    <w:rsid w:val="003B2B9C"/>
    <w:rsid w:val="003C759D"/>
    <w:rsid w:val="003D0EE5"/>
    <w:rsid w:val="003D5579"/>
    <w:rsid w:val="003E23E4"/>
    <w:rsid w:val="003E5246"/>
    <w:rsid w:val="003E7D36"/>
    <w:rsid w:val="003F1F05"/>
    <w:rsid w:val="003F4987"/>
    <w:rsid w:val="003F724D"/>
    <w:rsid w:val="00400375"/>
    <w:rsid w:val="00401009"/>
    <w:rsid w:val="004053C0"/>
    <w:rsid w:val="00406CC9"/>
    <w:rsid w:val="004254CE"/>
    <w:rsid w:val="0042760C"/>
    <w:rsid w:val="00431A8E"/>
    <w:rsid w:val="0043416D"/>
    <w:rsid w:val="00437097"/>
    <w:rsid w:val="004406F2"/>
    <w:rsid w:val="00452E34"/>
    <w:rsid w:val="00470211"/>
    <w:rsid w:val="00476F84"/>
    <w:rsid w:val="004775EF"/>
    <w:rsid w:val="00486319"/>
    <w:rsid w:val="004924BC"/>
    <w:rsid w:val="004952FD"/>
    <w:rsid w:val="004A1C15"/>
    <w:rsid w:val="004B4FF0"/>
    <w:rsid w:val="004C1C07"/>
    <w:rsid w:val="004C3CE1"/>
    <w:rsid w:val="004C4B76"/>
    <w:rsid w:val="004C69DF"/>
    <w:rsid w:val="004D17B5"/>
    <w:rsid w:val="004D5739"/>
    <w:rsid w:val="004F2115"/>
    <w:rsid w:val="00505336"/>
    <w:rsid w:val="00507D54"/>
    <w:rsid w:val="0051620F"/>
    <w:rsid w:val="0052087F"/>
    <w:rsid w:val="005224E0"/>
    <w:rsid w:val="00532EBC"/>
    <w:rsid w:val="00533FC8"/>
    <w:rsid w:val="0055162C"/>
    <w:rsid w:val="00555440"/>
    <w:rsid w:val="00557D79"/>
    <w:rsid w:val="00561FE2"/>
    <w:rsid w:val="00581C03"/>
    <w:rsid w:val="00592B26"/>
    <w:rsid w:val="005A5173"/>
    <w:rsid w:val="005B273D"/>
    <w:rsid w:val="005B28EC"/>
    <w:rsid w:val="005D04AE"/>
    <w:rsid w:val="005D1625"/>
    <w:rsid w:val="005D31EC"/>
    <w:rsid w:val="005E548C"/>
    <w:rsid w:val="00617D89"/>
    <w:rsid w:val="00634725"/>
    <w:rsid w:val="00660807"/>
    <w:rsid w:val="00671CFA"/>
    <w:rsid w:val="006774C2"/>
    <w:rsid w:val="00677946"/>
    <w:rsid w:val="00680EB5"/>
    <w:rsid w:val="00684196"/>
    <w:rsid w:val="00692F05"/>
    <w:rsid w:val="006A1570"/>
    <w:rsid w:val="006A3D0D"/>
    <w:rsid w:val="006D4739"/>
    <w:rsid w:val="006E124A"/>
    <w:rsid w:val="006F08C0"/>
    <w:rsid w:val="006F1B2E"/>
    <w:rsid w:val="006F6937"/>
    <w:rsid w:val="00711C0F"/>
    <w:rsid w:val="007358D6"/>
    <w:rsid w:val="00737DC1"/>
    <w:rsid w:val="00740D0F"/>
    <w:rsid w:val="00750048"/>
    <w:rsid w:val="00753F7D"/>
    <w:rsid w:val="0078171F"/>
    <w:rsid w:val="00787F20"/>
    <w:rsid w:val="00791901"/>
    <w:rsid w:val="007B4FDD"/>
    <w:rsid w:val="007C7D54"/>
    <w:rsid w:val="007E3C27"/>
    <w:rsid w:val="007E5F99"/>
    <w:rsid w:val="007F08E5"/>
    <w:rsid w:val="007F0C7B"/>
    <w:rsid w:val="007F5021"/>
    <w:rsid w:val="00803B18"/>
    <w:rsid w:val="0080495C"/>
    <w:rsid w:val="008079DF"/>
    <w:rsid w:val="008221E3"/>
    <w:rsid w:val="00831475"/>
    <w:rsid w:val="00851BBF"/>
    <w:rsid w:val="00853C10"/>
    <w:rsid w:val="00873AE9"/>
    <w:rsid w:val="00874C2D"/>
    <w:rsid w:val="00887CAB"/>
    <w:rsid w:val="008A50C4"/>
    <w:rsid w:val="008B7BC1"/>
    <w:rsid w:val="008C7449"/>
    <w:rsid w:val="008E027F"/>
    <w:rsid w:val="008E0525"/>
    <w:rsid w:val="008F5B75"/>
    <w:rsid w:val="00904171"/>
    <w:rsid w:val="0090543E"/>
    <w:rsid w:val="00911CA1"/>
    <w:rsid w:val="009166BE"/>
    <w:rsid w:val="009259B7"/>
    <w:rsid w:val="00935B5C"/>
    <w:rsid w:val="00942168"/>
    <w:rsid w:val="00947E87"/>
    <w:rsid w:val="00963841"/>
    <w:rsid w:val="00971B79"/>
    <w:rsid w:val="00975FD8"/>
    <w:rsid w:val="0097727F"/>
    <w:rsid w:val="00981A05"/>
    <w:rsid w:val="00992C00"/>
    <w:rsid w:val="00997122"/>
    <w:rsid w:val="009A12CF"/>
    <w:rsid w:val="009A1B1B"/>
    <w:rsid w:val="009B5FAE"/>
    <w:rsid w:val="009C05DA"/>
    <w:rsid w:val="009D4040"/>
    <w:rsid w:val="009D54F8"/>
    <w:rsid w:val="009E3138"/>
    <w:rsid w:val="009F6DDA"/>
    <w:rsid w:val="00A02055"/>
    <w:rsid w:val="00A14B71"/>
    <w:rsid w:val="00A30029"/>
    <w:rsid w:val="00A402AB"/>
    <w:rsid w:val="00A4146B"/>
    <w:rsid w:val="00A4323B"/>
    <w:rsid w:val="00A50DC0"/>
    <w:rsid w:val="00A52144"/>
    <w:rsid w:val="00A53862"/>
    <w:rsid w:val="00A60303"/>
    <w:rsid w:val="00A65C31"/>
    <w:rsid w:val="00A71271"/>
    <w:rsid w:val="00A753FE"/>
    <w:rsid w:val="00A90D15"/>
    <w:rsid w:val="00A95F11"/>
    <w:rsid w:val="00A96186"/>
    <w:rsid w:val="00AA11AF"/>
    <w:rsid w:val="00AA386B"/>
    <w:rsid w:val="00AB35AC"/>
    <w:rsid w:val="00AB39DF"/>
    <w:rsid w:val="00AB76B8"/>
    <w:rsid w:val="00AC3886"/>
    <w:rsid w:val="00AF3183"/>
    <w:rsid w:val="00B113F0"/>
    <w:rsid w:val="00B1275E"/>
    <w:rsid w:val="00B248D8"/>
    <w:rsid w:val="00B34870"/>
    <w:rsid w:val="00B42879"/>
    <w:rsid w:val="00B435F1"/>
    <w:rsid w:val="00B5234B"/>
    <w:rsid w:val="00B54D95"/>
    <w:rsid w:val="00B609F7"/>
    <w:rsid w:val="00B60EAB"/>
    <w:rsid w:val="00B61ED6"/>
    <w:rsid w:val="00B84796"/>
    <w:rsid w:val="00B975E1"/>
    <w:rsid w:val="00BC70C6"/>
    <w:rsid w:val="00BD4039"/>
    <w:rsid w:val="00BD7A52"/>
    <w:rsid w:val="00BE0C0C"/>
    <w:rsid w:val="00BE2026"/>
    <w:rsid w:val="00BE451C"/>
    <w:rsid w:val="00BF3EAD"/>
    <w:rsid w:val="00C01217"/>
    <w:rsid w:val="00C01A94"/>
    <w:rsid w:val="00C05D75"/>
    <w:rsid w:val="00C10C20"/>
    <w:rsid w:val="00C215D9"/>
    <w:rsid w:val="00C21D24"/>
    <w:rsid w:val="00C31850"/>
    <w:rsid w:val="00C609A6"/>
    <w:rsid w:val="00C86147"/>
    <w:rsid w:val="00C87FE0"/>
    <w:rsid w:val="00C97997"/>
    <w:rsid w:val="00CB052C"/>
    <w:rsid w:val="00CB0D81"/>
    <w:rsid w:val="00CC0120"/>
    <w:rsid w:val="00CC720F"/>
    <w:rsid w:val="00CD1BC2"/>
    <w:rsid w:val="00CE2775"/>
    <w:rsid w:val="00CE4C6D"/>
    <w:rsid w:val="00CF2878"/>
    <w:rsid w:val="00CF39E6"/>
    <w:rsid w:val="00D1402C"/>
    <w:rsid w:val="00D14648"/>
    <w:rsid w:val="00D238E8"/>
    <w:rsid w:val="00D449AA"/>
    <w:rsid w:val="00D479B4"/>
    <w:rsid w:val="00D63064"/>
    <w:rsid w:val="00D66AD6"/>
    <w:rsid w:val="00D75B29"/>
    <w:rsid w:val="00D82FFE"/>
    <w:rsid w:val="00D91324"/>
    <w:rsid w:val="00D92EF2"/>
    <w:rsid w:val="00D940A4"/>
    <w:rsid w:val="00DA7A20"/>
    <w:rsid w:val="00DB05A2"/>
    <w:rsid w:val="00DB25D5"/>
    <w:rsid w:val="00DB28FE"/>
    <w:rsid w:val="00DB2EF7"/>
    <w:rsid w:val="00DC1D5D"/>
    <w:rsid w:val="00DD212D"/>
    <w:rsid w:val="00DD2B5F"/>
    <w:rsid w:val="00DD6CC1"/>
    <w:rsid w:val="00DE2B1F"/>
    <w:rsid w:val="00E0377B"/>
    <w:rsid w:val="00E114EC"/>
    <w:rsid w:val="00E1627C"/>
    <w:rsid w:val="00E166B4"/>
    <w:rsid w:val="00E205A1"/>
    <w:rsid w:val="00E244E4"/>
    <w:rsid w:val="00E24522"/>
    <w:rsid w:val="00E306D7"/>
    <w:rsid w:val="00E32711"/>
    <w:rsid w:val="00E33211"/>
    <w:rsid w:val="00E65DBD"/>
    <w:rsid w:val="00E76421"/>
    <w:rsid w:val="00EA1F3B"/>
    <w:rsid w:val="00EA344A"/>
    <w:rsid w:val="00EA5A0A"/>
    <w:rsid w:val="00EB11E2"/>
    <w:rsid w:val="00EC08A3"/>
    <w:rsid w:val="00EC6DC5"/>
    <w:rsid w:val="00EC7CBA"/>
    <w:rsid w:val="00ED24C8"/>
    <w:rsid w:val="00ED2FA7"/>
    <w:rsid w:val="00ED5F14"/>
    <w:rsid w:val="00EE1286"/>
    <w:rsid w:val="00EF35A4"/>
    <w:rsid w:val="00F06D02"/>
    <w:rsid w:val="00F119C2"/>
    <w:rsid w:val="00F161B3"/>
    <w:rsid w:val="00F25672"/>
    <w:rsid w:val="00F263D6"/>
    <w:rsid w:val="00F342EE"/>
    <w:rsid w:val="00F44379"/>
    <w:rsid w:val="00F45C3C"/>
    <w:rsid w:val="00F47909"/>
    <w:rsid w:val="00F514CE"/>
    <w:rsid w:val="00F57915"/>
    <w:rsid w:val="00F57C20"/>
    <w:rsid w:val="00F67B62"/>
    <w:rsid w:val="00F85D93"/>
    <w:rsid w:val="00F86B40"/>
    <w:rsid w:val="00F912CD"/>
    <w:rsid w:val="00FB3E05"/>
    <w:rsid w:val="00FC1578"/>
    <w:rsid w:val="00FC3C31"/>
    <w:rsid w:val="00FC75B0"/>
    <w:rsid w:val="00FD46CD"/>
    <w:rsid w:val="00FD5B78"/>
    <w:rsid w:val="00FE4128"/>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B06A7"/>
  <w15:docId w15:val="{78DB76F9-DA14-44B9-8EA4-7EC7FDEE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1FD"/>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styleId="Heading1">
    <w:name w:val="heading 1"/>
    <w:basedOn w:val="Normal"/>
    <w:next w:val="Normal"/>
    <w:link w:val="Heading1Char"/>
    <w:qFormat/>
    <w:rsid w:val="00DB28FE"/>
    <w:pPr>
      <w:numPr>
        <w:numId w:val="20"/>
      </w:numPr>
      <w:spacing w:before="120" w:after="120"/>
      <w:jc w:val="left"/>
      <w:outlineLvl w:val="0"/>
    </w:pPr>
    <w:rPr>
      <w:b/>
      <w:sz w:val="28"/>
    </w:rPr>
  </w:style>
  <w:style w:type="paragraph" w:styleId="Heading2">
    <w:name w:val="heading 2"/>
    <w:aliases w:val="Title Header2"/>
    <w:basedOn w:val="Normal"/>
    <w:next w:val="Normal"/>
    <w:link w:val="Heading2Char"/>
    <w:uiPriority w:val="9"/>
    <w:qFormat/>
    <w:rsid w:val="00DB28FE"/>
    <w:pPr>
      <w:jc w:val="center"/>
      <w:outlineLvl w:val="1"/>
    </w:pPr>
    <w:rPr>
      <w:b/>
      <w:sz w:val="28"/>
    </w:rPr>
  </w:style>
  <w:style w:type="paragraph" w:styleId="Heading3">
    <w:name w:val="heading 3"/>
    <w:aliases w:val="Sub-Clause Paragraph,Section Header3"/>
    <w:basedOn w:val="Normal"/>
    <w:next w:val="Normal"/>
    <w:link w:val="Heading3Char"/>
    <w:uiPriority w:val="9"/>
    <w:qFormat/>
    <w:rsid w:val="00DB28FE"/>
    <w:pPr>
      <w:jc w:val="center"/>
      <w:outlineLvl w:val="2"/>
    </w:pPr>
    <w:rPr>
      <w:b/>
      <w:sz w:val="28"/>
    </w:rPr>
  </w:style>
  <w:style w:type="paragraph" w:styleId="Heading4">
    <w:name w:val="heading 4"/>
    <w:aliases w:val="Sub-Clause Sub-paragraph, Sub-Clause Sub-paragraph,ClauseSubSub_No&amp;Name,0"/>
    <w:basedOn w:val="Normal"/>
    <w:link w:val="Heading4Char"/>
    <w:qFormat/>
    <w:rsid w:val="00DB28FE"/>
    <w:pPr>
      <w:numPr>
        <w:ilvl w:val="3"/>
        <w:numId w:val="1"/>
      </w:numPr>
      <w:tabs>
        <w:tab w:val="left" w:pos="1901"/>
      </w:tabs>
      <w:suppressAutoHyphens w:val="0"/>
      <w:spacing w:before="120" w:after="120"/>
      <w:outlineLvl w:val="3"/>
    </w:pPr>
    <w:rPr>
      <w:spacing w:val="-4"/>
    </w:rPr>
  </w:style>
  <w:style w:type="paragraph" w:styleId="Heading5">
    <w:name w:val="heading 5"/>
    <w:aliases w:val="heading8"/>
    <w:basedOn w:val="Normal"/>
    <w:next w:val="Normal"/>
    <w:link w:val="Heading5Char"/>
    <w:qFormat/>
    <w:rsid w:val="00DB28FE"/>
    <w:pPr>
      <w:keepNext/>
      <w:ind w:right="-72"/>
      <w:jc w:val="left"/>
      <w:outlineLvl w:val="4"/>
    </w:pPr>
    <w:rPr>
      <w:i/>
    </w:rPr>
  </w:style>
  <w:style w:type="paragraph" w:styleId="Heading6">
    <w:name w:val="heading 6"/>
    <w:basedOn w:val="Normal"/>
    <w:next w:val="Normal"/>
    <w:link w:val="Heading6Char"/>
    <w:qFormat/>
    <w:rsid w:val="00DB28FE"/>
    <w:pPr>
      <w:keepNext/>
      <w:spacing w:after="200"/>
      <w:ind w:right="-72"/>
      <w:outlineLvl w:val="5"/>
    </w:pPr>
  </w:style>
  <w:style w:type="paragraph" w:styleId="Heading7">
    <w:name w:val="heading 7"/>
    <w:basedOn w:val="Normal"/>
    <w:next w:val="Normal"/>
    <w:link w:val="Heading7Char"/>
    <w:qFormat/>
    <w:rsid w:val="00DB28FE"/>
    <w:pPr>
      <w:keepNext/>
      <w:tabs>
        <w:tab w:val="right" w:pos="9000"/>
      </w:tabs>
      <w:ind w:left="4320"/>
      <w:jc w:val="right"/>
      <w:outlineLvl w:val="6"/>
    </w:pPr>
    <w:rPr>
      <w:color w:val="FFFF00"/>
    </w:rPr>
  </w:style>
  <w:style w:type="paragraph" w:styleId="Heading8">
    <w:name w:val="heading 8"/>
    <w:basedOn w:val="Normal"/>
    <w:next w:val="Normal"/>
    <w:link w:val="Heading8Char"/>
    <w:qFormat/>
    <w:rsid w:val="00DB28FE"/>
    <w:pPr>
      <w:spacing w:before="240" w:after="60"/>
      <w:outlineLvl w:val="7"/>
    </w:pPr>
    <w:rPr>
      <w:i/>
    </w:rPr>
  </w:style>
  <w:style w:type="paragraph" w:styleId="Heading9">
    <w:name w:val="heading 9"/>
    <w:basedOn w:val="Normal"/>
    <w:next w:val="Normal"/>
    <w:link w:val="Heading9Char"/>
    <w:qFormat/>
    <w:rsid w:val="00DB28FE"/>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8FE"/>
    <w:rPr>
      <w:rFonts w:ascii="Arial" w:eastAsia="Times New Roman" w:hAnsi="Arial" w:cs="Times New Roman"/>
      <w:b/>
      <w:sz w:val="28"/>
      <w:szCs w:val="20"/>
    </w:rPr>
  </w:style>
  <w:style w:type="character" w:customStyle="1" w:styleId="Heading2Char">
    <w:name w:val="Heading 2 Char"/>
    <w:aliases w:val="Title Header2 Char"/>
    <w:basedOn w:val="DefaultParagraphFont"/>
    <w:link w:val="Heading2"/>
    <w:uiPriority w:val="9"/>
    <w:rsid w:val="00DB28FE"/>
    <w:rPr>
      <w:rFonts w:ascii="Arial" w:eastAsia="Times New Roman" w:hAnsi="Arial" w:cs="Times New Roman"/>
      <w:b/>
      <w:sz w:val="28"/>
      <w:szCs w:val="20"/>
    </w:rPr>
  </w:style>
  <w:style w:type="character" w:customStyle="1" w:styleId="Heading3Char">
    <w:name w:val="Heading 3 Char"/>
    <w:aliases w:val="Sub-Clause Paragraph Char,Section Header3 Char"/>
    <w:basedOn w:val="DefaultParagraphFont"/>
    <w:link w:val="Heading3"/>
    <w:uiPriority w:val="9"/>
    <w:rsid w:val="00DB28FE"/>
    <w:rPr>
      <w:rFonts w:ascii="Arial" w:eastAsia="Times New Roman" w:hAnsi="Arial" w:cs="Times New Roman"/>
      <w:b/>
      <w:sz w:val="28"/>
      <w:szCs w:val="20"/>
    </w:rPr>
  </w:style>
  <w:style w:type="character" w:customStyle="1" w:styleId="Heading4Char">
    <w:name w:val="Heading 4 Char"/>
    <w:aliases w:val="Sub-Clause Sub-paragraph Char, Sub-Clause Sub-paragraph Char,ClauseSubSub_No&amp;Name Char,0 Char"/>
    <w:basedOn w:val="DefaultParagraphFont"/>
    <w:link w:val="Heading4"/>
    <w:rsid w:val="00DB28FE"/>
    <w:rPr>
      <w:rFonts w:ascii="Arial" w:eastAsia="Times New Roman" w:hAnsi="Arial" w:cs="Times New Roman"/>
      <w:spacing w:val="-4"/>
      <w:sz w:val="24"/>
      <w:szCs w:val="20"/>
    </w:rPr>
  </w:style>
  <w:style w:type="character" w:customStyle="1" w:styleId="Heading5Char">
    <w:name w:val="Heading 5 Char"/>
    <w:aliases w:val="heading8 Char"/>
    <w:basedOn w:val="DefaultParagraphFont"/>
    <w:link w:val="Heading5"/>
    <w:rsid w:val="00DB28FE"/>
    <w:rPr>
      <w:rFonts w:ascii="Arial" w:eastAsia="Times New Roman" w:hAnsi="Arial" w:cs="Times New Roman"/>
      <w:i/>
      <w:sz w:val="24"/>
      <w:szCs w:val="20"/>
    </w:rPr>
  </w:style>
  <w:style w:type="character" w:customStyle="1" w:styleId="Heading6Char">
    <w:name w:val="Heading 6 Char"/>
    <w:basedOn w:val="DefaultParagraphFont"/>
    <w:link w:val="Heading6"/>
    <w:rsid w:val="00DB28FE"/>
    <w:rPr>
      <w:rFonts w:ascii="Arial" w:eastAsia="Times New Roman" w:hAnsi="Arial" w:cs="Times New Roman"/>
      <w:sz w:val="24"/>
      <w:szCs w:val="20"/>
    </w:rPr>
  </w:style>
  <w:style w:type="character" w:customStyle="1" w:styleId="Heading7Char">
    <w:name w:val="Heading 7 Char"/>
    <w:basedOn w:val="DefaultParagraphFont"/>
    <w:link w:val="Heading7"/>
    <w:rsid w:val="00DB28FE"/>
    <w:rPr>
      <w:rFonts w:ascii="Arial" w:eastAsia="Times New Roman" w:hAnsi="Arial" w:cs="Times New Roman"/>
      <w:color w:val="FFFF00"/>
      <w:sz w:val="24"/>
      <w:szCs w:val="20"/>
    </w:rPr>
  </w:style>
  <w:style w:type="character" w:customStyle="1" w:styleId="Heading8Char">
    <w:name w:val="Heading 8 Char"/>
    <w:basedOn w:val="DefaultParagraphFont"/>
    <w:link w:val="Heading8"/>
    <w:rsid w:val="00DB28FE"/>
    <w:rPr>
      <w:rFonts w:ascii="Arial" w:eastAsia="Times New Roman" w:hAnsi="Arial" w:cs="Times New Roman"/>
      <w:i/>
      <w:sz w:val="24"/>
      <w:szCs w:val="20"/>
    </w:rPr>
  </w:style>
  <w:style w:type="character" w:customStyle="1" w:styleId="Heading9Char">
    <w:name w:val="Heading 9 Char"/>
    <w:basedOn w:val="DefaultParagraphFont"/>
    <w:link w:val="Heading9"/>
    <w:rsid w:val="00DB28FE"/>
    <w:rPr>
      <w:rFonts w:ascii="Arial" w:eastAsia="Times New Roman" w:hAnsi="Arial" w:cs="Times New Roman"/>
      <w:szCs w:val="20"/>
    </w:rPr>
  </w:style>
  <w:style w:type="paragraph" w:styleId="TOC1">
    <w:name w:val="toc 1"/>
    <w:basedOn w:val="Normal"/>
    <w:next w:val="Normal"/>
    <w:autoRedefine/>
    <w:uiPriority w:val="39"/>
    <w:qFormat/>
    <w:rsid w:val="00DB28FE"/>
    <w:pPr>
      <w:tabs>
        <w:tab w:val="left" w:pos="1134"/>
        <w:tab w:val="left" w:pos="1985"/>
        <w:tab w:val="right" w:leader="dot" w:pos="8789"/>
      </w:tabs>
      <w:spacing w:before="60" w:after="60"/>
      <w:ind w:left="1129" w:right="1134" w:hanging="1021"/>
      <w:jc w:val="left"/>
    </w:pPr>
    <w:rPr>
      <w:b/>
    </w:rPr>
  </w:style>
  <w:style w:type="paragraph" w:styleId="TOC2">
    <w:name w:val="toc 2"/>
    <w:basedOn w:val="Normal"/>
    <w:next w:val="Normal"/>
    <w:uiPriority w:val="39"/>
    <w:qFormat/>
    <w:rsid w:val="00DB28FE"/>
    <w:pPr>
      <w:tabs>
        <w:tab w:val="left" w:pos="1418"/>
        <w:tab w:val="right" w:leader="dot" w:pos="9072"/>
      </w:tabs>
      <w:spacing w:after="40"/>
      <w:ind w:left="1418" w:right="1134" w:hanging="567"/>
      <w:jc w:val="left"/>
    </w:pPr>
    <w:rPr>
      <w:sz w:val="22"/>
    </w:rPr>
  </w:style>
  <w:style w:type="paragraph" w:styleId="TOC3">
    <w:name w:val="toc 3"/>
    <w:basedOn w:val="Normal"/>
    <w:next w:val="Normal"/>
    <w:uiPriority w:val="39"/>
    <w:qFormat/>
    <w:rsid w:val="00DB28FE"/>
    <w:pPr>
      <w:tabs>
        <w:tab w:val="right" w:leader="dot" w:pos="9000"/>
      </w:tabs>
      <w:ind w:left="2160" w:right="720" w:hanging="720"/>
      <w:jc w:val="left"/>
    </w:pPr>
    <w:rPr>
      <w:i/>
      <w:sz w:val="22"/>
    </w:rPr>
  </w:style>
  <w:style w:type="paragraph" w:styleId="TOC4">
    <w:name w:val="toc 4"/>
    <w:basedOn w:val="Normal"/>
    <w:next w:val="Normal"/>
    <w:uiPriority w:val="39"/>
    <w:rsid w:val="00DB28FE"/>
    <w:pPr>
      <w:tabs>
        <w:tab w:val="left" w:pos="2835"/>
        <w:tab w:val="right" w:pos="8640"/>
      </w:tabs>
      <w:ind w:left="2880" w:right="720" w:hanging="720"/>
    </w:pPr>
    <w:rPr>
      <w:spacing w:val="-3"/>
      <w:sz w:val="20"/>
      <w:u w:val="dotted"/>
    </w:rPr>
  </w:style>
  <w:style w:type="paragraph" w:styleId="TOC5">
    <w:name w:val="toc 5"/>
    <w:basedOn w:val="Normal"/>
    <w:next w:val="Normal"/>
    <w:semiHidden/>
    <w:rsid w:val="00DB28FE"/>
    <w:pPr>
      <w:tabs>
        <w:tab w:val="left" w:pos="8640"/>
        <w:tab w:val="right" w:pos="9000"/>
      </w:tabs>
      <w:ind w:left="3600" w:right="720" w:hanging="720"/>
    </w:pPr>
    <w:rPr>
      <w:spacing w:val="-3"/>
    </w:rPr>
  </w:style>
  <w:style w:type="paragraph" w:styleId="TOC6">
    <w:name w:val="toc 6"/>
    <w:basedOn w:val="Normal"/>
    <w:next w:val="Normal"/>
    <w:semiHidden/>
    <w:rsid w:val="00DB28FE"/>
    <w:pPr>
      <w:tabs>
        <w:tab w:val="left" w:pos="8640"/>
        <w:tab w:val="right" w:pos="9000"/>
      </w:tabs>
      <w:ind w:left="720" w:hanging="720"/>
    </w:pPr>
  </w:style>
  <w:style w:type="paragraph" w:styleId="TOC7">
    <w:name w:val="toc 7"/>
    <w:basedOn w:val="Normal"/>
    <w:next w:val="Normal"/>
    <w:semiHidden/>
    <w:rsid w:val="00DB28FE"/>
    <w:pPr>
      <w:ind w:left="720" w:hanging="720"/>
    </w:pPr>
  </w:style>
  <w:style w:type="paragraph" w:styleId="TOC8">
    <w:name w:val="toc 8"/>
    <w:basedOn w:val="Normal"/>
    <w:next w:val="Normal"/>
    <w:semiHidden/>
    <w:rsid w:val="00DB28FE"/>
    <w:pPr>
      <w:tabs>
        <w:tab w:val="left" w:pos="8640"/>
        <w:tab w:val="right" w:pos="9000"/>
      </w:tabs>
      <w:ind w:left="720" w:hanging="720"/>
    </w:pPr>
  </w:style>
  <w:style w:type="paragraph" w:styleId="TOC9">
    <w:name w:val="toc 9"/>
    <w:basedOn w:val="Normal"/>
    <w:next w:val="Normal"/>
    <w:semiHidden/>
    <w:rsid w:val="00DB28FE"/>
    <w:pPr>
      <w:tabs>
        <w:tab w:val="left" w:leader="dot" w:pos="8640"/>
        <w:tab w:val="right" w:pos="9000"/>
      </w:tabs>
      <w:ind w:left="720" w:hanging="720"/>
    </w:pPr>
  </w:style>
  <w:style w:type="paragraph" w:styleId="Index1">
    <w:name w:val="index 1"/>
    <w:basedOn w:val="Normal"/>
    <w:next w:val="Normal"/>
    <w:semiHidden/>
    <w:rsid w:val="00DB28FE"/>
    <w:pPr>
      <w:tabs>
        <w:tab w:val="left" w:leader="dot" w:pos="9000"/>
        <w:tab w:val="right" w:pos="9360"/>
      </w:tabs>
      <w:ind w:left="1440" w:right="720" w:hanging="1440"/>
    </w:pPr>
  </w:style>
  <w:style w:type="paragraph" w:styleId="Index2">
    <w:name w:val="index 2"/>
    <w:basedOn w:val="Normal"/>
    <w:next w:val="Normal"/>
    <w:semiHidden/>
    <w:rsid w:val="00DB28FE"/>
    <w:pPr>
      <w:tabs>
        <w:tab w:val="left" w:leader="dot" w:pos="9000"/>
        <w:tab w:val="right" w:pos="9360"/>
      </w:tabs>
      <w:ind w:left="1440" w:right="720" w:hanging="720"/>
    </w:pPr>
  </w:style>
  <w:style w:type="paragraph" w:styleId="TOAHeading">
    <w:name w:val="toa heading"/>
    <w:basedOn w:val="Normal"/>
    <w:next w:val="Normal"/>
    <w:semiHidden/>
    <w:rsid w:val="00DB28FE"/>
    <w:pPr>
      <w:tabs>
        <w:tab w:val="left" w:pos="9000"/>
        <w:tab w:val="right" w:pos="9360"/>
      </w:tabs>
    </w:pPr>
  </w:style>
  <w:style w:type="character" w:customStyle="1" w:styleId="EquationCaption">
    <w:name w:val="_Equation Caption"/>
    <w:rsid w:val="00DB28FE"/>
  </w:style>
  <w:style w:type="character" w:customStyle="1" w:styleId="DefaultPara">
    <w:name w:val="Default Para"/>
    <w:rsid w:val="00DB28FE"/>
    <w:rPr>
      <w:rFonts w:ascii="CG Times" w:hAnsi="CG Times"/>
      <w:b/>
      <w:i/>
      <w:noProof w:val="0"/>
      <w:sz w:val="24"/>
      <w:lang w:val="en-US"/>
    </w:rPr>
  </w:style>
  <w:style w:type="paragraph" w:customStyle="1" w:styleId="RightPar1">
    <w:name w:val="Right Par[1]"/>
    <w:rsid w:val="00DB28FE"/>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rPr>
  </w:style>
  <w:style w:type="paragraph" w:customStyle="1" w:styleId="RightPar2">
    <w:name w:val="Right Par[2]"/>
    <w:rsid w:val="00DB28FE"/>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rPr>
  </w:style>
  <w:style w:type="paragraph" w:customStyle="1" w:styleId="RightPar3">
    <w:name w:val="Right Par[3]"/>
    <w:rsid w:val="00DB28F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rPr>
  </w:style>
  <w:style w:type="paragraph" w:customStyle="1" w:styleId="RightPar4">
    <w:name w:val="Right Par[4]"/>
    <w:rsid w:val="00DB28F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RightPar5">
    <w:name w:val="Right Par[5]"/>
    <w:rsid w:val="00DB28F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rPr>
  </w:style>
  <w:style w:type="paragraph" w:customStyle="1" w:styleId="RightPar6">
    <w:name w:val="Right Par[6]"/>
    <w:rsid w:val="00DB28F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rPr>
  </w:style>
  <w:style w:type="paragraph" w:customStyle="1" w:styleId="RightPar7">
    <w:name w:val="Right Par[7]"/>
    <w:rsid w:val="00DB28F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rPr>
  </w:style>
  <w:style w:type="paragraph" w:customStyle="1" w:styleId="RightPar8">
    <w:name w:val="Right Par[8]"/>
    <w:rsid w:val="00DB28F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rPr>
  </w:style>
  <w:style w:type="character" w:customStyle="1" w:styleId="BulletList">
    <w:name w:val="Bullet List"/>
    <w:basedOn w:val="DefaultParagraphFont"/>
    <w:rsid w:val="00DB28FE"/>
  </w:style>
  <w:style w:type="paragraph" w:styleId="Header">
    <w:name w:val="header"/>
    <w:basedOn w:val="Normal"/>
    <w:link w:val="HeaderChar"/>
    <w:uiPriority w:val="99"/>
    <w:rsid w:val="00DB28FE"/>
    <w:rPr>
      <w:sz w:val="20"/>
    </w:rPr>
  </w:style>
  <w:style w:type="character" w:customStyle="1" w:styleId="HeaderChar">
    <w:name w:val="Header Char"/>
    <w:basedOn w:val="DefaultParagraphFont"/>
    <w:link w:val="Header"/>
    <w:uiPriority w:val="99"/>
    <w:rsid w:val="00DB28FE"/>
    <w:rPr>
      <w:rFonts w:ascii="Arial" w:eastAsia="Times New Roman" w:hAnsi="Arial" w:cs="Times New Roman"/>
      <w:sz w:val="20"/>
      <w:szCs w:val="20"/>
    </w:rPr>
  </w:style>
  <w:style w:type="paragraph" w:styleId="Footer">
    <w:name w:val="footer"/>
    <w:basedOn w:val="Normal"/>
    <w:link w:val="FooterChar"/>
    <w:uiPriority w:val="99"/>
    <w:rsid w:val="00DB28FE"/>
    <w:rPr>
      <w:sz w:val="18"/>
    </w:rPr>
  </w:style>
  <w:style w:type="character" w:customStyle="1" w:styleId="FooterChar">
    <w:name w:val="Footer Char"/>
    <w:basedOn w:val="DefaultParagraphFont"/>
    <w:link w:val="Footer"/>
    <w:uiPriority w:val="99"/>
    <w:rsid w:val="00DB28FE"/>
    <w:rPr>
      <w:rFonts w:ascii="Arial" w:eastAsia="Times New Roman" w:hAnsi="Arial" w:cs="Times New Roman"/>
      <w:sz w:val="18"/>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B28FE"/>
    <w:pPr>
      <w:tabs>
        <w:tab w:val="left" w:pos="360"/>
      </w:tabs>
      <w:ind w:left="360" w:hanging="360"/>
      <w:jc w:val="left"/>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B28FE"/>
    <w:rPr>
      <w:rFonts w:ascii="Arial" w:eastAsia="Times New Roman" w:hAnsi="Arial" w:cs="Times New Roman"/>
      <w:sz w:val="20"/>
      <w:szCs w:val="20"/>
    </w:rPr>
  </w:style>
  <w:style w:type="character" w:styleId="FootnoteReference">
    <w:name w:val="footnote reference"/>
    <w:aliases w:val="Times 10 Point Char Char Char Char Char Char Char, Exposant 3 Point Char Char Char Char Char Char Char,Footnote symbol Char Char Char Char Char Char Char,Footnote reference number Char Char Char Char Char Char Char Char"/>
    <w:link w:val="Times10PointCharCharCharCharCharChar"/>
    <w:rsid w:val="00DB28FE"/>
    <w:rPr>
      <w:vertAlign w:val="superscript"/>
    </w:rPr>
  </w:style>
  <w:style w:type="character" w:styleId="PageNumber">
    <w:name w:val="page number"/>
    <w:basedOn w:val="DefaultParagraphFont"/>
    <w:rsid w:val="00DB28FE"/>
  </w:style>
  <w:style w:type="paragraph" w:customStyle="1" w:styleId="Head21">
    <w:name w:val="Head 2.1"/>
    <w:basedOn w:val="Normal"/>
    <w:rsid w:val="00DB28FE"/>
    <w:pPr>
      <w:jc w:val="center"/>
    </w:pPr>
    <w:rPr>
      <w:b/>
      <w:sz w:val="28"/>
    </w:rPr>
  </w:style>
  <w:style w:type="paragraph" w:customStyle="1" w:styleId="Head22">
    <w:name w:val="Head 2.2"/>
    <w:basedOn w:val="Normal"/>
    <w:rsid w:val="00DB28FE"/>
    <w:pPr>
      <w:tabs>
        <w:tab w:val="left" w:pos="360"/>
      </w:tabs>
      <w:ind w:left="360" w:hanging="360"/>
      <w:jc w:val="left"/>
    </w:pPr>
    <w:rPr>
      <w:b/>
    </w:rPr>
  </w:style>
  <w:style w:type="paragraph" w:customStyle="1" w:styleId="Head41">
    <w:name w:val="Head 4.1"/>
    <w:basedOn w:val="Normal"/>
    <w:rsid w:val="00DB28FE"/>
    <w:pPr>
      <w:jc w:val="center"/>
    </w:pPr>
    <w:rPr>
      <w:b/>
      <w:sz w:val="28"/>
    </w:rPr>
  </w:style>
  <w:style w:type="paragraph" w:customStyle="1" w:styleId="Head42">
    <w:name w:val="Head 4.2"/>
    <w:basedOn w:val="Normal"/>
    <w:rsid w:val="00DB28FE"/>
    <w:pPr>
      <w:tabs>
        <w:tab w:val="left" w:pos="360"/>
      </w:tabs>
      <w:ind w:left="360" w:hanging="360"/>
      <w:jc w:val="left"/>
    </w:pPr>
    <w:rPr>
      <w:b/>
    </w:rPr>
  </w:style>
  <w:style w:type="paragraph" w:styleId="Title">
    <w:name w:val="Title"/>
    <w:basedOn w:val="Normal"/>
    <w:link w:val="TitleChar"/>
    <w:qFormat/>
    <w:rsid w:val="00DB28FE"/>
    <w:pPr>
      <w:jc w:val="center"/>
    </w:pPr>
    <w:rPr>
      <w:b/>
      <w:sz w:val="32"/>
      <w:lang w:val="en-GB"/>
    </w:rPr>
  </w:style>
  <w:style w:type="character" w:customStyle="1" w:styleId="TitleChar">
    <w:name w:val="Title Char"/>
    <w:basedOn w:val="DefaultParagraphFont"/>
    <w:link w:val="Title"/>
    <w:rsid w:val="00DB28FE"/>
    <w:rPr>
      <w:rFonts w:ascii="Arial" w:eastAsia="Times New Roman" w:hAnsi="Arial" w:cs="Times New Roman"/>
      <w:b/>
      <w:sz w:val="32"/>
      <w:szCs w:val="20"/>
      <w:lang w:val="en-GB"/>
    </w:rPr>
  </w:style>
  <w:style w:type="character" w:styleId="Hyperlink">
    <w:name w:val="Hyperlink"/>
    <w:uiPriority w:val="99"/>
    <w:rsid w:val="00DB28FE"/>
    <w:rPr>
      <w:color w:val="0000FF"/>
      <w:u w:val="single"/>
    </w:rPr>
  </w:style>
  <w:style w:type="character" w:styleId="FollowedHyperlink">
    <w:name w:val="FollowedHyperlink"/>
    <w:rsid w:val="00DB28FE"/>
    <w:rPr>
      <w:color w:val="800080"/>
      <w:u w:val="single"/>
    </w:rPr>
  </w:style>
  <w:style w:type="paragraph" w:styleId="BlockText">
    <w:name w:val="Block Text"/>
    <w:basedOn w:val="Normal"/>
    <w:rsid w:val="00DB28FE"/>
    <w:pPr>
      <w:tabs>
        <w:tab w:val="left" w:pos="540"/>
      </w:tabs>
      <w:spacing w:after="200"/>
      <w:ind w:left="540" w:right="-72" w:hanging="540"/>
    </w:pPr>
  </w:style>
  <w:style w:type="paragraph" w:styleId="BodyText2">
    <w:name w:val="Body Text 2"/>
    <w:basedOn w:val="Normal"/>
    <w:link w:val="BodyText2Char"/>
    <w:rsid w:val="00DB28FE"/>
    <w:pPr>
      <w:spacing w:before="120" w:after="120"/>
      <w:ind w:left="540"/>
      <w:jc w:val="left"/>
    </w:pPr>
  </w:style>
  <w:style w:type="character" w:customStyle="1" w:styleId="BodyText2Char">
    <w:name w:val="Body Text 2 Char"/>
    <w:basedOn w:val="DefaultParagraphFont"/>
    <w:link w:val="BodyText2"/>
    <w:rsid w:val="00DB28FE"/>
    <w:rPr>
      <w:rFonts w:ascii="Arial" w:eastAsia="Times New Roman" w:hAnsi="Arial" w:cs="Times New Roman"/>
      <w:sz w:val="24"/>
      <w:szCs w:val="20"/>
    </w:rPr>
  </w:style>
  <w:style w:type="paragraph" w:customStyle="1" w:styleId="Outline1">
    <w:name w:val="Outline1"/>
    <w:basedOn w:val="Normal"/>
    <w:next w:val="Outline2"/>
    <w:rsid w:val="00DB28FE"/>
    <w:pPr>
      <w:keepNext/>
      <w:tabs>
        <w:tab w:val="left" w:pos="360"/>
      </w:tabs>
      <w:suppressAutoHyphens w:val="0"/>
      <w:spacing w:before="240"/>
      <w:ind w:left="360" w:hanging="360"/>
      <w:jc w:val="left"/>
    </w:pPr>
    <w:rPr>
      <w:kern w:val="28"/>
    </w:rPr>
  </w:style>
  <w:style w:type="paragraph" w:customStyle="1" w:styleId="Outline2">
    <w:name w:val="Outline2"/>
    <w:basedOn w:val="Normal"/>
    <w:rsid w:val="00DB28FE"/>
    <w:pPr>
      <w:tabs>
        <w:tab w:val="left" w:pos="864"/>
      </w:tabs>
      <w:suppressAutoHyphens w:val="0"/>
      <w:spacing w:before="240"/>
      <w:ind w:left="864" w:hanging="504"/>
      <w:jc w:val="left"/>
    </w:pPr>
    <w:rPr>
      <w:kern w:val="28"/>
    </w:rPr>
  </w:style>
  <w:style w:type="paragraph" w:customStyle="1" w:styleId="Outline3">
    <w:name w:val="Outline3"/>
    <w:basedOn w:val="Normal"/>
    <w:rsid w:val="00DB28FE"/>
    <w:pPr>
      <w:tabs>
        <w:tab w:val="left" w:pos="1368"/>
      </w:tabs>
      <w:suppressAutoHyphens w:val="0"/>
      <w:spacing w:before="240"/>
      <w:ind w:left="1368" w:hanging="504"/>
      <w:jc w:val="left"/>
    </w:pPr>
    <w:rPr>
      <w:kern w:val="28"/>
    </w:rPr>
  </w:style>
  <w:style w:type="paragraph" w:styleId="Subtitle">
    <w:name w:val="Subtitle"/>
    <w:basedOn w:val="Normal"/>
    <w:link w:val="SubtitleChar"/>
    <w:qFormat/>
    <w:rsid w:val="00DB28FE"/>
    <w:pPr>
      <w:suppressAutoHyphens w:val="0"/>
      <w:jc w:val="center"/>
    </w:pPr>
    <w:rPr>
      <w:b/>
      <w:sz w:val="44"/>
    </w:rPr>
  </w:style>
  <w:style w:type="character" w:customStyle="1" w:styleId="SubtitleChar">
    <w:name w:val="Subtitle Char"/>
    <w:basedOn w:val="DefaultParagraphFont"/>
    <w:link w:val="Subtitle"/>
    <w:rsid w:val="00DB28FE"/>
    <w:rPr>
      <w:rFonts w:ascii="Arial" w:eastAsia="Times New Roman" w:hAnsi="Arial" w:cs="Times New Roman"/>
      <w:b/>
      <w:sz w:val="44"/>
      <w:szCs w:val="20"/>
    </w:rPr>
  </w:style>
  <w:style w:type="paragraph" w:styleId="BodyTextIndent2">
    <w:name w:val="Body Text Indent 2"/>
    <w:basedOn w:val="Normal"/>
    <w:link w:val="BodyTextIndent2Char"/>
    <w:uiPriority w:val="99"/>
    <w:rsid w:val="00DB28FE"/>
    <w:pPr>
      <w:tabs>
        <w:tab w:val="left" w:pos="720"/>
      </w:tabs>
      <w:suppressAutoHyphens w:val="0"/>
      <w:ind w:left="720" w:hanging="720"/>
      <w:jc w:val="left"/>
    </w:pPr>
  </w:style>
  <w:style w:type="character" w:customStyle="1" w:styleId="BodyTextIndent2Char">
    <w:name w:val="Body Text Indent 2 Char"/>
    <w:basedOn w:val="DefaultParagraphFont"/>
    <w:link w:val="BodyTextIndent2"/>
    <w:uiPriority w:val="99"/>
    <w:rsid w:val="00DB28FE"/>
    <w:rPr>
      <w:rFonts w:ascii="Arial" w:eastAsia="Times New Roman" w:hAnsi="Arial" w:cs="Times New Roman"/>
      <w:sz w:val="24"/>
      <w:szCs w:val="20"/>
    </w:rPr>
  </w:style>
  <w:style w:type="paragraph" w:styleId="BodyTextIndent3">
    <w:name w:val="Body Text Indent 3"/>
    <w:basedOn w:val="Normal"/>
    <w:link w:val="BodyTextIndent3Char"/>
    <w:rsid w:val="00DB28FE"/>
    <w:pPr>
      <w:tabs>
        <w:tab w:val="left" w:pos="540"/>
      </w:tabs>
      <w:spacing w:after="200"/>
      <w:ind w:left="540" w:hanging="540"/>
      <w:jc w:val="left"/>
    </w:pPr>
  </w:style>
  <w:style w:type="character" w:customStyle="1" w:styleId="BodyTextIndent3Char">
    <w:name w:val="Body Text Indent 3 Char"/>
    <w:basedOn w:val="DefaultParagraphFont"/>
    <w:link w:val="BodyTextIndent3"/>
    <w:rsid w:val="00DB28FE"/>
    <w:rPr>
      <w:rFonts w:ascii="Arial" w:eastAsia="Times New Roman" w:hAnsi="Arial" w:cs="Times New Roman"/>
      <w:sz w:val="24"/>
      <w:szCs w:val="20"/>
    </w:rPr>
  </w:style>
  <w:style w:type="paragraph" w:styleId="BodyText3">
    <w:name w:val="Body Text 3"/>
    <w:basedOn w:val="Normal"/>
    <w:link w:val="BodyText3Char"/>
    <w:rsid w:val="00DB28FE"/>
    <w:rPr>
      <w:i/>
    </w:rPr>
  </w:style>
  <w:style w:type="character" w:customStyle="1" w:styleId="BodyText3Char">
    <w:name w:val="Body Text 3 Char"/>
    <w:basedOn w:val="DefaultParagraphFont"/>
    <w:link w:val="BodyText3"/>
    <w:rsid w:val="00DB28FE"/>
    <w:rPr>
      <w:rFonts w:ascii="Arial" w:eastAsia="Times New Roman" w:hAnsi="Arial" w:cs="Times New Roman"/>
      <w:i/>
      <w:sz w:val="24"/>
      <w:szCs w:val="20"/>
    </w:rPr>
  </w:style>
  <w:style w:type="paragraph" w:styleId="BodyText">
    <w:name w:val="Body Text"/>
    <w:basedOn w:val="Normal"/>
    <w:link w:val="BodyTextChar"/>
    <w:uiPriority w:val="99"/>
    <w:unhideWhenUsed/>
    <w:rsid w:val="00DB28FE"/>
    <w:pPr>
      <w:spacing w:after="120"/>
    </w:pPr>
  </w:style>
  <w:style w:type="character" w:customStyle="1" w:styleId="BodyTextChar">
    <w:name w:val="Body Text Char"/>
    <w:basedOn w:val="DefaultParagraphFont"/>
    <w:link w:val="BodyText"/>
    <w:uiPriority w:val="99"/>
    <w:rsid w:val="00DB28FE"/>
    <w:rPr>
      <w:rFonts w:ascii="Arial" w:eastAsia="Times New Roman" w:hAnsi="Arial" w:cs="Times New Roman"/>
      <w:sz w:val="24"/>
      <w:szCs w:val="20"/>
    </w:rPr>
  </w:style>
  <w:style w:type="paragraph" w:styleId="BodyTextFirstIndent">
    <w:name w:val="Body Text First Indent"/>
    <w:basedOn w:val="Normal"/>
    <w:link w:val="BodyTextFirstIndentChar"/>
    <w:rsid w:val="00DB28FE"/>
    <w:pPr>
      <w:spacing w:after="120"/>
      <w:ind w:firstLine="210"/>
    </w:pPr>
  </w:style>
  <w:style w:type="character" w:customStyle="1" w:styleId="BodyTextFirstIndentChar">
    <w:name w:val="Body Text First Indent Char"/>
    <w:basedOn w:val="BodyTextChar"/>
    <w:link w:val="BodyTextFirstIndent"/>
    <w:rsid w:val="00DB28FE"/>
    <w:rPr>
      <w:rFonts w:ascii="Arial" w:eastAsia="Times New Roman" w:hAnsi="Arial" w:cs="Times New Roman"/>
      <w:sz w:val="24"/>
      <w:szCs w:val="20"/>
    </w:rPr>
  </w:style>
  <w:style w:type="paragraph" w:styleId="BodyTextIndent">
    <w:name w:val="Body Text Indent"/>
    <w:basedOn w:val="Normal"/>
    <w:link w:val="BodyTextIndentChar"/>
    <w:unhideWhenUsed/>
    <w:rsid w:val="00DB28FE"/>
    <w:pPr>
      <w:spacing w:after="120"/>
      <w:ind w:left="360"/>
    </w:pPr>
  </w:style>
  <w:style w:type="character" w:customStyle="1" w:styleId="BodyTextIndentChar">
    <w:name w:val="Body Text Indent Char"/>
    <w:basedOn w:val="DefaultParagraphFont"/>
    <w:link w:val="BodyTextIndent"/>
    <w:rsid w:val="00DB28FE"/>
    <w:rPr>
      <w:rFonts w:ascii="Arial" w:eastAsia="Times New Roman" w:hAnsi="Arial" w:cs="Times New Roman"/>
      <w:sz w:val="24"/>
      <w:szCs w:val="20"/>
    </w:rPr>
  </w:style>
  <w:style w:type="paragraph" w:styleId="BodyTextFirstIndent2">
    <w:name w:val="Body Text First Indent 2"/>
    <w:basedOn w:val="BodyText2"/>
    <w:link w:val="BodyTextFirstIndent2Char"/>
    <w:rsid w:val="00DB28FE"/>
    <w:pPr>
      <w:spacing w:before="0"/>
      <w:ind w:left="360" w:firstLine="210"/>
      <w:jc w:val="both"/>
    </w:pPr>
  </w:style>
  <w:style w:type="character" w:customStyle="1" w:styleId="BodyTextFirstIndent2Char">
    <w:name w:val="Body Text First Indent 2 Char"/>
    <w:basedOn w:val="BodyTextIndentChar"/>
    <w:link w:val="BodyTextFirstIndent2"/>
    <w:rsid w:val="00DB28FE"/>
    <w:rPr>
      <w:rFonts w:ascii="Arial" w:eastAsia="Times New Roman" w:hAnsi="Arial" w:cs="Times New Roman"/>
      <w:sz w:val="24"/>
      <w:szCs w:val="20"/>
    </w:rPr>
  </w:style>
  <w:style w:type="paragraph" w:styleId="Closing">
    <w:name w:val="Closing"/>
    <w:basedOn w:val="Normal"/>
    <w:link w:val="ClosingChar"/>
    <w:rsid w:val="00DB28FE"/>
    <w:pPr>
      <w:ind w:left="4320"/>
    </w:pPr>
  </w:style>
  <w:style w:type="character" w:customStyle="1" w:styleId="ClosingChar">
    <w:name w:val="Closing Char"/>
    <w:basedOn w:val="DefaultParagraphFont"/>
    <w:link w:val="Closing"/>
    <w:rsid w:val="00DB28FE"/>
    <w:rPr>
      <w:rFonts w:ascii="Arial" w:eastAsia="Times New Roman" w:hAnsi="Arial" w:cs="Times New Roman"/>
      <w:sz w:val="24"/>
      <w:szCs w:val="20"/>
    </w:rPr>
  </w:style>
  <w:style w:type="paragraph" w:styleId="CommentText">
    <w:name w:val="annotation text"/>
    <w:aliases w:val="Char1"/>
    <w:basedOn w:val="Normal"/>
    <w:link w:val="CommentTextChar"/>
    <w:uiPriority w:val="99"/>
    <w:rsid w:val="00DB28FE"/>
    <w:rPr>
      <w:sz w:val="20"/>
    </w:rPr>
  </w:style>
  <w:style w:type="character" w:customStyle="1" w:styleId="CommentTextChar">
    <w:name w:val="Comment Text Char"/>
    <w:aliases w:val="Char1 Char"/>
    <w:basedOn w:val="DefaultParagraphFont"/>
    <w:link w:val="CommentText"/>
    <w:uiPriority w:val="99"/>
    <w:rsid w:val="00DB28FE"/>
    <w:rPr>
      <w:rFonts w:ascii="Arial" w:eastAsia="Times New Roman" w:hAnsi="Arial" w:cs="Times New Roman"/>
      <w:sz w:val="20"/>
      <w:szCs w:val="20"/>
    </w:rPr>
  </w:style>
  <w:style w:type="paragraph" w:styleId="Date">
    <w:name w:val="Date"/>
    <w:basedOn w:val="Normal"/>
    <w:next w:val="Normal"/>
    <w:link w:val="DateChar"/>
    <w:rsid w:val="00DB28FE"/>
  </w:style>
  <w:style w:type="character" w:customStyle="1" w:styleId="DateChar">
    <w:name w:val="Date Char"/>
    <w:basedOn w:val="DefaultParagraphFont"/>
    <w:link w:val="Date"/>
    <w:rsid w:val="00DB28FE"/>
    <w:rPr>
      <w:rFonts w:ascii="Arial" w:eastAsia="Times New Roman" w:hAnsi="Arial" w:cs="Times New Roman"/>
      <w:sz w:val="24"/>
      <w:szCs w:val="20"/>
    </w:rPr>
  </w:style>
  <w:style w:type="paragraph" w:styleId="E-mailSignature">
    <w:name w:val="E-mail Signature"/>
    <w:basedOn w:val="Normal"/>
    <w:link w:val="E-mailSignatureChar"/>
    <w:rsid w:val="00DB28FE"/>
  </w:style>
  <w:style w:type="character" w:customStyle="1" w:styleId="E-mailSignatureChar">
    <w:name w:val="E-mail Signature Char"/>
    <w:basedOn w:val="DefaultParagraphFont"/>
    <w:link w:val="E-mailSignature"/>
    <w:rsid w:val="00DB28FE"/>
    <w:rPr>
      <w:rFonts w:ascii="Arial" w:eastAsia="Times New Roman" w:hAnsi="Arial" w:cs="Times New Roman"/>
      <w:sz w:val="24"/>
      <w:szCs w:val="20"/>
    </w:rPr>
  </w:style>
  <w:style w:type="paragraph" w:styleId="EndnoteText">
    <w:name w:val="endnote text"/>
    <w:basedOn w:val="Normal"/>
    <w:link w:val="EndnoteTextChar"/>
    <w:semiHidden/>
    <w:rsid w:val="00DB28FE"/>
    <w:rPr>
      <w:sz w:val="20"/>
    </w:rPr>
  </w:style>
  <w:style w:type="character" w:customStyle="1" w:styleId="EndnoteTextChar">
    <w:name w:val="Endnote Text Char"/>
    <w:basedOn w:val="DefaultParagraphFont"/>
    <w:link w:val="EndnoteText"/>
    <w:semiHidden/>
    <w:rsid w:val="00DB28FE"/>
    <w:rPr>
      <w:rFonts w:ascii="Arial" w:eastAsia="Times New Roman" w:hAnsi="Arial" w:cs="Times New Roman"/>
      <w:sz w:val="20"/>
      <w:szCs w:val="20"/>
    </w:rPr>
  </w:style>
  <w:style w:type="paragraph" w:styleId="EnvelopeAddress">
    <w:name w:val="envelope address"/>
    <w:basedOn w:val="Normal"/>
    <w:rsid w:val="00DB28FE"/>
    <w:pPr>
      <w:framePr w:w="7920" w:h="1980" w:hRule="exact" w:hSpace="180" w:wrap="auto" w:hAnchor="page" w:xAlign="center" w:yAlign="bottom"/>
      <w:ind w:left="2880"/>
    </w:pPr>
  </w:style>
  <w:style w:type="paragraph" w:styleId="Index3">
    <w:name w:val="index 3"/>
    <w:basedOn w:val="Normal"/>
    <w:next w:val="Normal"/>
    <w:semiHidden/>
    <w:rsid w:val="00DB28FE"/>
    <w:pPr>
      <w:ind w:left="720" w:hanging="240"/>
    </w:pPr>
  </w:style>
  <w:style w:type="paragraph" w:styleId="Index4">
    <w:name w:val="index 4"/>
    <w:basedOn w:val="Normal"/>
    <w:next w:val="Normal"/>
    <w:semiHidden/>
    <w:rsid w:val="00DB28FE"/>
    <w:pPr>
      <w:ind w:left="960" w:hanging="240"/>
    </w:pPr>
  </w:style>
  <w:style w:type="paragraph" w:styleId="Index5">
    <w:name w:val="index 5"/>
    <w:basedOn w:val="Normal"/>
    <w:next w:val="Normal"/>
    <w:semiHidden/>
    <w:rsid w:val="00DB28FE"/>
    <w:pPr>
      <w:ind w:left="1200" w:hanging="240"/>
    </w:pPr>
  </w:style>
  <w:style w:type="paragraph" w:styleId="Index6">
    <w:name w:val="index 6"/>
    <w:basedOn w:val="Normal"/>
    <w:next w:val="Normal"/>
    <w:semiHidden/>
    <w:rsid w:val="00DB28FE"/>
    <w:pPr>
      <w:ind w:left="1440" w:hanging="240"/>
    </w:pPr>
  </w:style>
  <w:style w:type="paragraph" w:styleId="Index7">
    <w:name w:val="index 7"/>
    <w:basedOn w:val="Normal"/>
    <w:next w:val="Normal"/>
    <w:semiHidden/>
    <w:rsid w:val="00DB28FE"/>
    <w:pPr>
      <w:ind w:left="1680" w:hanging="240"/>
    </w:pPr>
  </w:style>
  <w:style w:type="paragraph" w:styleId="Index8">
    <w:name w:val="index 8"/>
    <w:basedOn w:val="Normal"/>
    <w:next w:val="Normal"/>
    <w:semiHidden/>
    <w:rsid w:val="00DB28FE"/>
    <w:pPr>
      <w:ind w:left="1920" w:hanging="240"/>
    </w:pPr>
  </w:style>
  <w:style w:type="paragraph" w:styleId="Index9">
    <w:name w:val="index 9"/>
    <w:basedOn w:val="Normal"/>
    <w:next w:val="Normal"/>
    <w:semiHidden/>
    <w:rsid w:val="00DB28FE"/>
    <w:pPr>
      <w:ind w:left="2160" w:hanging="240"/>
    </w:pPr>
  </w:style>
  <w:style w:type="paragraph" w:styleId="IndexHeading">
    <w:name w:val="index heading"/>
    <w:basedOn w:val="Normal"/>
    <w:next w:val="Index1"/>
    <w:semiHidden/>
    <w:rsid w:val="00DB28FE"/>
    <w:rPr>
      <w:b/>
    </w:rPr>
  </w:style>
  <w:style w:type="paragraph" w:styleId="List">
    <w:name w:val="List"/>
    <w:basedOn w:val="Normal"/>
    <w:rsid w:val="00DB28FE"/>
    <w:pPr>
      <w:ind w:left="360" w:hanging="360"/>
    </w:pPr>
  </w:style>
  <w:style w:type="paragraph" w:styleId="List2">
    <w:name w:val="List 2"/>
    <w:basedOn w:val="Normal"/>
    <w:rsid w:val="00DB28FE"/>
    <w:pPr>
      <w:ind w:left="720" w:hanging="360"/>
    </w:pPr>
  </w:style>
  <w:style w:type="paragraph" w:styleId="List3">
    <w:name w:val="List 3"/>
    <w:basedOn w:val="Normal"/>
    <w:rsid w:val="00DB28FE"/>
    <w:pPr>
      <w:ind w:left="1080" w:hanging="360"/>
    </w:pPr>
  </w:style>
  <w:style w:type="paragraph" w:styleId="List4">
    <w:name w:val="List 4"/>
    <w:basedOn w:val="Normal"/>
    <w:rsid w:val="00DB28FE"/>
    <w:pPr>
      <w:ind w:left="1440" w:hanging="360"/>
    </w:pPr>
  </w:style>
  <w:style w:type="paragraph" w:styleId="List5">
    <w:name w:val="List 5"/>
    <w:basedOn w:val="Normal"/>
    <w:rsid w:val="00DB28FE"/>
    <w:pPr>
      <w:ind w:left="1800" w:hanging="360"/>
    </w:pPr>
  </w:style>
  <w:style w:type="paragraph" w:styleId="ListBullet">
    <w:name w:val="List Bullet"/>
    <w:basedOn w:val="Normal"/>
    <w:rsid w:val="00DB28FE"/>
    <w:pPr>
      <w:tabs>
        <w:tab w:val="left" w:pos="360"/>
      </w:tabs>
      <w:ind w:left="360" w:hanging="360"/>
    </w:pPr>
  </w:style>
  <w:style w:type="paragraph" w:styleId="ListBullet2">
    <w:name w:val="List Bullet 2"/>
    <w:basedOn w:val="Normal"/>
    <w:rsid w:val="00DB28FE"/>
    <w:pPr>
      <w:tabs>
        <w:tab w:val="left" w:pos="720"/>
      </w:tabs>
      <w:ind w:left="720" w:hanging="360"/>
    </w:pPr>
  </w:style>
  <w:style w:type="paragraph" w:styleId="ListBullet3">
    <w:name w:val="List Bullet 3"/>
    <w:basedOn w:val="Normal"/>
    <w:rsid w:val="00DB28FE"/>
    <w:pPr>
      <w:tabs>
        <w:tab w:val="left" w:pos="1080"/>
      </w:tabs>
      <w:ind w:left="1080" w:hanging="360"/>
    </w:pPr>
  </w:style>
  <w:style w:type="paragraph" w:styleId="ListBullet4">
    <w:name w:val="List Bullet 4"/>
    <w:basedOn w:val="Normal"/>
    <w:rsid w:val="00DB28FE"/>
    <w:pPr>
      <w:tabs>
        <w:tab w:val="left" w:pos="1440"/>
      </w:tabs>
      <w:ind w:left="1440" w:hanging="360"/>
    </w:pPr>
  </w:style>
  <w:style w:type="paragraph" w:styleId="ListBullet5">
    <w:name w:val="List Bullet 5"/>
    <w:basedOn w:val="Normal"/>
    <w:rsid w:val="00DB28FE"/>
    <w:pPr>
      <w:tabs>
        <w:tab w:val="left" w:pos="1800"/>
      </w:tabs>
      <w:ind w:left="1800" w:hanging="360"/>
    </w:pPr>
  </w:style>
  <w:style w:type="paragraph" w:styleId="ListContinue">
    <w:name w:val="List Continue"/>
    <w:basedOn w:val="Normal"/>
    <w:rsid w:val="00DB28FE"/>
    <w:pPr>
      <w:spacing w:after="120"/>
      <w:ind w:left="360"/>
    </w:pPr>
  </w:style>
  <w:style w:type="paragraph" w:styleId="ListContinue2">
    <w:name w:val="List Continue 2"/>
    <w:basedOn w:val="Normal"/>
    <w:rsid w:val="00DB28FE"/>
    <w:pPr>
      <w:spacing w:after="120"/>
      <w:ind w:left="720"/>
    </w:pPr>
  </w:style>
  <w:style w:type="paragraph" w:styleId="ListContinue3">
    <w:name w:val="List Continue 3"/>
    <w:basedOn w:val="Normal"/>
    <w:rsid w:val="00DB28FE"/>
    <w:pPr>
      <w:spacing w:after="120"/>
      <w:ind w:left="1080"/>
    </w:pPr>
  </w:style>
  <w:style w:type="paragraph" w:styleId="ListContinue4">
    <w:name w:val="List Continue 4"/>
    <w:basedOn w:val="Normal"/>
    <w:rsid w:val="00DB28FE"/>
    <w:pPr>
      <w:spacing w:after="120"/>
      <w:ind w:left="1440"/>
    </w:pPr>
  </w:style>
  <w:style w:type="paragraph" w:styleId="ListContinue5">
    <w:name w:val="List Continue 5"/>
    <w:basedOn w:val="Normal"/>
    <w:rsid w:val="00DB28FE"/>
    <w:pPr>
      <w:spacing w:after="120"/>
      <w:ind w:left="1800"/>
    </w:pPr>
  </w:style>
  <w:style w:type="paragraph" w:styleId="ListNumber">
    <w:name w:val="List Number"/>
    <w:basedOn w:val="Normal"/>
    <w:rsid w:val="00DB28FE"/>
    <w:pPr>
      <w:tabs>
        <w:tab w:val="left" w:pos="360"/>
      </w:tabs>
      <w:ind w:left="360" w:hanging="360"/>
    </w:pPr>
  </w:style>
  <w:style w:type="paragraph" w:styleId="ListNumber2">
    <w:name w:val="List Number 2"/>
    <w:basedOn w:val="Normal"/>
    <w:rsid w:val="00DB28FE"/>
    <w:pPr>
      <w:tabs>
        <w:tab w:val="left" w:pos="720"/>
      </w:tabs>
      <w:ind w:left="720" w:hanging="360"/>
    </w:pPr>
  </w:style>
  <w:style w:type="paragraph" w:styleId="ListNumber3">
    <w:name w:val="List Number 3"/>
    <w:basedOn w:val="Normal"/>
    <w:rsid w:val="00DB28FE"/>
    <w:pPr>
      <w:tabs>
        <w:tab w:val="left" w:pos="1080"/>
      </w:tabs>
      <w:ind w:left="1080" w:hanging="360"/>
    </w:pPr>
  </w:style>
  <w:style w:type="paragraph" w:styleId="ListNumber4">
    <w:name w:val="List Number 4"/>
    <w:basedOn w:val="Normal"/>
    <w:rsid w:val="00DB28FE"/>
    <w:pPr>
      <w:tabs>
        <w:tab w:val="left" w:pos="1440"/>
      </w:tabs>
      <w:ind w:left="1440" w:hanging="360"/>
    </w:pPr>
  </w:style>
  <w:style w:type="paragraph" w:styleId="ListNumber5">
    <w:name w:val="List Number 5"/>
    <w:basedOn w:val="Normal"/>
    <w:rsid w:val="00DB28FE"/>
    <w:pPr>
      <w:tabs>
        <w:tab w:val="left" w:pos="1800"/>
      </w:tabs>
      <w:ind w:left="1800" w:hanging="360"/>
    </w:pPr>
  </w:style>
  <w:style w:type="paragraph" w:styleId="MacroText">
    <w:name w:val="macro"/>
    <w:link w:val="MacroTextChar"/>
    <w:semiHidden/>
    <w:rsid w:val="00DB28F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DB28FE"/>
    <w:rPr>
      <w:rFonts w:ascii="Courier New" w:eastAsia="Times New Roman" w:hAnsi="Courier New" w:cs="Times New Roman"/>
      <w:sz w:val="20"/>
      <w:szCs w:val="20"/>
    </w:rPr>
  </w:style>
  <w:style w:type="paragraph" w:styleId="TableofAuthorities">
    <w:name w:val="table of authorities"/>
    <w:basedOn w:val="Normal"/>
    <w:next w:val="Normal"/>
    <w:semiHidden/>
    <w:rsid w:val="00DB28FE"/>
    <w:pPr>
      <w:ind w:left="240" w:hanging="240"/>
    </w:pPr>
  </w:style>
  <w:style w:type="paragraph" w:styleId="TableofFigures">
    <w:name w:val="table of figures"/>
    <w:basedOn w:val="Normal"/>
    <w:next w:val="Normal"/>
    <w:semiHidden/>
    <w:rsid w:val="00DB28FE"/>
    <w:pPr>
      <w:ind w:left="480" w:hanging="480"/>
    </w:pPr>
  </w:style>
  <w:style w:type="paragraph" w:styleId="BalloonText">
    <w:name w:val="Balloon Text"/>
    <w:basedOn w:val="Normal"/>
    <w:link w:val="BalloonTextChar"/>
    <w:uiPriority w:val="99"/>
    <w:semiHidden/>
    <w:rsid w:val="00DB28FE"/>
    <w:rPr>
      <w:rFonts w:ascii="Tahoma" w:hAnsi="Tahoma"/>
      <w:sz w:val="16"/>
      <w:szCs w:val="16"/>
    </w:rPr>
  </w:style>
  <w:style w:type="character" w:customStyle="1" w:styleId="BalloonTextChar">
    <w:name w:val="Balloon Text Char"/>
    <w:basedOn w:val="DefaultParagraphFont"/>
    <w:link w:val="BalloonText"/>
    <w:uiPriority w:val="99"/>
    <w:semiHidden/>
    <w:rsid w:val="00DB28FE"/>
    <w:rPr>
      <w:rFonts w:ascii="Tahoma" w:eastAsia="Times New Roman" w:hAnsi="Tahoma" w:cs="Times New Roman"/>
      <w:sz w:val="16"/>
      <w:szCs w:val="16"/>
    </w:rPr>
  </w:style>
  <w:style w:type="paragraph" w:customStyle="1" w:styleId="ITB1">
    <w:name w:val="ITB 1"/>
    <w:basedOn w:val="Normal"/>
    <w:link w:val="ITB1Char"/>
    <w:autoRedefine/>
    <w:rsid w:val="00DB28FE"/>
    <w:pPr>
      <w:keepNext/>
      <w:spacing w:after="240"/>
      <w:jc w:val="center"/>
    </w:pPr>
    <w:rPr>
      <w:b/>
      <w:sz w:val="28"/>
      <w:lang w:val="en-GB"/>
    </w:rPr>
  </w:style>
  <w:style w:type="character" w:customStyle="1" w:styleId="ITB1Char">
    <w:name w:val="ITB 1 Char"/>
    <w:link w:val="ITB1"/>
    <w:rsid w:val="00DB28FE"/>
    <w:rPr>
      <w:rFonts w:ascii="Arial" w:eastAsia="Times New Roman" w:hAnsi="Arial" w:cs="Times New Roman"/>
      <w:b/>
      <w:sz w:val="28"/>
      <w:szCs w:val="20"/>
      <w:lang w:val="en-GB"/>
    </w:rPr>
  </w:style>
  <w:style w:type="paragraph" w:customStyle="1" w:styleId="ITB11">
    <w:name w:val="ITB 1.1"/>
    <w:basedOn w:val="Normal"/>
    <w:link w:val="ITB11CharChar"/>
    <w:autoRedefine/>
    <w:rsid w:val="00DB28FE"/>
    <w:pPr>
      <w:numPr>
        <w:numId w:val="17"/>
      </w:numPr>
      <w:ind w:left="567" w:hanging="425"/>
      <w:jc w:val="left"/>
    </w:pPr>
    <w:rPr>
      <w:b/>
      <w:lang w:val="en-GB"/>
    </w:rPr>
  </w:style>
  <w:style w:type="character" w:customStyle="1" w:styleId="ITB11CharChar">
    <w:name w:val="ITB 1.1 Char Char"/>
    <w:link w:val="ITB11"/>
    <w:rsid w:val="00DB28FE"/>
    <w:rPr>
      <w:rFonts w:ascii="Arial" w:eastAsia="Times New Roman" w:hAnsi="Arial" w:cs="Times New Roman"/>
      <w:b/>
      <w:sz w:val="24"/>
      <w:szCs w:val="20"/>
      <w:lang w:val="en-GB"/>
    </w:rPr>
  </w:style>
  <w:style w:type="paragraph" w:customStyle="1" w:styleId="NormalBlue">
    <w:name w:val="Normal + Blue"/>
    <w:basedOn w:val="Normal"/>
    <w:rsid w:val="00DB28FE"/>
    <w:rPr>
      <w:rFonts w:cs="Arial"/>
      <w:color w:val="0000FF"/>
      <w:szCs w:val="24"/>
    </w:rPr>
  </w:style>
  <w:style w:type="paragraph" w:customStyle="1" w:styleId="BDS1">
    <w:name w:val="BDS 1"/>
    <w:basedOn w:val="Normal"/>
    <w:next w:val="Normal"/>
    <w:link w:val="BDS1Char"/>
    <w:autoRedefine/>
    <w:rsid w:val="00DB28FE"/>
    <w:pPr>
      <w:keepNext/>
      <w:spacing w:before="120" w:after="120"/>
      <w:jc w:val="center"/>
    </w:pPr>
    <w:rPr>
      <w:b/>
      <w:caps/>
      <w:sz w:val="28"/>
    </w:rPr>
  </w:style>
  <w:style w:type="character" w:customStyle="1" w:styleId="BDS1Char">
    <w:name w:val="BDS 1 Char"/>
    <w:link w:val="BDS1"/>
    <w:rsid w:val="00DB28FE"/>
    <w:rPr>
      <w:rFonts w:ascii="Arial" w:eastAsia="Times New Roman" w:hAnsi="Arial" w:cs="Times New Roman"/>
      <w:b/>
      <w:caps/>
      <w:sz w:val="28"/>
      <w:szCs w:val="20"/>
    </w:rPr>
  </w:style>
  <w:style w:type="paragraph" w:customStyle="1" w:styleId="BDS11">
    <w:name w:val="BDS 1.1"/>
    <w:basedOn w:val="Normal"/>
    <w:next w:val="Normal"/>
    <w:rsid w:val="00DB28FE"/>
    <w:pPr>
      <w:jc w:val="left"/>
    </w:pPr>
    <w:rPr>
      <w:b/>
      <w:szCs w:val="24"/>
    </w:rPr>
  </w:style>
  <w:style w:type="paragraph" w:customStyle="1" w:styleId="QI1">
    <w:name w:val="QI 1"/>
    <w:basedOn w:val="Normal"/>
    <w:next w:val="Normal"/>
    <w:rsid w:val="00DB28FE"/>
    <w:pPr>
      <w:suppressAutoHyphens w:val="0"/>
      <w:overflowPunct/>
      <w:adjustRightInd/>
      <w:jc w:val="left"/>
      <w:textAlignment w:val="auto"/>
    </w:pPr>
    <w:rPr>
      <w:b/>
      <w:caps/>
    </w:rPr>
  </w:style>
  <w:style w:type="character" w:styleId="CommentReference">
    <w:name w:val="annotation reference"/>
    <w:uiPriority w:val="99"/>
    <w:rsid w:val="00DB28FE"/>
    <w:rPr>
      <w:sz w:val="16"/>
      <w:szCs w:val="16"/>
    </w:rPr>
  </w:style>
  <w:style w:type="paragraph" w:customStyle="1" w:styleId="GCC1">
    <w:name w:val="GCC 1"/>
    <w:basedOn w:val="Normal"/>
    <w:next w:val="Normal"/>
    <w:rsid w:val="00DB28FE"/>
    <w:pPr>
      <w:jc w:val="center"/>
    </w:pPr>
    <w:rPr>
      <w:b/>
      <w:sz w:val="28"/>
    </w:rPr>
  </w:style>
  <w:style w:type="paragraph" w:customStyle="1" w:styleId="GCC11">
    <w:name w:val="GCC 1.1"/>
    <w:basedOn w:val="Normal"/>
    <w:next w:val="Normal"/>
    <w:rsid w:val="00DB28FE"/>
    <w:pPr>
      <w:numPr>
        <w:numId w:val="2"/>
      </w:numPr>
      <w:jc w:val="left"/>
    </w:pPr>
    <w:rPr>
      <w:b/>
    </w:rPr>
  </w:style>
  <w:style w:type="paragraph" w:customStyle="1" w:styleId="SCC1">
    <w:name w:val="SCC 1"/>
    <w:basedOn w:val="Normal"/>
    <w:next w:val="Normal"/>
    <w:rsid w:val="00DB28FE"/>
    <w:pPr>
      <w:spacing w:before="120" w:after="120"/>
      <w:jc w:val="center"/>
    </w:pPr>
    <w:rPr>
      <w:b/>
      <w:sz w:val="28"/>
    </w:rPr>
  </w:style>
  <w:style w:type="paragraph" w:customStyle="1" w:styleId="SCC11">
    <w:name w:val="SCC 1.1"/>
    <w:basedOn w:val="Normal"/>
    <w:rsid w:val="00DB28FE"/>
    <w:pPr>
      <w:jc w:val="left"/>
    </w:pPr>
    <w:rPr>
      <w:b/>
    </w:rPr>
  </w:style>
  <w:style w:type="paragraph" w:customStyle="1" w:styleId="SF1">
    <w:name w:val="SF 1"/>
    <w:basedOn w:val="Normal"/>
    <w:next w:val="Normal"/>
    <w:rsid w:val="00DB28FE"/>
    <w:pPr>
      <w:spacing w:before="120" w:after="120"/>
      <w:jc w:val="center"/>
    </w:pPr>
    <w:rPr>
      <w:b/>
      <w:sz w:val="28"/>
    </w:rPr>
  </w:style>
  <w:style w:type="paragraph" w:customStyle="1" w:styleId="App1">
    <w:name w:val="App 1"/>
    <w:basedOn w:val="Normal"/>
    <w:next w:val="Normal"/>
    <w:rsid w:val="00DB28FE"/>
    <w:pPr>
      <w:ind w:left="567" w:hanging="567"/>
      <w:jc w:val="left"/>
    </w:pPr>
    <w:rPr>
      <w:b/>
      <w:caps/>
    </w:rPr>
  </w:style>
  <w:style w:type="paragraph" w:customStyle="1" w:styleId="App11">
    <w:name w:val="App 1.1"/>
    <w:basedOn w:val="Normal"/>
    <w:next w:val="Normal"/>
    <w:rsid w:val="00DB28FE"/>
    <w:pPr>
      <w:ind w:left="567" w:hanging="567"/>
      <w:jc w:val="left"/>
    </w:pPr>
    <w:rPr>
      <w:b/>
    </w:rPr>
  </w:style>
  <w:style w:type="paragraph" w:customStyle="1" w:styleId="engleski">
    <w:name w:val="engleski"/>
    <w:basedOn w:val="Normal"/>
    <w:next w:val="Normal"/>
    <w:rsid w:val="00DB28FE"/>
    <w:pPr>
      <w:suppressAutoHyphens w:val="0"/>
      <w:overflowPunct/>
      <w:autoSpaceDE/>
      <w:autoSpaceDN/>
      <w:adjustRightInd/>
      <w:textAlignment w:val="auto"/>
    </w:pPr>
    <w:rPr>
      <w:color w:val="0000FF"/>
    </w:rPr>
  </w:style>
  <w:style w:type="paragraph" w:customStyle="1" w:styleId="ITB10">
    <w:name w:val="ITB1"/>
    <w:basedOn w:val="ITB1"/>
    <w:link w:val="ITB1Char0"/>
    <w:qFormat/>
    <w:rsid w:val="00DB28FE"/>
  </w:style>
  <w:style w:type="character" w:customStyle="1" w:styleId="ITB1Char0">
    <w:name w:val="ITB1 Char"/>
    <w:basedOn w:val="ITB1Char"/>
    <w:link w:val="ITB10"/>
    <w:rsid w:val="00DB28FE"/>
    <w:rPr>
      <w:rFonts w:ascii="Arial" w:eastAsia="Times New Roman" w:hAnsi="Arial" w:cs="Times New Roman"/>
      <w:b/>
      <w:sz w:val="28"/>
      <w:szCs w:val="20"/>
      <w:lang w:val="en-GB"/>
    </w:rPr>
  </w:style>
  <w:style w:type="paragraph" w:customStyle="1" w:styleId="Nazivpoglavlja">
    <w:name w:val="Naziv poglavlja"/>
    <w:basedOn w:val="Title"/>
    <w:link w:val="NazivpoglavljaChar"/>
    <w:qFormat/>
    <w:rsid w:val="00DB28FE"/>
  </w:style>
  <w:style w:type="paragraph" w:customStyle="1" w:styleId="Nazivpotpoglavlja">
    <w:name w:val="Naziv potpoglavlja"/>
    <w:basedOn w:val="ITB1"/>
    <w:link w:val="NazivpotpoglavljaChar"/>
    <w:qFormat/>
    <w:rsid w:val="00DB28FE"/>
  </w:style>
  <w:style w:type="character" w:customStyle="1" w:styleId="NazivpotpoglavljaChar">
    <w:name w:val="Naziv potpoglavlja Char"/>
    <w:basedOn w:val="ITB1Char"/>
    <w:link w:val="Nazivpotpoglavlja"/>
    <w:rsid w:val="00DB28FE"/>
    <w:rPr>
      <w:rFonts w:ascii="Arial" w:eastAsia="Times New Roman" w:hAnsi="Arial" w:cs="Times New Roman"/>
      <w:b/>
      <w:sz w:val="28"/>
      <w:szCs w:val="20"/>
      <w:lang w:val="en-GB"/>
    </w:rPr>
  </w:style>
  <w:style w:type="character" w:customStyle="1" w:styleId="NazivpoglavljaChar">
    <w:name w:val="Naziv poglavlja Char"/>
    <w:basedOn w:val="TitleChar"/>
    <w:link w:val="Nazivpoglavlja"/>
    <w:rsid w:val="00DB28FE"/>
    <w:rPr>
      <w:rFonts w:ascii="Arial" w:eastAsia="Times New Roman" w:hAnsi="Arial" w:cs="Times New Roman"/>
      <w:b/>
      <w:sz w:val="32"/>
      <w:szCs w:val="20"/>
      <w:lang w:val="en-GB"/>
    </w:rPr>
  </w:style>
  <w:style w:type="paragraph" w:customStyle="1" w:styleId="Nazivtacke">
    <w:name w:val="Naziv tacke"/>
    <w:basedOn w:val="ITB11"/>
    <w:link w:val="NazivtackeChar"/>
    <w:qFormat/>
    <w:rsid w:val="00DB28FE"/>
  </w:style>
  <w:style w:type="paragraph" w:customStyle="1" w:styleId="Nazivtacke2">
    <w:name w:val="Naziv tacke2"/>
    <w:basedOn w:val="ITB11"/>
    <w:link w:val="Nazivtacke2Char"/>
    <w:qFormat/>
    <w:rsid w:val="00DB28FE"/>
  </w:style>
  <w:style w:type="character" w:customStyle="1" w:styleId="Nazivtacke2Char">
    <w:name w:val="Naziv tacke2 Char"/>
    <w:basedOn w:val="ITB11CharChar"/>
    <w:link w:val="Nazivtacke2"/>
    <w:rsid w:val="00DB28FE"/>
    <w:rPr>
      <w:rFonts w:ascii="Arial" w:eastAsia="Times New Roman" w:hAnsi="Arial" w:cs="Times New Roman"/>
      <w:b/>
      <w:sz w:val="24"/>
      <w:szCs w:val="20"/>
      <w:lang w:val="en-GB"/>
    </w:rPr>
  </w:style>
  <w:style w:type="character" w:customStyle="1" w:styleId="NazivtackeChar">
    <w:name w:val="Naziv tacke Char"/>
    <w:basedOn w:val="ITB11CharChar"/>
    <w:link w:val="Nazivtacke"/>
    <w:rsid w:val="00DB28FE"/>
    <w:rPr>
      <w:rFonts w:ascii="Arial" w:eastAsia="Times New Roman" w:hAnsi="Arial" w:cs="Times New Roman"/>
      <w:b/>
      <w:sz w:val="24"/>
      <w:szCs w:val="20"/>
      <w:lang w:val="en-GB"/>
    </w:rPr>
  </w:style>
  <w:style w:type="paragraph" w:customStyle="1" w:styleId="Outline4">
    <w:name w:val="Outline4"/>
    <w:basedOn w:val="Normal"/>
    <w:autoRedefine/>
    <w:rsid w:val="00DB28FE"/>
    <w:pPr>
      <w:tabs>
        <w:tab w:val="num" w:pos="1440"/>
      </w:tabs>
      <w:suppressAutoHyphens w:val="0"/>
      <w:overflowPunct/>
      <w:autoSpaceDE/>
      <w:autoSpaceDN/>
      <w:adjustRightInd/>
      <w:spacing w:before="120"/>
      <w:ind w:left="1440" w:hanging="720"/>
      <w:jc w:val="left"/>
      <w:textAlignment w:val="auto"/>
    </w:pPr>
    <w:rPr>
      <w:kern w:val="28"/>
      <w:sz w:val="20"/>
    </w:rPr>
  </w:style>
  <w:style w:type="paragraph" w:customStyle="1" w:styleId="EQ1">
    <w:name w:val="E&amp;Q1"/>
    <w:basedOn w:val="Normal"/>
    <w:link w:val="EQ1Char"/>
    <w:qFormat/>
    <w:rsid w:val="00DB28FE"/>
    <w:pPr>
      <w:suppressAutoHyphens w:val="0"/>
      <w:overflowPunct/>
      <w:autoSpaceDE/>
      <w:autoSpaceDN/>
      <w:adjustRightInd/>
      <w:ind w:left="1080" w:hanging="720"/>
      <w:textAlignment w:val="auto"/>
    </w:pPr>
    <w:rPr>
      <w:b/>
      <w:bCs/>
      <w:noProof/>
      <w:sz w:val="26"/>
      <w:szCs w:val="24"/>
    </w:rPr>
  </w:style>
  <w:style w:type="character" w:customStyle="1" w:styleId="EQ1Char">
    <w:name w:val="E&amp;Q1 Char"/>
    <w:link w:val="EQ1"/>
    <w:rsid w:val="00DB28FE"/>
    <w:rPr>
      <w:rFonts w:ascii="Arial" w:eastAsia="Times New Roman" w:hAnsi="Arial" w:cs="Times New Roman"/>
      <w:b/>
      <w:bCs/>
      <w:noProof/>
      <w:sz w:val="26"/>
      <w:szCs w:val="24"/>
    </w:rPr>
  </w:style>
  <w:style w:type="paragraph" w:customStyle="1" w:styleId="EQ11">
    <w:name w:val="E&amp;Q 1.1"/>
    <w:basedOn w:val="Normal"/>
    <w:next w:val="Normal"/>
    <w:link w:val="EQ11CharChar"/>
    <w:qFormat/>
    <w:rsid w:val="00DB28FE"/>
    <w:pPr>
      <w:ind w:left="1134" w:hanging="567"/>
      <w:jc w:val="left"/>
    </w:pPr>
    <w:rPr>
      <w:rFonts w:cs="Arial"/>
      <w:b/>
      <w:noProof/>
    </w:rPr>
  </w:style>
  <w:style w:type="character" w:customStyle="1" w:styleId="EQ11CharChar">
    <w:name w:val="E&amp;Q 1.1 Char Char"/>
    <w:link w:val="EQ11"/>
    <w:rsid w:val="00DB28FE"/>
    <w:rPr>
      <w:rFonts w:ascii="Arial" w:eastAsia="Times New Roman" w:hAnsi="Arial" w:cs="Arial"/>
      <w:b/>
      <w:noProof/>
      <w:sz w:val="24"/>
      <w:szCs w:val="20"/>
    </w:rPr>
  </w:style>
  <w:style w:type="paragraph" w:customStyle="1" w:styleId="Pogavlja">
    <w:name w:val="Pogavlja"/>
    <w:basedOn w:val="Heading1"/>
    <w:link w:val="PogavljaChar"/>
    <w:qFormat/>
    <w:rsid w:val="00DB28FE"/>
    <w:pPr>
      <w:numPr>
        <w:numId w:val="0"/>
      </w:numPr>
      <w:jc w:val="right"/>
    </w:pPr>
    <w:rPr>
      <w:sz w:val="36"/>
      <w:szCs w:val="36"/>
    </w:rPr>
  </w:style>
  <w:style w:type="character" w:customStyle="1" w:styleId="PogavljaChar">
    <w:name w:val="Pogavlja Char"/>
    <w:basedOn w:val="Heading1Char"/>
    <w:link w:val="Pogavlja"/>
    <w:rsid w:val="00DB28FE"/>
    <w:rPr>
      <w:rFonts w:ascii="Arial" w:eastAsia="Times New Roman" w:hAnsi="Arial" w:cs="Times New Roman"/>
      <w:b/>
      <w:sz w:val="36"/>
      <w:szCs w:val="36"/>
    </w:rPr>
  </w:style>
  <w:style w:type="paragraph" w:customStyle="1" w:styleId="QI12">
    <w:name w:val="QI 1.2"/>
    <w:basedOn w:val="Normal"/>
    <w:next w:val="Normal"/>
    <w:link w:val="QI12CharChar"/>
    <w:qFormat/>
    <w:rsid w:val="00DB28FE"/>
    <w:pPr>
      <w:jc w:val="center"/>
    </w:pPr>
    <w:rPr>
      <w:rFonts w:cs="Arial"/>
      <w:b/>
      <w:sz w:val="28"/>
      <w:szCs w:val="28"/>
    </w:rPr>
  </w:style>
  <w:style w:type="character" w:customStyle="1" w:styleId="QI12CharChar">
    <w:name w:val="QI 1.2 Char Char"/>
    <w:link w:val="QI12"/>
    <w:rsid w:val="00DB28FE"/>
    <w:rPr>
      <w:rFonts w:ascii="Arial" w:eastAsia="Times New Roman" w:hAnsi="Arial" w:cs="Arial"/>
      <w:b/>
      <w:sz w:val="28"/>
      <w:szCs w:val="28"/>
    </w:rPr>
  </w:style>
  <w:style w:type="paragraph" w:customStyle="1" w:styleId="Subtitle2">
    <w:name w:val="Subtitle 2"/>
    <w:basedOn w:val="Footer"/>
    <w:autoRedefine/>
    <w:rsid w:val="00DB28FE"/>
    <w:pPr>
      <w:numPr>
        <w:numId w:val="10"/>
      </w:numPr>
      <w:tabs>
        <w:tab w:val="clear" w:pos="851"/>
      </w:tabs>
      <w:suppressAutoHyphens w:val="0"/>
      <w:overflowPunct/>
      <w:autoSpaceDE/>
      <w:autoSpaceDN/>
      <w:adjustRightInd/>
      <w:ind w:left="281" w:right="288" w:hanging="281"/>
      <w:jc w:val="center"/>
      <w:textAlignment w:val="auto"/>
      <w:outlineLvl w:val="1"/>
    </w:pPr>
    <w:rPr>
      <w:rFonts w:ascii="Times New Roman" w:hAnsi="Times New Roman"/>
      <w:b/>
      <w:sz w:val="28"/>
      <w:szCs w:val="28"/>
    </w:rPr>
  </w:style>
  <w:style w:type="paragraph" w:customStyle="1" w:styleId="ER1">
    <w:name w:val="ER1"/>
    <w:basedOn w:val="Normal"/>
    <w:link w:val="ER1Char"/>
    <w:qFormat/>
    <w:rsid w:val="00DB28FE"/>
    <w:pPr>
      <w:suppressAutoHyphens w:val="0"/>
      <w:overflowPunct/>
      <w:autoSpaceDE/>
      <w:autoSpaceDN/>
      <w:adjustRightInd/>
      <w:spacing w:before="120" w:after="240"/>
      <w:jc w:val="center"/>
      <w:textAlignment w:val="auto"/>
    </w:pPr>
    <w:rPr>
      <w:b/>
      <w:sz w:val="30"/>
      <w:szCs w:val="30"/>
    </w:rPr>
  </w:style>
  <w:style w:type="character" w:customStyle="1" w:styleId="ER1Char">
    <w:name w:val="ER1 Char"/>
    <w:link w:val="ER1"/>
    <w:rsid w:val="00DB28FE"/>
    <w:rPr>
      <w:rFonts w:ascii="Arial" w:eastAsia="Times New Roman" w:hAnsi="Arial" w:cs="Times New Roman"/>
      <w:b/>
      <w:sz w:val="30"/>
      <w:szCs w:val="30"/>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DB28FE"/>
    <w:pPr>
      <w:ind w:left="720"/>
    </w:p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DB28FE"/>
    <w:rPr>
      <w:rFonts w:ascii="Arial" w:eastAsia="Times New Roman" w:hAnsi="Arial" w:cs="Times New Roman"/>
      <w:sz w:val="24"/>
      <w:szCs w:val="20"/>
    </w:rPr>
  </w:style>
  <w:style w:type="paragraph" w:customStyle="1" w:styleId="EQ10">
    <w:name w:val="E&amp;Q 1"/>
    <w:basedOn w:val="Normal"/>
    <w:next w:val="Normal"/>
    <w:rsid w:val="00DB28FE"/>
    <w:pPr>
      <w:ind w:left="567" w:hanging="567"/>
      <w:jc w:val="left"/>
    </w:pPr>
    <w:rPr>
      <w:b/>
    </w:rPr>
  </w:style>
  <w:style w:type="paragraph" w:styleId="CommentSubject">
    <w:name w:val="annotation subject"/>
    <w:basedOn w:val="CommentText"/>
    <w:next w:val="CommentText"/>
    <w:link w:val="CommentSubjectChar"/>
    <w:semiHidden/>
    <w:rsid w:val="00DB28FE"/>
    <w:rPr>
      <w:b/>
      <w:bCs/>
    </w:rPr>
  </w:style>
  <w:style w:type="character" w:customStyle="1" w:styleId="CommentSubjectChar">
    <w:name w:val="Comment Subject Char"/>
    <w:basedOn w:val="CommentTextChar"/>
    <w:link w:val="CommentSubject"/>
    <w:semiHidden/>
    <w:rsid w:val="00DB28FE"/>
    <w:rPr>
      <w:rFonts w:ascii="Arial" w:eastAsia="Times New Roman" w:hAnsi="Arial" w:cs="Times New Roman"/>
      <w:b/>
      <w:bCs/>
      <w:sz w:val="20"/>
      <w:szCs w:val="20"/>
    </w:rPr>
  </w:style>
  <w:style w:type="paragraph" w:customStyle="1" w:styleId="QI13">
    <w:name w:val="QI1.3"/>
    <w:basedOn w:val="Normal"/>
    <w:next w:val="Normal"/>
    <w:rsid w:val="00DB28FE"/>
    <w:rPr>
      <w:b/>
    </w:rPr>
  </w:style>
  <w:style w:type="character" w:customStyle="1" w:styleId="StyleHeader2-SubClausesItalicChar">
    <w:name w:val="Style Header 2 - SubClauses + Italic Char"/>
    <w:rsid w:val="00DB28FE"/>
    <w:rPr>
      <w:rFonts w:cs="Arial"/>
      <w:i/>
      <w:iCs/>
      <w:sz w:val="24"/>
      <w:szCs w:val="24"/>
      <w:lang w:val="en-US" w:eastAsia="en-US" w:bidi="ar-SA"/>
    </w:rPr>
  </w:style>
  <w:style w:type="paragraph" w:customStyle="1" w:styleId="StyleHeader2-SubClausesBold">
    <w:name w:val="Style Header 2 - SubClauses + Bold"/>
    <w:basedOn w:val="Normal"/>
    <w:link w:val="StyleHeader2-SubClausesBoldChar"/>
    <w:autoRedefine/>
    <w:rsid w:val="00DB28FE"/>
    <w:pPr>
      <w:tabs>
        <w:tab w:val="left" w:pos="576"/>
      </w:tabs>
      <w:suppressAutoHyphens w:val="0"/>
      <w:overflowPunct/>
      <w:autoSpaceDE/>
      <w:autoSpaceDN/>
      <w:adjustRightInd/>
      <w:spacing w:after="200"/>
      <w:ind w:left="612"/>
      <w:textAlignment w:val="auto"/>
    </w:pPr>
    <w:rPr>
      <w:rFonts w:ascii="Times New Roman" w:hAnsi="Times New Roman"/>
      <w:b/>
      <w:bCs/>
      <w:lang w:val="es-ES_tradnl"/>
    </w:rPr>
  </w:style>
  <w:style w:type="character" w:customStyle="1" w:styleId="StyleHeader2-SubClausesBoldChar">
    <w:name w:val="Style Header 2 - SubClauses + Bold Char"/>
    <w:link w:val="StyleHeader2-SubClausesBold"/>
    <w:rsid w:val="00DB28FE"/>
    <w:rPr>
      <w:rFonts w:ascii="Times New Roman" w:eastAsia="Times New Roman" w:hAnsi="Times New Roman" w:cs="Times New Roman"/>
      <w:b/>
      <w:bCs/>
      <w:sz w:val="24"/>
      <w:szCs w:val="20"/>
      <w:lang w:val="es-ES_tradnl"/>
    </w:rPr>
  </w:style>
  <w:style w:type="paragraph" w:customStyle="1" w:styleId="BankNormal">
    <w:name w:val="BankNormal"/>
    <w:basedOn w:val="Normal"/>
    <w:rsid w:val="00DB28FE"/>
    <w:pPr>
      <w:suppressAutoHyphens w:val="0"/>
      <w:overflowPunct/>
      <w:autoSpaceDE/>
      <w:autoSpaceDN/>
      <w:adjustRightInd/>
      <w:spacing w:after="240"/>
      <w:jc w:val="left"/>
      <w:textAlignment w:val="auto"/>
    </w:pPr>
    <w:rPr>
      <w:sz w:val="20"/>
    </w:rPr>
  </w:style>
  <w:style w:type="paragraph" w:styleId="NormalWeb">
    <w:name w:val="Normal (Web)"/>
    <w:basedOn w:val="Normal"/>
    <w:link w:val="NormalWebChar"/>
    <w:rsid w:val="00DB28FE"/>
    <w:pPr>
      <w:suppressAutoHyphens w:val="0"/>
      <w:overflowPunct/>
      <w:autoSpaceDE/>
      <w:autoSpaceDN/>
      <w:adjustRightInd/>
      <w:spacing w:before="100" w:beforeAutospacing="1" w:after="100" w:afterAutospacing="1"/>
      <w:jc w:val="left"/>
      <w:textAlignment w:val="auto"/>
    </w:pPr>
    <w:rPr>
      <w:rFonts w:ascii="Arial Unicode MS" w:eastAsia="Arial Unicode MS" w:hAnsi="Arial Unicode MS"/>
      <w:sz w:val="20"/>
      <w:szCs w:val="24"/>
    </w:rPr>
  </w:style>
  <w:style w:type="paragraph" w:customStyle="1" w:styleId="S4-header1">
    <w:name w:val="S4-header1"/>
    <w:basedOn w:val="Normal"/>
    <w:rsid w:val="00DB28FE"/>
    <w:pPr>
      <w:suppressAutoHyphens w:val="0"/>
      <w:overflowPunct/>
      <w:autoSpaceDE/>
      <w:autoSpaceDN/>
      <w:adjustRightInd/>
      <w:spacing w:before="120" w:after="240"/>
      <w:jc w:val="center"/>
      <w:textAlignment w:val="auto"/>
    </w:pPr>
    <w:rPr>
      <w:rFonts w:ascii="Times New Roman" w:hAnsi="Times New Roman"/>
      <w:b/>
      <w:sz w:val="36"/>
    </w:rPr>
  </w:style>
  <w:style w:type="paragraph" w:styleId="NormalIndent">
    <w:name w:val="Normal Indent"/>
    <w:basedOn w:val="Normal"/>
    <w:rsid w:val="00DB28FE"/>
    <w:pPr>
      <w:suppressAutoHyphens w:val="0"/>
      <w:overflowPunct/>
      <w:adjustRightInd/>
      <w:ind w:left="708"/>
      <w:textAlignment w:val="auto"/>
    </w:pPr>
    <w:rPr>
      <w:rFonts w:cs="Arial"/>
      <w:lang w:val="en-GB"/>
    </w:rPr>
  </w:style>
  <w:style w:type="character" w:styleId="Strong">
    <w:name w:val="Strong"/>
    <w:qFormat/>
    <w:rsid w:val="00DB28FE"/>
    <w:rPr>
      <w:b/>
      <w:bCs/>
    </w:rPr>
  </w:style>
  <w:style w:type="paragraph" w:styleId="DocumentMap">
    <w:name w:val="Document Map"/>
    <w:basedOn w:val="Normal"/>
    <w:link w:val="DocumentMapChar"/>
    <w:rsid w:val="00DB28FE"/>
    <w:pPr>
      <w:shd w:val="clear" w:color="auto" w:fill="000080"/>
      <w:suppressAutoHyphens w:val="0"/>
      <w:overflowPunct/>
      <w:adjustRightInd/>
      <w:textAlignment w:val="auto"/>
    </w:pPr>
    <w:rPr>
      <w:rFonts w:ascii="Tahoma" w:hAnsi="Tahoma"/>
    </w:rPr>
  </w:style>
  <w:style w:type="character" w:customStyle="1" w:styleId="DocumentMapChar">
    <w:name w:val="Document Map Char"/>
    <w:basedOn w:val="DefaultParagraphFont"/>
    <w:link w:val="DocumentMap"/>
    <w:rsid w:val="00DB28FE"/>
    <w:rPr>
      <w:rFonts w:ascii="Tahoma" w:eastAsia="Times New Roman" w:hAnsi="Tahoma" w:cs="Times New Roman"/>
      <w:sz w:val="24"/>
      <w:szCs w:val="20"/>
      <w:shd w:val="clear" w:color="auto" w:fill="000080"/>
    </w:rPr>
  </w:style>
  <w:style w:type="character" w:styleId="LineNumber">
    <w:name w:val="line number"/>
    <w:rsid w:val="00DB28FE"/>
  </w:style>
  <w:style w:type="paragraph" w:customStyle="1" w:styleId="DefaultParagraphFont1">
    <w:name w:val="Default Paragraph Font1"/>
    <w:next w:val="Normal"/>
    <w:rsid w:val="00DB28FE"/>
    <w:pPr>
      <w:overflowPunct w:val="0"/>
      <w:autoSpaceDE w:val="0"/>
      <w:autoSpaceDN w:val="0"/>
      <w:adjustRightInd w:val="0"/>
      <w:spacing w:after="0" w:line="240" w:lineRule="auto"/>
      <w:textAlignment w:val="baseline"/>
    </w:pPr>
    <w:rPr>
      <w:rFonts w:ascii="Tms Rmn" w:eastAsia="Times New Roman" w:hAnsi="Tms Rmn" w:cs="Times New Roman"/>
      <w:noProof/>
      <w:sz w:val="20"/>
      <w:szCs w:val="20"/>
    </w:rPr>
  </w:style>
  <w:style w:type="paragraph" w:customStyle="1" w:styleId="Naslovi-Knjiga2">
    <w:name w:val="Naslovi-Knjiga 2"/>
    <w:basedOn w:val="Normal"/>
    <w:next w:val="Normal"/>
    <w:rsid w:val="00DB28FE"/>
    <w:pPr>
      <w:suppressAutoHyphens w:val="0"/>
      <w:overflowPunct/>
      <w:adjustRightInd/>
      <w:spacing w:line="360" w:lineRule="auto"/>
      <w:jc w:val="left"/>
      <w:textAlignment w:val="auto"/>
    </w:pPr>
    <w:rPr>
      <w:b/>
      <w:i/>
      <w:sz w:val="28"/>
      <w:lang w:val="sr-Cyrl-CS"/>
    </w:rPr>
  </w:style>
  <w:style w:type="paragraph" w:customStyle="1" w:styleId="PodNaslov-Knjiga2">
    <w:name w:val="PodNaslov-Knjiga 2"/>
    <w:basedOn w:val="Normal"/>
    <w:rsid w:val="00DB28FE"/>
    <w:pPr>
      <w:suppressAutoHyphens w:val="0"/>
      <w:overflowPunct/>
      <w:adjustRightInd/>
      <w:ind w:left="567" w:right="1134" w:hanging="567"/>
      <w:jc w:val="left"/>
      <w:textAlignment w:val="auto"/>
    </w:pPr>
    <w:rPr>
      <w:b/>
      <w:lang w:val="sr-Cyrl-CS"/>
    </w:rPr>
  </w:style>
  <w:style w:type="paragraph" w:customStyle="1" w:styleId="Paragraph1">
    <w:name w:val="Paragraph 1"/>
    <w:rsid w:val="00DB28FE"/>
    <w:pPr>
      <w:spacing w:before="240" w:after="0" w:line="240" w:lineRule="exact"/>
      <w:jc w:val="both"/>
    </w:pPr>
    <w:rPr>
      <w:rFonts w:ascii="Courier" w:eastAsia="Times New Roman" w:hAnsi="Courier" w:cs="Times New Roman"/>
      <w:sz w:val="24"/>
      <w:szCs w:val="20"/>
    </w:rPr>
  </w:style>
  <w:style w:type="paragraph" w:customStyle="1" w:styleId="Sub-ClauseText">
    <w:name w:val="Sub-Clause Text"/>
    <w:basedOn w:val="Normal"/>
    <w:rsid w:val="00DB28FE"/>
    <w:pPr>
      <w:suppressAutoHyphens w:val="0"/>
      <w:spacing w:before="120" w:after="120"/>
    </w:pPr>
    <w:rPr>
      <w:rFonts w:ascii="Times New Roman" w:hAnsi="Times New Roman"/>
      <w:spacing w:val="-4"/>
    </w:rPr>
  </w:style>
  <w:style w:type="paragraph" w:customStyle="1" w:styleId="StyleTOC1Before5ptAfter5pt">
    <w:name w:val="Style TOC 1 + Before:  5 pt After:  5 pt"/>
    <w:basedOn w:val="TOC3"/>
    <w:rsid w:val="00DB28FE"/>
    <w:pPr>
      <w:tabs>
        <w:tab w:val="clear" w:pos="9000"/>
        <w:tab w:val="left" w:pos="1440"/>
        <w:tab w:val="right" w:leader="dot" w:pos="9629"/>
      </w:tabs>
      <w:suppressAutoHyphens w:val="0"/>
      <w:overflowPunct/>
      <w:adjustRightInd/>
      <w:ind w:left="1440" w:right="0" w:firstLine="0"/>
      <w:textAlignment w:val="auto"/>
    </w:pPr>
    <w:rPr>
      <w:rFonts w:cs="Arial"/>
      <w:i w:val="0"/>
      <w:iCs/>
      <w:noProof/>
      <w:lang w:val="sr-Latn-CS"/>
    </w:rPr>
  </w:style>
  <w:style w:type="paragraph" w:customStyle="1" w:styleId="Heading22">
    <w:name w:val="Heading 2.2"/>
    <w:basedOn w:val="Normal"/>
    <w:next w:val="Normal"/>
    <w:rsid w:val="00DB28FE"/>
    <w:pPr>
      <w:tabs>
        <w:tab w:val="num" w:pos="851"/>
      </w:tabs>
      <w:suppressAutoHyphens w:val="0"/>
      <w:overflowPunct/>
      <w:adjustRightInd/>
      <w:ind w:left="851" w:hanging="851"/>
      <w:jc w:val="left"/>
      <w:textAlignment w:val="auto"/>
    </w:pPr>
    <w:rPr>
      <w:b/>
      <w:lang w:val="ru-RU"/>
    </w:rPr>
  </w:style>
  <w:style w:type="paragraph" w:customStyle="1" w:styleId="titre1">
    <w:name w:val="titre_1"/>
    <w:basedOn w:val="Normal"/>
    <w:rsid w:val="00DB28FE"/>
    <w:pPr>
      <w:suppressAutoHyphens w:val="0"/>
      <w:overflowPunct/>
      <w:autoSpaceDE/>
      <w:autoSpaceDN/>
      <w:adjustRightInd/>
      <w:spacing w:after="120"/>
      <w:textAlignment w:val="auto"/>
    </w:pPr>
    <w:rPr>
      <w:lang w:val="en-GB"/>
    </w:rPr>
  </w:style>
  <w:style w:type="paragraph" w:customStyle="1" w:styleId="EIB11">
    <w:name w:val="EIB 1.1"/>
    <w:basedOn w:val="ListBullet"/>
    <w:autoRedefine/>
    <w:rsid w:val="00DB28FE"/>
    <w:pPr>
      <w:tabs>
        <w:tab w:val="clear" w:pos="360"/>
      </w:tabs>
      <w:suppressAutoHyphens w:val="0"/>
      <w:overflowPunct/>
      <w:autoSpaceDE/>
      <w:autoSpaceDN/>
      <w:adjustRightInd/>
      <w:spacing w:after="120"/>
      <w:ind w:left="0" w:firstLine="0"/>
      <w:jc w:val="center"/>
      <w:textAlignment w:val="auto"/>
    </w:pPr>
    <w:rPr>
      <w:rFonts w:ascii="Times New Roman" w:hAnsi="Times New Roman"/>
      <w:b/>
      <w:bCs/>
      <w:sz w:val="28"/>
      <w:lang w:val="en-GB"/>
    </w:rPr>
  </w:style>
  <w:style w:type="paragraph" w:styleId="PlainText">
    <w:name w:val="Plain Text"/>
    <w:basedOn w:val="Normal"/>
    <w:link w:val="PlainTextChar"/>
    <w:rsid w:val="00DB28FE"/>
    <w:pPr>
      <w:suppressAutoHyphens w:val="0"/>
      <w:overflowPunct/>
      <w:autoSpaceDE/>
      <w:autoSpaceDN/>
      <w:adjustRightInd/>
      <w:jc w:val="left"/>
      <w:textAlignment w:val="auto"/>
    </w:pPr>
    <w:rPr>
      <w:rFonts w:ascii="Courier New" w:hAnsi="Courier New"/>
      <w:spacing w:val="-3"/>
      <w:sz w:val="20"/>
    </w:rPr>
  </w:style>
  <w:style w:type="character" w:customStyle="1" w:styleId="PlainTextChar">
    <w:name w:val="Plain Text Char"/>
    <w:basedOn w:val="DefaultParagraphFont"/>
    <w:link w:val="PlainText"/>
    <w:rsid w:val="00DB28FE"/>
    <w:rPr>
      <w:rFonts w:ascii="Courier New" w:eastAsia="Times New Roman" w:hAnsi="Courier New" w:cs="Times New Roman"/>
      <w:spacing w:val="-3"/>
      <w:sz w:val="20"/>
      <w:szCs w:val="20"/>
    </w:rPr>
  </w:style>
  <w:style w:type="paragraph" w:customStyle="1" w:styleId="BodyText21">
    <w:name w:val="Body Text 21"/>
    <w:basedOn w:val="Normal"/>
    <w:rsid w:val="00DB28FE"/>
    <w:pPr>
      <w:tabs>
        <w:tab w:val="left" w:pos="0"/>
        <w:tab w:val="left" w:pos="284"/>
        <w:tab w:val="left" w:pos="567"/>
        <w:tab w:val="left" w:pos="850"/>
        <w:tab w:val="left" w:pos="1133"/>
        <w:tab w:val="left" w:pos="1418"/>
        <w:tab w:val="left" w:pos="1701"/>
        <w:tab w:val="left" w:pos="1984"/>
        <w:tab w:val="left" w:pos="2267"/>
        <w:tab w:val="left" w:pos="2550"/>
        <w:tab w:val="left" w:pos="2835"/>
        <w:tab w:val="left" w:pos="3118"/>
        <w:tab w:val="left" w:pos="3401"/>
        <w:tab w:val="left" w:pos="3684"/>
        <w:tab w:val="left" w:pos="3968"/>
        <w:tab w:val="left" w:pos="4252"/>
        <w:tab w:val="left" w:pos="4535"/>
        <w:tab w:val="left" w:pos="4818"/>
        <w:tab w:val="left" w:pos="5102"/>
        <w:tab w:val="left" w:pos="5385"/>
        <w:tab w:val="left" w:pos="5669"/>
        <w:tab w:val="left" w:pos="5952"/>
        <w:tab w:val="left" w:pos="6236"/>
        <w:tab w:val="left" w:pos="6519"/>
        <w:tab w:val="left" w:pos="6802"/>
        <w:tab w:val="left" w:pos="7086"/>
        <w:tab w:val="left" w:pos="7370"/>
        <w:tab w:val="left" w:pos="7653"/>
        <w:tab w:val="left" w:pos="7936"/>
        <w:tab w:val="left" w:pos="8219"/>
        <w:tab w:val="left" w:pos="8504"/>
      </w:tabs>
      <w:overflowPunct/>
      <w:autoSpaceDE/>
      <w:autoSpaceDN/>
      <w:adjustRightInd/>
      <w:textAlignment w:val="auto"/>
    </w:pPr>
    <w:rPr>
      <w:rFonts w:ascii="CTimesRoman" w:hAnsi="CTimesRoman"/>
      <w:spacing w:val="-2"/>
      <w:sz w:val="22"/>
      <w:szCs w:val="22"/>
      <w:lang w:val="en-AU"/>
    </w:rPr>
  </w:style>
  <w:style w:type="paragraph" w:customStyle="1" w:styleId="Normallat">
    <w:name w:val="Normal lat"/>
    <w:basedOn w:val="Normal"/>
    <w:rsid w:val="00DB28FE"/>
    <w:pPr>
      <w:suppressAutoHyphens w:val="0"/>
      <w:overflowPunct/>
      <w:autoSpaceDE/>
      <w:autoSpaceDN/>
      <w:adjustRightInd/>
      <w:textAlignment w:val="auto"/>
    </w:pPr>
    <w:rPr>
      <w:rFonts w:cs="Arial"/>
      <w:sz w:val="22"/>
      <w:szCs w:val="22"/>
    </w:rPr>
  </w:style>
  <w:style w:type="character" w:customStyle="1" w:styleId="NormallatChar">
    <w:name w:val="Normal lat Char"/>
    <w:rsid w:val="00DB28FE"/>
    <w:rPr>
      <w:rFonts w:ascii="Arial" w:hAnsi="Arial" w:cs="Arial"/>
      <w:sz w:val="22"/>
      <w:szCs w:val="22"/>
      <w:lang w:val="en-US" w:eastAsia="en-US"/>
    </w:rPr>
  </w:style>
  <w:style w:type="paragraph" w:customStyle="1" w:styleId="NORMALPARAGRAPH">
    <w:name w:val="NORMAL PARAGRAPH"/>
    <w:rsid w:val="00DB28FE"/>
    <w:pPr>
      <w:tabs>
        <w:tab w:val="left" w:pos="567"/>
        <w:tab w:val="left" w:pos="851"/>
      </w:tabs>
      <w:overflowPunct w:val="0"/>
      <w:autoSpaceDE w:val="0"/>
      <w:autoSpaceDN w:val="0"/>
      <w:adjustRightInd w:val="0"/>
      <w:spacing w:before="240" w:after="0" w:line="280" w:lineRule="exact"/>
      <w:ind w:left="851" w:hanging="851"/>
      <w:jc w:val="both"/>
      <w:textAlignment w:val="baseline"/>
    </w:pPr>
    <w:rPr>
      <w:rFonts w:ascii="Bookman" w:eastAsia="Times New Roman" w:hAnsi="Bookman" w:cs="Times New Roman"/>
      <w:sz w:val="24"/>
      <w:szCs w:val="24"/>
    </w:rPr>
  </w:style>
  <w:style w:type="paragraph" w:customStyle="1" w:styleId="xl22">
    <w:name w:val="xl22"/>
    <w:basedOn w:val="Normal"/>
    <w:rsid w:val="00DB28FE"/>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3">
    <w:name w:val="xl23"/>
    <w:basedOn w:val="Normal"/>
    <w:rsid w:val="00DB28FE"/>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4">
    <w:name w:val="xl24"/>
    <w:basedOn w:val="Normal"/>
    <w:rsid w:val="00DB28FE"/>
    <w:pPr>
      <w:suppressAutoHyphens w:val="0"/>
      <w:overflowPunct/>
      <w:autoSpaceDE/>
      <w:autoSpaceDN/>
      <w:adjustRightInd/>
      <w:spacing w:before="100" w:beforeAutospacing="1" w:after="100" w:afterAutospacing="1"/>
      <w:jc w:val="center"/>
      <w:textAlignment w:val="auto"/>
    </w:pPr>
    <w:rPr>
      <w:szCs w:val="24"/>
    </w:rPr>
  </w:style>
  <w:style w:type="paragraph" w:customStyle="1" w:styleId="xl25">
    <w:name w:val="xl25"/>
    <w:basedOn w:val="Normal"/>
    <w:rsid w:val="00DB28FE"/>
    <w:pPr>
      <w:suppressAutoHyphens w:val="0"/>
      <w:overflowPunct/>
      <w:autoSpaceDE/>
      <w:autoSpaceDN/>
      <w:adjustRightInd/>
      <w:spacing w:before="100" w:beforeAutospacing="1" w:after="100" w:afterAutospacing="1"/>
      <w:textAlignment w:val="auto"/>
    </w:pPr>
    <w:rPr>
      <w:rFonts w:cs="Arial"/>
      <w:b/>
      <w:bCs/>
      <w:szCs w:val="24"/>
    </w:rPr>
  </w:style>
  <w:style w:type="paragraph" w:customStyle="1" w:styleId="xl26">
    <w:name w:val="xl26"/>
    <w:basedOn w:val="Normal"/>
    <w:rsid w:val="00DB28FE"/>
    <w:pPr>
      <w:suppressAutoHyphens w:val="0"/>
      <w:overflowPunct/>
      <w:autoSpaceDE/>
      <w:autoSpaceDN/>
      <w:adjustRightInd/>
      <w:spacing w:before="100" w:beforeAutospacing="1" w:after="100" w:afterAutospacing="1"/>
      <w:jc w:val="center"/>
      <w:textAlignment w:val="auto"/>
    </w:pPr>
    <w:rPr>
      <w:rFonts w:cs="Arial"/>
      <w:szCs w:val="24"/>
    </w:rPr>
  </w:style>
  <w:style w:type="paragraph" w:customStyle="1" w:styleId="xl27">
    <w:name w:val="xl27"/>
    <w:basedOn w:val="Normal"/>
    <w:rsid w:val="00DB28FE"/>
    <w:pPr>
      <w:numPr>
        <w:numId w:val="6"/>
      </w:numPr>
      <w:tabs>
        <w:tab w:val="clear" w:pos="1134"/>
      </w:tabs>
      <w:suppressAutoHyphens w:val="0"/>
      <w:overflowPunct/>
      <w:autoSpaceDE/>
      <w:autoSpaceDN/>
      <w:adjustRightInd/>
      <w:spacing w:before="100" w:beforeAutospacing="1" w:after="100" w:afterAutospacing="1"/>
      <w:ind w:left="0" w:firstLine="0"/>
      <w:jc w:val="center"/>
      <w:textAlignment w:val="auto"/>
    </w:pPr>
    <w:rPr>
      <w:rFonts w:cs="Arial"/>
      <w:b/>
      <w:bCs/>
      <w:szCs w:val="24"/>
    </w:rPr>
  </w:style>
  <w:style w:type="paragraph" w:customStyle="1" w:styleId="xl28">
    <w:name w:val="xl28"/>
    <w:basedOn w:val="Normal"/>
    <w:rsid w:val="00DB28FE"/>
    <w:pPr>
      <w:numPr>
        <w:numId w:val="4"/>
      </w:numPr>
      <w:tabs>
        <w:tab w:val="clear" w:pos="1134"/>
      </w:tabs>
      <w:suppressAutoHyphens w:val="0"/>
      <w:overflowPunct/>
      <w:autoSpaceDE/>
      <w:autoSpaceDN/>
      <w:adjustRightInd/>
      <w:spacing w:before="100" w:beforeAutospacing="1" w:after="100" w:afterAutospacing="1"/>
      <w:ind w:left="0" w:firstLine="0"/>
      <w:jc w:val="center"/>
      <w:textAlignment w:val="auto"/>
    </w:pPr>
    <w:rPr>
      <w:szCs w:val="24"/>
    </w:rPr>
  </w:style>
  <w:style w:type="paragraph" w:customStyle="1" w:styleId="xl29">
    <w:name w:val="xl29"/>
    <w:basedOn w:val="Normal"/>
    <w:rsid w:val="00DB28FE"/>
    <w:pPr>
      <w:numPr>
        <w:numId w:val="5"/>
      </w:numPr>
      <w:tabs>
        <w:tab w:val="clear" w:pos="567"/>
      </w:tabs>
      <w:suppressAutoHyphens w:val="0"/>
      <w:overflowPunct/>
      <w:autoSpaceDE/>
      <w:autoSpaceDN/>
      <w:adjustRightInd/>
      <w:spacing w:before="100" w:beforeAutospacing="1" w:after="100" w:afterAutospacing="1"/>
      <w:ind w:left="0" w:firstLine="0"/>
      <w:jc w:val="center"/>
      <w:textAlignment w:val="auto"/>
    </w:pPr>
    <w:rPr>
      <w:rFonts w:cs="Arial"/>
      <w:b/>
      <w:bCs/>
      <w:szCs w:val="24"/>
    </w:rPr>
  </w:style>
  <w:style w:type="paragraph" w:customStyle="1" w:styleId="xl30">
    <w:name w:val="xl30"/>
    <w:basedOn w:val="Normal"/>
    <w:rsid w:val="00DB28FE"/>
    <w:pPr>
      <w:suppressAutoHyphens w:val="0"/>
      <w:overflowPunct/>
      <w:autoSpaceDE/>
      <w:autoSpaceDN/>
      <w:adjustRightInd/>
      <w:spacing w:before="100" w:beforeAutospacing="1" w:after="100" w:afterAutospacing="1"/>
      <w:jc w:val="center"/>
      <w:textAlignment w:val="auto"/>
    </w:pPr>
    <w:rPr>
      <w:szCs w:val="24"/>
    </w:rPr>
  </w:style>
  <w:style w:type="paragraph" w:customStyle="1" w:styleId="xl31">
    <w:name w:val="xl31"/>
    <w:basedOn w:val="Normal"/>
    <w:rsid w:val="00DB28FE"/>
    <w:pPr>
      <w:suppressAutoHyphens w:val="0"/>
      <w:overflowPunct/>
      <w:autoSpaceDE/>
      <w:autoSpaceDN/>
      <w:adjustRightInd/>
      <w:spacing w:before="100" w:beforeAutospacing="1" w:after="100" w:afterAutospacing="1"/>
      <w:jc w:val="center"/>
      <w:textAlignment w:val="auto"/>
    </w:pPr>
    <w:rPr>
      <w:szCs w:val="24"/>
    </w:rPr>
  </w:style>
  <w:style w:type="paragraph" w:customStyle="1" w:styleId="xl32">
    <w:name w:val="xl32"/>
    <w:basedOn w:val="Normal"/>
    <w:rsid w:val="00DB28FE"/>
    <w:pPr>
      <w:suppressAutoHyphens w:val="0"/>
      <w:overflowPunct/>
      <w:autoSpaceDE/>
      <w:autoSpaceDN/>
      <w:adjustRightInd/>
      <w:spacing w:before="100" w:beforeAutospacing="1" w:after="100" w:afterAutospacing="1"/>
      <w:jc w:val="center"/>
      <w:textAlignment w:val="auto"/>
    </w:pPr>
    <w:rPr>
      <w:rFonts w:cs="Arial"/>
      <w:szCs w:val="24"/>
    </w:rPr>
  </w:style>
  <w:style w:type="paragraph" w:customStyle="1" w:styleId="xl33">
    <w:name w:val="xl33"/>
    <w:basedOn w:val="Normal"/>
    <w:rsid w:val="00DB28FE"/>
    <w:pPr>
      <w:suppressAutoHyphens w:val="0"/>
      <w:overflowPunct/>
      <w:autoSpaceDE/>
      <w:autoSpaceDN/>
      <w:adjustRightInd/>
      <w:spacing w:before="100" w:beforeAutospacing="1" w:after="100" w:afterAutospacing="1"/>
      <w:textAlignment w:val="auto"/>
    </w:pPr>
    <w:rPr>
      <w:rFonts w:cs="Arial"/>
      <w:szCs w:val="24"/>
    </w:rPr>
  </w:style>
  <w:style w:type="paragraph" w:customStyle="1" w:styleId="xl34">
    <w:name w:val="xl34"/>
    <w:basedOn w:val="Normal"/>
    <w:rsid w:val="00DB28FE"/>
    <w:pPr>
      <w:numPr>
        <w:numId w:val="7"/>
      </w:numPr>
      <w:tabs>
        <w:tab w:val="clear" w:pos="1134"/>
      </w:tabs>
      <w:suppressAutoHyphens w:val="0"/>
      <w:overflowPunct/>
      <w:autoSpaceDE/>
      <w:autoSpaceDN/>
      <w:adjustRightInd/>
      <w:spacing w:before="100" w:beforeAutospacing="1" w:after="100" w:afterAutospacing="1"/>
      <w:ind w:left="0" w:firstLine="0"/>
      <w:textAlignment w:val="auto"/>
    </w:pPr>
    <w:rPr>
      <w:rFonts w:ascii="YU L Swiss" w:hAnsi="YU L Swiss"/>
      <w:szCs w:val="24"/>
    </w:rPr>
  </w:style>
  <w:style w:type="paragraph" w:customStyle="1" w:styleId="xl35">
    <w:name w:val="xl35"/>
    <w:basedOn w:val="Normal"/>
    <w:rsid w:val="00DB28FE"/>
    <w:pPr>
      <w:suppressAutoHyphens w:val="0"/>
      <w:overflowPunct/>
      <w:autoSpaceDE/>
      <w:autoSpaceDN/>
      <w:adjustRightInd/>
      <w:spacing w:before="100" w:beforeAutospacing="1" w:after="100" w:afterAutospacing="1"/>
      <w:jc w:val="center"/>
      <w:textAlignment w:val="auto"/>
    </w:pPr>
    <w:rPr>
      <w:rFonts w:cs="Arial"/>
      <w:b/>
      <w:bCs/>
      <w:szCs w:val="24"/>
    </w:rPr>
  </w:style>
  <w:style w:type="paragraph" w:customStyle="1" w:styleId="font5">
    <w:name w:val="font5"/>
    <w:basedOn w:val="Normal"/>
    <w:rsid w:val="00DB28FE"/>
    <w:pPr>
      <w:suppressAutoHyphens w:val="0"/>
      <w:overflowPunct/>
      <w:autoSpaceDE/>
      <w:autoSpaceDN/>
      <w:adjustRightInd/>
      <w:spacing w:before="100" w:beforeAutospacing="1" w:after="100" w:afterAutospacing="1"/>
      <w:textAlignment w:val="auto"/>
    </w:pPr>
    <w:rPr>
      <w:sz w:val="28"/>
      <w:szCs w:val="28"/>
    </w:rPr>
  </w:style>
  <w:style w:type="paragraph" w:customStyle="1" w:styleId="xl36">
    <w:name w:val="xl36"/>
    <w:basedOn w:val="Normal"/>
    <w:rsid w:val="00DB28FE"/>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37">
    <w:name w:val="xl37"/>
    <w:basedOn w:val="Normal"/>
    <w:rsid w:val="00DB28F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38">
    <w:name w:val="xl38"/>
    <w:basedOn w:val="Normal"/>
    <w:rsid w:val="00DB28FE"/>
    <w:pPr>
      <w:pBdr>
        <w:left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39">
    <w:name w:val="xl39"/>
    <w:basedOn w:val="Normal"/>
    <w:rsid w:val="00DB28FE"/>
    <w:pPr>
      <w:pBdr>
        <w:left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0">
    <w:name w:val="xl40"/>
    <w:basedOn w:val="Normal"/>
    <w:rsid w:val="00DB28FE"/>
    <w:pP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1">
    <w:name w:val="xl41"/>
    <w:basedOn w:val="Normal"/>
    <w:rsid w:val="00DB28FE"/>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2">
    <w:name w:val="xl42"/>
    <w:basedOn w:val="Normal"/>
    <w:rsid w:val="00DB28FE"/>
    <w:pPr>
      <w:numPr>
        <w:numId w:val="13"/>
      </w:numPr>
      <w:pBdr>
        <w:left w:val="single" w:sz="4" w:space="0" w:color="auto"/>
        <w:bottom w:val="single" w:sz="4" w:space="0" w:color="auto"/>
        <w:right w:val="single" w:sz="4" w:space="0" w:color="auto"/>
      </w:pBdr>
      <w:tabs>
        <w:tab w:val="clear" w:pos="927"/>
      </w:tabs>
      <w:suppressAutoHyphens w:val="0"/>
      <w:overflowPunct/>
      <w:autoSpaceDE/>
      <w:autoSpaceDN/>
      <w:adjustRightInd/>
      <w:spacing w:before="100" w:beforeAutospacing="1" w:after="100" w:afterAutospacing="1"/>
      <w:ind w:left="0" w:firstLine="0"/>
      <w:textAlignment w:val="auto"/>
    </w:pPr>
    <w:rPr>
      <w:rFonts w:cs="Arial"/>
      <w:b/>
      <w:bCs/>
      <w:sz w:val="22"/>
      <w:szCs w:val="22"/>
    </w:rPr>
  </w:style>
  <w:style w:type="paragraph" w:customStyle="1" w:styleId="xl43">
    <w:name w:val="xl43"/>
    <w:basedOn w:val="Normal"/>
    <w:rsid w:val="00DB28FE"/>
    <w:pPr>
      <w:numPr>
        <w:numId w:val="11"/>
      </w:numPr>
      <w:tabs>
        <w:tab w:val="clear" w:pos="360"/>
      </w:tabs>
      <w:suppressAutoHyphens w:val="0"/>
      <w:overflowPunct/>
      <w:autoSpaceDE/>
      <w:autoSpaceDN/>
      <w:adjustRightInd/>
      <w:spacing w:before="100" w:beforeAutospacing="1" w:after="100" w:afterAutospacing="1"/>
      <w:ind w:left="0" w:firstLine="0"/>
      <w:jc w:val="center"/>
      <w:textAlignment w:val="auto"/>
    </w:pPr>
    <w:rPr>
      <w:rFonts w:cs="Arial"/>
      <w:sz w:val="22"/>
      <w:szCs w:val="22"/>
    </w:rPr>
  </w:style>
  <w:style w:type="paragraph" w:customStyle="1" w:styleId="xl44">
    <w:name w:val="xl44"/>
    <w:basedOn w:val="Normal"/>
    <w:rsid w:val="00DB28FE"/>
    <w:pPr>
      <w:numPr>
        <w:numId w:val="12"/>
      </w:numPr>
      <w:tabs>
        <w:tab w:val="clear" w:pos="360"/>
      </w:tabs>
      <w:suppressAutoHyphens w:val="0"/>
      <w:overflowPunct/>
      <w:autoSpaceDE/>
      <w:autoSpaceDN/>
      <w:adjustRightInd/>
      <w:spacing w:before="100" w:beforeAutospacing="1" w:after="100" w:afterAutospacing="1"/>
      <w:ind w:left="0" w:firstLine="0"/>
      <w:jc w:val="center"/>
      <w:textAlignment w:val="auto"/>
    </w:pPr>
    <w:rPr>
      <w:rFonts w:cs="Arial"/>
      <w:sz w:val="22"/>
      <w:szCs w:val="22"/>
    </w:rPr>
  </w:style>
  <w:style w:type="paragraph" w:customStyle="1" w:styleId="xl45">
    <w:name w:val="xl45"/>
    <w:basedOn w:val="Normal"/>
    <w:rsid w:val="00DB28FE"/>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6">
    <w:name w:val="xl46"/>
    <w:basedOn w:val="Normal"/>
    <w:rsid w:val="00DB28FE"/>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textAlignment w:val="auto"/>
    </w:pPr>
    <w:rPr>
      <w:rFonts w:cs="Arial"/>
      <w:sz w:val="22"/>
      <w:szCs w:val="22"/>
    </w:rPr>
  </w:style>
  <w:style w:type="paragraph" w:customStyle="1" w:styleId="xl47">
    <w:name w:val="xl47"/>
    <w:basedOn w:val="Normal"/>
    <w:rsid w:val="00DB28FE"/>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Arial"/>
      <w:sz w:val="22"/>
      <w:szCs w:val="22"/>
    </w:rPr>
  </w:style>
  <w:style w:type="paragraph" w:customStyle="1" w:styleId="xl48">
    <w:name w:val="xl48"/>
    <w:basedOn w:val="Normal"/>
    <w:rsid w:val="00DB28FE"/>
    <w:pPr>
      <w:suppressAutoHyphens w:val="0"/>
      <w:overflowPunct/>
      <w:autoSpaceDE/>
      <w:autoSpaceDN/>
      <w:adjustRightInd/>
      <w:spacing w:before="100" w:beforeAutospacing="1" w:after="100" w:afterAutospacing="1"/>
      <w:textAlignment w:val="auto"/>
    </w:pPr>
    <w:rPr>
      <w:szCs w:val="24"/>
    </w:rPr>
  </w:style>
  <w:style w:type="paragraph" w:customStyle="1" w:styleId="xl49">
    <w:name w:val="xl49"/>
    <w:basedOn w:val="Normal"/>
    <w:rsid w:val="00DB28FE"/>
    <w:pPr>
      <w:suppressAutoHyphens w:val="0"/>
      <w:overflowPunct/>
      <w:autoSpaceDE/>
      <w:autoSpaceDN/>
      <w:adjustRightInd/>
      <w:spacing w:before="100" w:beforeAutospacing="1" w:after="100" w:afterAutospacing="1"/>
      <w:textAlignment w:val="auto"/>
    </w:pPr>
    <w:rPr>
      <w:szCs w:val="24"/>
    </w:rPr>
  </w:style>
  <w:style w:type="paragraph" w:customStyle="1" w:styleId="xl50">
    <w:name w:val="xl50"/>
    <w:basedOn w:val="Normal"/>
    <w:rsid w:val="00DB28FE"/>
    <w:pPr>
      <w:suppressAutoHyphens w:val="0"/>
      <w:overflowPunct/>
      <w:autoSpaceDE/>
      <w:autoSpaceDN/>
      <w:adjustRightInd/>
      <w:spacing w:before="100" w:beforeAutospacing="1" w:after="100" w:afterAutospacing="1"/>
      <w:textAlignment w:val="auto"/>
    </w:pPr>
    <w:rPr>
      <w:szCs w:val="24"/>
    </w:rPr>
  </w:style>
  <w:style w:type="paragraph" w:customStyle="1" w:styleId="xl51">
    <w:name w:val="xl51"/>
    <w:basedOn w:val="Normal"/>
    <w:rsid w:val="00DB28FE"/>
    <w:pPr>
      <w:numPr>
        <w:numId w:val="14"/>
      </w:numPr>
      <w:tabs>
        <w:tab w:val="clear" w:pos="927"/>
      </w:tabs>
      <w:suppressAutoHyphens w:val="0"/>
      <w:overflowPunct/>
      <w:autoSpaceDE/>
      <w:autoSpaceDN/>
      <w:adjustRightInd/>
      <w:spacing w:before="100" w:beforeAutospacing="1" w:after="100" w:afterAutospacing="1"/>
      <w:ind w:left="0" w:firstLine="0"/>
      <w:jc w:val="center"/>
      <w:textAlignment w:val="auto"/>
    </w:pPr>
    <w:rPr>
      <w:rFonts w:cs="Arial"/>
      <w:sz w:val="22"/>
      <w:szCs w:val="22"/>
    </w:rPr>
  </w:style>
  <w:style w:type="paragraph" w:customStyle="1" w:styleId="2NORMALPARAGRAPH">
    <w:name w:val="2_NORMAL PARAGRAPH"/>
    <w:rsid w:val="00DB28FE"/>
    <w:pPr>
      <w:spacing w:before="240" w:after="0" w:line="280" w:lineRule="exact"/>
      <w:jc w:val="center"/>
    </w:pPr>
    <w:rPr>
      <w:rFonts w:ascii="Bookman" w:eastAsia="Times New Roman" w:hAnsi="Bookman" w:cs="Times New Roman"/>
      <w:b/>
      <w:bCs/>
      <w:sz w:val="24"/>
      <w:szCs w:val="24"/>
    </w:rPr>
  </w:style>
  <w:style w:type="paragraph" w:customStyle="1" w:styleId="1NORMALPARAGRAPH">
    <w:name w:val="1_NORMAL PARAGRAPH"/>
    <w:rsid w:val="00DB28FE"/>
    <w:pPr>
      <w:spacing w:before="240" w:after="0" w:line="280" w:lineRule="exact"/>
      <w:jc w:val="center"/>
    </w:pPr>
    <w:rPr>
      <w:rFonts w:ascii="Bookman" w:eastAsia="Times New Roman" w:hAnsi="Bookman" w:cs="Times New Roman"/>
      <w:b/>
      <w:bCs/>
      <w:sz w:val="28"/>
      <w:szCs w:val="28"/>
    </w:rPr>
  </w:style>
  <w:style w:type="paragraph" w:customStyle="1" w:styleId="Crtice">
    <w:name w:val="Crtice"/>
    <w:basedOn w:val="Normal"/>
    <w:autoRedefine/>
    <w:rsid w:val="00DB28FE"/>
    <w:pPr>
      <w:tabs>
        <w:tab w:val="num" w:pos="1134"/>
      </w:tabs>
      <w:suppressAutoHyphens w:val="0"/>
      <w:overflowPunct/>
      <w:autoSpaceDE/>
      <w:autoSpaceDN/>
      <w:adjustRightInd/>
      <w:ind w:left="1134" w:hanging="567"/>
      <w:textAlignment w:val="auto"/>
    </w:pPr>
    <w:rPr>
      <w:rFonts w:ascii="YU L Swiss" w:hAnsi="YU L Swiss"/>
      <w:sz w:val="28"/>
      <w:szCs w:val="28"/>
      <w:lang w:val="en-GB"/>
    </w:rPr>
  </w:style>
  <w:style w:type="paragraph" w:customStyle="1" w:styleId="slova">
    <w:name w:val="slova"/>
    <w:basedOn w:val="Header"/>
    <w:autoRedefine/>
    <w:rsid w:val="00DB28FE"/>
    <w:pPr>
      <w:keepNext/>
      <w:framePr w:hSpace="181" w:vSpace="181" w:wrap="auto" w:vAnchor="text" w:hAnchor="text" w:y="1"/>
      <w:tabs>
        <w:tab w:val="num" w:pos="1134"/>
      </w:tabs>
      <w:suppressAutoHyphens w:val="0"/>
      <w:overflowPunct/>
      <w:autoSpaceDE/>
      <w:autoSpaceDN/>
      <w:adjustRightInd/>
      <w:ind w:left="1134" w:hanging="567"/>
      <w:textAlignment w:val="auto"/>
    </w:pPr>
    <w:rPr>
      <w:rFonts w:ascii="YU L Swiss" w:hAnsi="YU L Swiss"/>
      <w:sz w:val="24"/>
      <w:szCs w:val="24"/>
      <w:lang w:val="en-GB"/>
    </w:rPr>
  </w:style>
  <w:style w:type="paragraph" w:customStyle="1" w:styleId="ccslova">
    <w:name w:val="cc slova"/>
    <w:basedOn w:val="Normal"/>
    <w:autoRedefine/>
    <w:rsid w:val="00DB28FE"/>
    <w:pPr>
      <w:keepNext/>
      <w:tabs>
        <w:tab w:val="num" w:pos="567"/>
      </w:tabs>
      <w:suppressAutoHyphens w:val="0"/>
      <w:overflowPunct/>
      <w:autoSpaceDE/>
      <w:autoSpaceDN/>
      <w:adjustRightInd/>
      <w:ind w:left="567" w:hanging="567"/>
      <w:textAlignment w:val="auto"/>
    </w:pPr>
    <w:rPr>
      <w:rFonts w:ascii="YU L Swiss" w:hAnsi="YU L Swiss"/>
      <w:color w:val="000000"/>
      <w:szCs w:val="24"/>
      <w:lang w:val="en-GB"/>
    </w:rPr>
  </w:style>
  <w:style w:type="paragraph" w:customStyle="1" w:styleId="Style1">
    <w:name w:val="Style1"/>
    <w:basedOn w:val="Normal"/>
    <w:autoRedefine/>
    <w:rsid w:val="00DB28FE"/>
    <w:pPr>
      <w:keepNext/>
      <w:suppressAutoHyphens w:val="0"/>
      <w:overflowPunct/>
      <w:autoSpaceDE/>
      <w:autoSpaceDN/>
      <w:adjustRightInd/>
      <w:ind w:left="-57" w:right="-57"/>
      <w:jc w:val="center"/>
      <w:textAlignment w:val="auto"/>
    </w:pPr>
    <w:rPr>
      <w:rFonts w:ascii="YU L Swiss" w:hAnsi="YU L Swiss"/>
      <w:caps/>
      <w:noProof/>
      <w:color w:val="000000"/>
      <w:szCs w:val="24"/>
      <w:lang w:val="en-GB"/>
    </w:rPr>
  </w:style>
  <w:style w:type="paragraph" w:customStyle="1" w:styleId="Style2">
    <w:name w:val="Style2"/>
    <w:basedOn w:val="Heading2"/>
    <w:autoRedefine/>
    <w:rsid w:val="00DB28FE"/>
    <w:pPr>
      <w:keepNext/>
      <w:tabs>
        <w:tab w:val="left" w:pos="1134"/>
      </w:tabs>
      <w:suppressAutoHyphens w:val="0"/>
      <w:overflowPunct/>
      <w:autoSpaceDE/>
      <w:autoSpaceDN/>
      <w:adjustRightInd/>
      <w:spacing w:before="60" w:after="300"/>
      <w:ind w:firstLine="1134"/>
      <w:textAlignment w:val="auto"/>
    </w:pPr>
    <w:rPr>
      <w:rFonts w:ascii="Times_Lat" w:hAnsi="Times_Lat"/>
      <w:caps/>
      <w:sz w:val="36"/>
      <w:szCs w:val="36"/>
      <w:lang w:val="en-GB"/>
    </w:rPr>
  </w:style>
  <w:style w:type="paragraph" w:customStyle="1" w:styleId="Normal1">
    <w:name w:val="Normal 1"/>
    <w:basedOn w:val="Normal"/>
    <w:autoRedefine/>
    <w:rsid w:val="00DB28FE"/>
    <w:pPr>
      <w:numPr>
        <w:numId w:val="8"/>
      </w:numPr>
      <w:tabs>
        <w:tab w:val="left" w:pos="1134"/>
      </w:tabs>
      <w:suppressAutoHyphens w:val="0"/>
      <w:overflowPunct/>
      <w:autoSpaceDE/>
      <w:autoSpaceDN/>
      <w:adjustRightInd/>
      <w:ind w:firstLine="1134"/>
      <w:textAlignment w:val="auto"/>
    </w:pPr>
    <w:rPr>
      <w:rFonts w:ascii="YU L Swiss" w:hAnsi="YU L Swiss"/>
      <w:szCs w:val="24"/>
      <w:lang w:val="en-GB"/>
    </w:rPr>
  </w:style>
  <w:style w:type="paragraph" w:customStyle="1" w:styleId="Objekti">
    <w:name w:val="Objekti"/>
    <w:basedOn w:val="Normal"/>
    <w:autoRedefine/>
    <w:rsid w:val="00DB28FE"/>
    <w:pPr>
      <w:numPr>
        <w:numId w:val="3"/>
      </w:numPr>
      <w:tabs>
        <w:tab w:val="clear" w:pos="360"/>
      </w:tabs>
      <w:suppressAutoHyphens w:val="0"/>
      <w:overflowPunct/>
      <w:autoSpaceDE/>
      <w:autoSpaceDN/>
      <w:adjustRightInd/>
      <w:ind w:left="0" w:firstLine="0"/>
      <w:jc w:val="center"/>
      <w:textAlignment w:val="auto"/>
    </w:pPr>
    <w:rPr>
      <w:rFonts w:ascii="YU L Swiss" w:hAnsi="YU L Swiss"/>
      <w:caps/>
      <w:color w:val="000000"/>
      <w:sz w:val="16"/>
      <w:szCs w:val="16"/>
    </w:rPr>
  </w:style>
  <w:style w:type="paragraph" w:customStyle="1" w:styleId="CrticeC">
    <w:name w:val="Crtice C"/>
    <w:basedOn w:val="Normal"/>
    <w:autoRedefine/>
    <w:rsid w:val="00DB28FE"/>
    <w:pPr>
      <w:tabs>
        <w:tab w:val="num" w:pos="1134"/>
      </w:tabs>
      <w:suppressAutoHyphens w:val="0"/>
      <w:overflowPunct/>
      <w:autoSpaceDE/>
      <w:autoSpaceDN/>
      <w:adjustRightInd/>
      <w:ind w:left="1134" w:hanging="567"/>
      <w:textAlignment w:val="auto"/>
    </w:pPr>
    <w:rPr>
      <w:rFonts w:ascii="YU L Swiss" w:hAnsi="YU L Swiss"/>
      <w:szCs w:val="24"/>
    </w:rPr>
  </w:style>
  <w:style w:type="paragraph" w:customStyle="1" w:styleId="xl52">
    <w:name w:val="xl52"/>
    <w:basedOn w:val="Normal"/>
    <w:rsid w:val="00DB28FE"/>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53">
    <w:name w:val="xl53"/>
    <w:basedOn w:val="Normal"/>
    <w:rsid w:val="00DB28FE"/>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54">
    <w:name w:val="xl54"/>
    <w:basedOn w:val="Normal"/>
    <w:rsid w:val="00DB28FE"/>
    <w:pPr>
      <w:pBdr>
        <w:top w:val="single" w:sz="8"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5">
    <w:name w:val="xl55"/>
    <w:basedOn w:val="Normal"/>
    <w:rsid w:val="00DB28FE"/>
    <w:pPr>
      <w:pBdr>
        <w:top w:val="single" w:sz="8" w:space="0" w:color="auto"/>
        <w:bottom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6">
    <w:name w:val="xl56"/>
    <w:basedOn w:val="Normal"/>
    <w:rsid w:val="00DB28FE"/>
    <w:pPr>
      <w:numPr>
        <w:numId w:val="9"/>
      </w:numPr>
      <w:pBdr>
        <w:top w:val="single" w:sz="8" w:space="0" w:color="auto"/>
        <w:bottom w:val="single" w:sz="4" w:space="0" w:color="auto"/>
        <w:right w:val="single" w:sz="8" w:space="0" w:color="auto"/>
      </w:pBdr>
      <w:tabs>
        <w:tab w:val="clear" w:pos="1134"/>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b/>
      <w:bCs/>
      <w:sz w:val="16"/>
      <w:szCs w:val="16"/>
      <w:lang w:val="en-GB"/>
    </w:rPr>
  </w:style>
  <w:style w:type="paragraph" w:customStyle="1" w:styleId="xl57">
    <w:name w:val="xl57"/>
    <w:basedOn w:val="Normal"/>
    <w:rsid w:val="00DB28FE"/>
    <w:pPr>
      <w:pBdr>
        <w:top w:val="single" w:sz="4" w:space="0" w:color="auto"/>
        <w:left w:val="single" w:sz="8" w:space="0" w:color="auto"/>
        <w:bottom w:val="double" w:sz="6"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58">
    <w:name w:val="xl58"/>
    <w:basedOn w:val="Normal"/>
    <w:rsid w:val="00DB28FE"/>
    <w:pPr>
      <w:pBdr>
        <w:top w:val="single" w:sz="4" w:space="0" w:color="auto"/>
        <w:bottom w:val="double" w:sz="6"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59">
    <w:name w:val="xl59"/>
    <w:basedOn w:val="Normal"/>
    <w:rsid w:val="00DB28FE"/>
    <w:pPr>
      <w:pBdr>
        <w:top w:val="single" w:sz="4" w:space="0" w:color="auto"/>
        <w:bottom w:val="double" w:sz="6"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0">
    <w:name w:val="xl60"/>
    <w:basedOn w:val="Normal"/>
    <w:rsid w:val="00DB28FE"/>
    <w:pPr>
      <w:pBdr>
        <w:top w:val="single" w:sz="4" w:space="0" w:color="auto"/>
        <w:bottom w:val="double" w:sz="6"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1">
    <w:name w:val="xl61"/>
    <w:basedOn w:val="Normal"/>
    <w:rsid w:val="00DB28FE"/>
    <w:pPr>
      <w:pBdr>
        <w:top w:val="single" w:sz="4" w:space="0" w:color="auto"/>
        <w:left w:val="single" w:sz="4" w:space="0" w:color="auto"/>
        <w:bottom w:val="double" w:sz="6"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2">
    <w:name w:val="xl62"/>
    <w:basedOn w:val="Normal"/>
    <w:rsid w:val="00DB28FE"/>
    <w:pPr>
      <w:pBdr>
        <w:top w:val="single" w:sz="4" w:space="0" w:color="auto"/>
        <w:bottom w:val="double" w:sz="6"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3">
    <w:name w:val="xl63"/>
    <w:basedOn w:val="Normal"/>
    <w:rsid w:val="00DB28FE"/>
    <w:pPr>
      <w:pBdr>
        <w:top w:val="double" w:sz="6" w:space="0" w:color="auto"/>
        <w:lef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64">
    <w:name w:val="xl64"/>
    <w:basedOn w:val="Normal"/>
    <w:rsid w:val="00DB28FE"/>
    <w:pPr>
      <w:pBdr>
        <w:top w:val="double" w:sz="6"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65">
    <w:name w:val="xl65"/>
    <w:basedOn w:val="Normal"/>
    <w:rsid w:val="00DB28FE"/>
    <w:pPr>
      <w:numPr>
        <w:numId w:val="15"/>
      </w:numPr>
      <w:pBdr>
        <w:top w:val="double" w:sz="6" w:space="0" w:color="auto"/>
      </w:pBdr>
      <w:tabs>
        <w:tab w:val="clear" w:pos="567"/>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6">
    <w:name w:val="xl66"/>
    <w:basedOn w:val="Normal"/>
    <w:rsid w:val="00DB28FE"/>
    <w:pPr>
      <w:numPr>
        <w:ilvl w:val="1"/>
        <w:numId w:val="15"/>
      </w:numPr>
      <w:pBdr>
        <w:top w:val="double" w:sz="6" w:space="0" w:color="auto"/>
        <w:left w:val="single" w:sz="4" w:space="0" w:color="auto"/>
        <w:bottom w:val="single" w:sz="4" w:space="0" w:color="auto"/>
        <w:right w:val="single" w:sz="4" w:space="0" w:color="auto"/>
      </w:pBdr>
      <w:tabs>
        <w:tab w:val="clear" w:pos="1701"/>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7">
    <w:name w:val="xl67"/>
    <w:basedOn w:val="Normal"/>
    <w:rsid w:val="00DB28FE"/>
    <w:pPr>
      <w:numPr>
        <w:ilvl w:val="2"/>
        <w:numId w:val="15"/>
      </w:numPr>
      <w:pBdr>
        <w:top w:val="double" w:sz="6" w:space="0" w:color="auto"/>
        <w:left w:val="single" w:sz="4" w:space="0" w:color="auto"/>
        <w:right w:val="single" w:sz="4" w:space="0" w:color="auto"/>
      </w:pBdr>
      <w:tabs>
        <w:tab w:val="clear" w:pos="1701"/>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8">
    <w:name w:val="xl68"/>
    <w:basedOn w:val="Normal"/>
    <w:rsid w:val="00DB28FE"/>
    <w:pPr>
      <w:numPr>
        <w:ilvl w:val="3"/>
        <w:numId w:val="15"/>
      </w:numPr>
      <w:pBdr>
        <w:top w:val="double" w:sz="6" w:space="0" w:color="auto"/>
        <w:left w:val="single" w:sz="4" w:space="0" w:color="auto"/>
      </w:pBdr>
      <w:tabs>
        <w:tab w:val="clear" w:pos="2268"/>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9">
    <w:name w:val="xl69"/>
    <w:basedOn w:val="Normal"/>
    <w:rsid w:val="00DB28FE"/>
    <w:pPr>
      <w:numPr>
        <w:ilvl w:val="4"/>
        <w:numId w:val="15"/>
      </w:numPr>
      <w:pBdr>
        <w:top w:val="double" w:sz="6" w:space="0" w:color="auto"/>
        <w:left w:val="single" w:sz="4" w:space="0" w:color="auto"/>
        <w:bottom w:val="single" w:sz="4" w:space="0" w:color="auto"/>
        <w:right w:val="single" w:sz="8" w:space="0" w:color="auto"/>
      </w:pBdr>
      <w:tabs>
        <w:tab w:val="clear" w:pos="2268"/>
      </w:tabs>
      <w:suppressAutoHyphens w:val="0"/>
      <w:overflowPunct/>
      <w:autoSpaceDE/>
      <w:autoSpaceDN/>
      <w:adjustRightInd/>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70">
    <w:name w:val="xl70"/>
    <w:basedOn w:val="Normal"/>
    <w:rsid w:val="00DB28FE"/>
    <w:pPr>
      <w:pBdr>
        <w:left w:val="single" w:sz="8" w:space="0" w:color="auto"/>
        <w:bottom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71">
    <w:name w:val="xl71"/>
    <w:basedOn w:val="Normal"/>
    <w:rsid w:val="00DB28FE"/>
    <w:pPr>
      <w:pBdr>
        <w:bottom w:val="single" w:sz="8" w:space="0" w:color="auto"/>
        <w:right w:val="single" w:sz="8" w:space="0" w:color="auto"/>
      </w:pBdr>
      <w:suppressAutoHyphens w:val="0"/>
      <w:overflowPunct/>
      <w:autoSpaceDE/>
      <w:autoSpaceDN/>
      <w:adjustRightInd/>
      <w:spacing w:before="100" w:beforeAutospacing="1" w:after="100" w:afterAutospacing="1"/>
      <w:textAlignment w:val="center"/>
    </w:pPr>
    <w:rPr>
      <w:rFonts w:ascii="YU L Swiss" w:eastAsia="Arial Unicode MS" w:hAnsi="YU L Swiss"/>
      <w:sz w:val="16"/>
      <w:szCs w:val="16"/>
      <w:lang w:val="en-GB"/>
    </w:rPr>
  </w:style>
  <w:style w:type="paragraph" w:customStyle="1" w:styleId="xl72">
    <w:name w:val="xl72"/>
    <w:basedOn w:val="Normal"/>
    <w:rsid w:val="00DB28FE"/>
    <w:pPr>
      <w:pBdr>
        <w:top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3">
    <w:name w:val="xl73"/>
    <w:basedOn w:val="Normal"/>
    <w:rsid w:val="00DB28FE"/>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4">
    <w:name w:val="xl74"/>
    <w:basedOn w:val="Normal"/>
    <w:rsid w:val="00DB28FE"/>
    <w:pPr>
      <w:pBdr>
        <w:top w:val="single" w:sz="4" w:space="0" w:color="auto"/>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StyleCHelvPlain11ptJustified">
    <w:name w:val="Style CHelvPlain 11 pt Justified"/>
    <w:basedOn w:val="Normal"/>
    <w:rsid w:val="00DB28FE"/>
    <w:pPr>
      <w:suppressAutoHyphens w:val="0"/>
      <w:overflowPunct/>
      <w:autoSpaceDE/>
      <w:autoSpaceDN/>
      <w:adjustRightInd/>
      <w:textAlignment w:val="auto"/>
    </w:pPr>
    <w:rPr>
      <w:rFonts w:ascii="YU C Times" w:hAnsi="YU C Times"/>
      <w:szCs w:val="24"/>
    </w:rPr>
  </w:style>
  <w:style w:type="character" w:customStyle="1" w:styleId="StyleYUCTimes">
    <w:name w:val="Style YU C Times"/>
    <w:rsid w:val="00DB28FE"/>
    <w:rPr>
      <w:rFonts w:ascii="CHelvPlain" w:hAnsi="CHelvPlain"/>
    </w:rPr>
  </w:style>
  <w:style w:type="paragraph" w:customStyle="1" w:styleId="Slike">
    <w:name w:val="Slike"/>
    <w:basedOn w:val="Normal"/>
    <w:rsid w:val="00DB28FE"/>
    <w:pPr>
      <w:tabs>
        <w:tab w:val="num" w:pos="1134"/>
      </w:tabs>
      <w:suppressAutoHyphens w:val="0"/>
      <w:overflowPunct/>
      <w:autoSpaceDE/>
      <w:autoSpaceDN/>
      <w:adjustRightInd/>
      <w:ind w:left="1134" w:hanging="1134"/>
      <w:textAlignment w:val="auto"/>
    </w:pPr>
    <w:rPr>
      <w:sz w:val="22"/>
      <w:szCs w:val="22"/>
    </w:rPr>
  </w:style>
  <w:style w:type="paragraph" w:customStyle="1" w:styleId="StyleHeading211pt">
    <w:name w:val="Style Heading 2 + 11 pt"/>
    <w:basedOn w:val="Heading2"/>
    <w:rsid w:val="00DB28FE"/>
    <w:pPr>
      <w:keepNext/>
      <w:tabs>
        <w:tab w:val="num" w:pos="360"/>
        <w:tab w:val="left" w:pos="1134"/>
      </w:tabs>
      <w:suppressAutoHyphens w:val="0"/>
      <w:overflowPunct/>
      <w:autoSpaceDE/>
      <w:autoSpaceDN/>
      <w:adjustRightInd/>
      <w:spacing w:before="60" w:after="300"/>
      <w:ind w:left="720" w:hanging="360"/>
      <w:jc w:val="both"/>
      <w:textAlignment w:val="auto"/>
    </w:pPr>
    <w:rPr>
      <w:b w:val="0"/>
      <w:bCs/>
      <w:sz w:val="20"/>
      <w:szCs w:val="24"/>
    </w:rPr>
  </w:style>
  <w:style w:type="paragraph" w:customStyle="1" w:styleId="StyleHeading111ptNotBold">
    <w:name w:val="Style Heading 1 + 11 pt Not Bold"/>
    <w:basedOn w:val="Heading1"/>
    <w:rsid w:val="00DB28FE"/>
    <w:pPr>
      <w:keepNext/>
      <w:tabs>
        <w:tab w:val="num" w:pos="360"/>
        <w:tab w:val="left" w:pos="1134"/>
      </w:tabs>
      <w:suppressAutoHyphens w:val="0"/>
      <w:overflowPunct/>
      <w:autoSpaceDE/>
      <w:autoSpaceDN/>
      <w:adjustRightInd/>
      <w:spacing w:before="60" w:after="300"/>
      <w:ind w:left="720"/>
      <w:jc w:val="both"/>
      <w:textAlignment w:val="auto"/>
    </w:pPr>
    <w:rPr>
      <w:rFonts w:ascii="CHelvPlain" w:hAnsi="CHelvPlain"/>
      <w:b w:val="0"/>
      <w:bCs/>
      <w:caps/>
      <w:sz w:val="22"/>
      <w:szCs w:val="22"/>
      <w:lang w:val="en-GB"/>
    </w:rPr>
  </w:style>
  <w:style w:type="paragraph" w:customStyle="1" w:styleId="StyleJustified">
    <w:name w:val="Style Justified"/>
    <w:basedOn w:val="Normal"/>
    <w:rsid w:val="00DB28FE"/>
    <w:pPr>
      <w:suppressAutoHyphens w:val="0"/>
      <w:overflowPunct/>
      <w:autoSpaceDE/>
      <w:autoSpaceDN/>
      <w:adjustRightInd/>
      <w:textAlignment w:val="auto"/>
    </w:pPr>
    <w:rPr>
      <w:rFonts w:ascii="CHelvPlain" w:hAnsi="CHelvPlain"/>
      <w:sz w:val="22"/>
      <w:szCs w:val="22"/>
    </w:rPr>
  </w:style>
  <w:style w:type="paragraph" w:customStyle="1" w:styleId="StyleHeading112ptNotBoldNotItalicLeft05cm">
    <w:name w:val="Style Heading 1 + 12 pt Not Bold Not Italic Left:  0.5 cm"/>
    <w:basedOn w:val="Heading1"/>
    <w:rsid w:val="00DB28FE"/>
    <w:pPr>
      <w:keepNext/>
      <w:tabs>
        <w:tab w:val="num" w:pos="435"/>
        <w:tab w:val="num" w:pos="700"/>
        <w:tab w:val="left" w:pos="1134"/>
      </w:tabs>
      <w:suppressAutoHyphens w:val="0"/>
      <w:overflowPunct/>
      <w:autoSpaceDE/>
      <w:autoSpaceDN/>
      <w:adjustRightInd/>
      <w:spacing w:before="60" w:after="300"/>
      <w:ind w:left="284" w:hanging="340"/>
      <w:textAlignment w:val="auto"/>
    </w:pPr>
    <w:rPr>
      <w:rFonts w:ascii="CHelvPlain" w:hAnsi="CHelvPlain"/>
      <w:b w:val="0"/>
      <w:bCs/>
      <w:i/>
      <w:iCs/>
      <w:caps/>
      <w:color w:val="FF0000"/>
      <w:sz w:val="22"/>
      <w:szCs w:val="22"/>
      <w:lang w:val="sr-Latn-CS"/>
    </w:rPr>
  </w:style>
  <w:style w:type="paragraph" w:customStyle="1" w:styleId="normallat0">
    <w:name w:val="normal lat"/>
    <w:basedOn w:val="Normal"/>
    <w:rsid w:val="00DB28FE"/>
    <w:pPr>
      <w:suppressAutoHyphens w:val="0"/>
      <w:overflowPunct/>
      <w:autoSpaceDE/>
      <w:autoSpaceDN/>
      <w:adjustRightInd/>
      <w:textAlignment w:val="auto"/>
    </w:pPr>
    <w:rPr>
      <w:rFonts w:cs="Arial"/>
      <w:sz w:val="22"/>
      <w:szCs w:val="22"/>
    </w:rPr>
  </w:style>
  <w:style w:type="paragraph" w:customStyle="1" w:styleId="StyleHeading2Justified">
    <w:name w:val="Style Heading 2 + Justified"/>
    <w:basedOn w:val="Heading2"/>
    <w:next w:val="Normal"/>
    <w:rsid w:val="00DB28FE"/>
    <w:pPr>
      <w:keepNext/>
      <w:tabs>
        <w:tab w:val="left" w:pos="1134"/>
      </w:tabs>
      <w:suppressAutoHyphens w:val="0"/>
      <w:overflowPunct/>
      <w:autoSpaceDE/>
      <w:autoSpaceDN/>
      <w:adjustRightInd/>
      <w:spacing w:before="240" w:after="60"/>
      <w:jc w:val="both"/>
      <w:textAlignment w:val="auto"/>
    </w:pPr>
    <w:rPr>
      <w:rFonts w:cs="Arial"/>
      <w:caps/>
      <w:sz w:val="20"/>
      <w:szCs w:val="24"/>
      <w:lang w:val="en-GB"/>
    </w:rPr>
  </w:style>
  <w:style w:type="paragraph" w:customStyle="1" w:styleId="Tekst">
    <w:name w:val="Tekst"/>
    <w:basedOn w:val="Normal"/>
    <w:rsid w:val="00DB28FE"/>
    <w:pPr>
      <w:tabs>
        <w:tab w:val="num" w:pos="1134"/>
      </w:tabs>
      <w:suppressAutoHyphens w:val="0"/>
      <w:overflowPunct/>
      <w:autoSpaceDE/>
      <w:autoSpaceDN/>
      <w:adjustRightInd/>
      <w:ind w:left="1134" w:hanging="567"/>
      <w:jc w:val="left"/>
      <w:textAlignment w:val="auto"/>
    </w:pPr>
    <w:rPr>
      <w:rFonts w:ascii="Verdana" w:hAnsi="Verdana"/>
      <w:sz w:val="22"/>
      <w:szCs w:val="22"/>
    </w:rPr>
  </w:style>
  <w:style w:type="paragraph" w:customStyle="1" w:styleId="Normal10">
    <w:name w:val="Normal1"/>
    <w:basedOn w:val="Normal"/>
    <w:autoRedefine/>
    <w:rsid w:val="00DB28FE"/>
    <w:pPr>
      <w:numPr>
        <w:numId w:val="16"/>
      </w:numPr>
      <w:tabs>
        <w:tab w:val="clear" w:pos="567"/>
      </w:tabs>
      <w:suppressAutoHyphens w:val="0"/>
      <w:overflowPunct/>
      <w:autoSpaceDE/>
      <w:autoSpaceDN/>
      <w:adjustRightInd/>
      <w:ind w:left="0" w:firstLine="0"/>
      <w:textAlignment w:val="auto"/>
    </w:pPr>
    <w:rPr>
      <w:rFonts w:cs="Arial"/>
      <w:sz w:val="20"/>
      <w:lang w:val="en-GB"/>
    </w:rPr>
  </w:style>
  <w:style w:type="paragraph" w:customStyle="1" w:styleId="distribution">
    <w:name w:val="distribution"/>
    <w:rsid w:val="00DB28FE"/>
    <w:pPr>
      <w:tabs>
        <w:tab w:val="left" w:pos="1800"/>
        <w:tab w:val="left" w:pos="4680"/>
      </w:tabs>
      <w:suppressAutoHyphens/>
      <w:spacing w:after="0" w:line="240" w:lineRule="auto"/>
    </w:pPr>
    <w:rPr>
      <w:rFonts w:ascii="Times New Roman" w:eastAsia="Times New Roman" w:hAnsi="Times New Roman" w:cs="Times New Roman"/>
      <w:sz w:val="24"/>
      <w:szCs w:val="20"/>
    </w:rPr>
  </w:style>
  <w:style w:type="paragraph" w:customStyle="1" w:styleId="StyleHeading3Right1cm">
    <w:name w:val="Style Heading 3 + Right:  1 cm"/>
    <w:basedOn w:val="Heading3"/>
    <w:rsid w:val="00DB28FE"/>
    <w:pPr>
      <w:keepNext/>
      <w:numPr>
        <w:ilvl w:val="2"/>
      </w:numPr>
      <w:tabs>
        <w:tab w:val="num" w:pos="851"/>
      </w:tabs>
      <w:suppressAutoHyphens w:val="0"/>
      <w:overflowPunct/>
      <w:adjustRightInd/>
      <w:spacing w:before="60" w:after="240"/>
      <w:ind w:left="851" w:right="567" w:hanging="851"/>
      <w:jc w:val="left"/>
      <w:textAlignment w:val="auto"/>
    </w:pPr>
    <w:rPr>
      <w:sz w:val="24"/>
    </w:rPr>
  </w:style>
  <w:style w:type="character" w:customStyle="1" w:styleId="Heading2CharChar">
    <w:name w:val="Heading 2 Char Char"/>
    <w:rsid w:val="00DB28FE"/>
    <w:rPr>
      <w:b/>
    </w:rPr>
  </w:style>
  <w:style w:type="paragraph" w:customStyle="1" w:styleId="font6">
    <w:name w:val="font6"/>
    <w:basedOn w:val="Normal"/>
    <w:rsid w:val="00DB28FE"/>
    <w:pPr>
      <w:suppressAutoHyphens w:val="0"/>
      <w:overflowPunct/>
      <w:autoSpaceDE/>
      <w:autoSpaceDN/>
      <w:adjustRightInd/>
      <w:spacing w:before="100" w:beforeAutospacing="1" w:after="100" w:afterAutospacing="1"/>
      <w:jc w:val="left"/>
      <w:textAlignment w:val="auto"/>
    </w:pPr>
    <w:rPr>
      <w:rFonts w:eastAsia="Arial Unicode MS" w:cs="Arial"/>
      <w:sz w:val="20"/>
    </w:rPr>
  </w:style>
  <w:style w:type="paragraph" w:customStyle="1" w:styleId="font7">
    <w:name w:val="font7"/>
    <w:basedOn w:val="Normal"/>
    <w:rsid w:val="00DB28FE"/>
    <w:pPr>
      <w:suppressAutoHyphens w:val="0"/>
      <w:overflowPunct/>
      <w:autoSpaceDE/>
      <w:autoSpaceDN/>
      <w:adjustRightInd/>
      <w:spacing w:before="100" w:beforeAutospacing="1" w:after="100" w:afterAutospacing="1"/>
      <w:jc w:val="left"/>
      <w:textAlignment w:val="auto"/>
    </w:pPr>
    <w:rPr>
      <w:rFonts w:eastAsia="Arial Unicode MS" w:cs="Arial"/>
      <w:color w:val="FF0000"/>
      <w:sz w:val="20"/>
    </w:rPr>
  </w:style>
  <w:style w:type="paragraph" w:customStyle="1" w:styleId="SPEC1">
    <w:name w:val="SPEC 1"/>
    <w:basedOn w:val="Normal"/>
    <w:next w:val="Normal"/>
    <w:autoRedefine/>
    <w:rsid w:val="00DB28FE"/>
    <w:pPr>
      <w:keepNext/>
      <w:tabs>
        <w:tab w:val="num" w:pos="567"/>
        <w:tab w:val="left" w:pos="1134"/>
      </w:tabs>
      <w:spacing w:after="240"/>
      <w:ind w:left="567" w:right="567" w:hanging="567"/>
      <w:jc w:val="left"/>
    </w:pPr>
    <w:rPr>
      <w:b/>
      <w:caps/>
      <w:sz w:val="28"/>
      <w:szCs w:val="28"/>
    </w:rPr>
  </w:style>
  <w:style w:type="paragraph" w:customStyle="1" w:styleId="SPEC11">
    <w:name w:val="SPEC 1.1"/>
    <w:basedOn w:val="Normal"/>
    <w:next w:val="Normal"/>
    <w:rsid w:val="00DB28FE"/>
    <w:pPr>
      <w:keepNext/>
      <w:tabs>
        <w:tab w:val="num" w:pos="1701"/>
      </w:tabs>
      <w:spacing w:before="120" w:after="240"/>
      <w:ind w:left="1701" w:right="567" w:hanging="1134"/>
      <w:jc w:val="left"/>
    </w:pPr>
    <w:rPr>
      <w:b/>
      <w:sz w:val="28"/>
    </w:rPr>
  </w:style>
  <w:style w:type="paragraph" w:customStyle="1" w:styleId="SPEC111">
    <w:name w:val="SPEC 1.1.1"/>
    <w:basedOn w:val="Normal"/>
    <w:next w:val="Normal"/>
    <w:autoRedefine/>
    <w:rsid w:val="00DB28FE"/>
    <w:pPr>
      <w:keepNext/>
      <w:tabs>
        <w:tab w:val="num" w:pos="1701"/>
      </w:tabs>
      <w:spacing w:after="240"/>
      <w:ind w:left="1701" w:hanging="1134"/>
      <w:jc w:val="left"/>
    </w:pPr>
    <w:rPr>
      <w:b/>
      <w:szCs w:val="28"/>
    </w:rPr>
  </w:style>
  <w:style w:type="paragraph" w:customStyle="1" w:styleId="SPEC1111">
    <w:name w:val="SPEC 1.1.1.1"/>
    <w:basedOn w:val="Normal"/>
    <w:next w:val="Normal"/>
    <w:rsid w:val="00DB28FE"/>
    <w:pPr>
      <w:keepNext/>
      <w:tabs>
        <w:tab w:val="num" w:pos="2268"/>
      </w:tabs>
      <w:spacing w:after="240"/>
      <w:ind w:left="2268" w:hanging="1134"/>
      <w:jc w:val="left"/>
    </w:pPr>
    <w:rPr>
      <w:i/>
    </w:rPr>
  </w:style>
  <w:style w:type="paragraph" w:customStyle="1" w:styleId="SPEC11111">
    <w:name w:val="SPEC 1.1.1.1.1"/>
    <w:basedOn w:val="Normal"/>
    <w:next w:val="Normal"/>
    <w:rsid w:val="00DB28FE"/>
    <w:pPr>
      <w:keepNext/>
      <w:tabs>
        <w:tab w:val="num" w:pos="2268"/>
      </w:tabs>
      <w:spacing w:after="240"/>
      <w:ind w:left="2268" w:hanging="1134"/>
      <w:jc w:val="left"/>
    </w:pPr>
    <w:rPr>
      <w:lang w:val="en-GB"/>
    </w:rPr>
  </w:style>
  <w:style w:type="paragraph" w:styleId="TOCHeading">
    <w:name w:val="TOC Heading"/>
    <w:basedOn w:val="Heading1"/>
    <w:next w:val="Normal"/>
    <w:uiPriority w:val="39"/>
    <w:semiHidden/>
    <w:unhideWhenUsed/>
    <w:qFormat/>
    <w:rsid w:val="00DB28FE"/>
    <w:pPr>
      <w:keepNext/>
      <w:keepLines/>
      <w:suppressAutoHyphens w:val="0"/>
      <w:overflowPunct/>
      <w:autoSpaceDE/>
      <w:autoSpaceDN/>
      <w:adjustRightInd/>
      <w:spacing w:before="480" w:after="0" w:line="276" w:lineRule="auto"/>
      <w:textAlignment w:val="auto"/>
      <w:outlineLvl w:val="9"/>
    </w:pPr>
    <w:rPr>
      <w:rFonts w:ascii="Cambria" w:eastAsia="MS Gothic" w:hAnsi="Cambria"/>
      <w:bCs/>
      <w:color w:val="365F91"/>
      <w:szCs w:val="28"/>
      <w:lang w:eastAsia="ja-JP"/>
    </w:rPr>
  </w:style>
  <w:style w:type="paragraph" w:styleId="NoSpacing">
    <w:name w:val="No Spacing"/>
    <w:qFormat/>
    <w:rsid w:val="00DB28FE"/>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4"/>
      <w:szCs w:val="20"/>
    </w:rPr>
  </w:style>
  <w:style w:type="paragraph" w:customStyle="1" w:styleId="TP11">
    <w:name w:val="TP 1.1"/>
    <w:basedOn w:val="Normal"/>
    <w:next w:val="Normal"/>
    <w:rsid w:val="00DB28FE"/>
    <w:pPr>
      <w:suppressAutoHyphens w:val="0"/>
      <w:overflowPunct/>
      <w:autoSpaceDE/>
      <w:autoSpaceDN/>
      <w:adjustRightInd/>
      <w:jc w:val="center"/>
      <w:textAlignment w:val="auto"/>
    </w:pPr>
    <w:rPr>
      <w:b/>
      <w:sz w:val="28"/>
      <w:szCs w:val="24"/>
    </w:rPr>
  </w:style>
  <w:style w:type="paragraph" w:customStyle="1" w:styleId="TP1">
    <w:name w:val="TP 1"/>
    <w:basedOn w:val="Normal"/>
    <w:next w:val="Normal"/>
    <w:rsid w:val="00DB28FE"/>
    <w:pPr>
      <w:suppressAutoHyphens w:val="0"/>
      <w:overflowPunct/>
      <w:autoSpaceDE/>
      <w:autoSpaceDN/>
      <w:adjustRightInd/>
      <w:jc w:val="center"/>
      <w:textAlignment w:val="auto"/>
    </w:pPr>
    <w:rPr>
      <w:b/>
      <w:sz w:val="32"/>
      <w:szCs w:val="24"/>
    </w:rPr>
  </w:style>
  <w:style w:type="paragraph" w:customStyle="1" w:styleId="FP1">
    <w:name w:val="FP 1"/>
    <w:basedOn w:val="Normal"/>
    <w:next w:val="Normal"/>
    <w:rsid w:val="00DB28FE"/>
    <w:pPr>
      <w:suppressAutoHyphens w:val="0"/>
      <w:overflowPunct/>
      <w:autoSpaceDE/>
      <w:autoSpaceDN/>
      <w:adjustRightInd/>
      <w:jc w:val="center"/>
      <w:textAlignment w:val="auto"/>
    </w:pPr>
    <w:rPr>
      <w:b/>
      <w:sz w:val="32"/>
      <w:szCs w:val="24"/>
    </w:rPr>
  </w:style>
  <w:style w:type="table" w:styleId="TableGrid">
    <w:name w:val="Table Grid"/>
    <w:basedOn w:val="TableNormal"/>
    <w:uiPriority w:val="39"/>
    <w:rsid w:val="00DB28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rsid w:val="00DB28FE"/>
    <w:pPr>
      <w:suppressAutoHyphens w:val="0"/>
      <w:overflowPunct/>
      <w:autoSpaceDE/>
      <w:autoSpaceDN/>
      <w:adjustRightInd/>
      <w:jc w:val="left"/>
      <w:textAlignment w:val="auto"/>
    </w:pPr>
    <w:rPr>
      <w:rFonts w:ascii="Times New Roman" w:hAnsi="Times New Roman"/>
      <w:szCs w:val="24"/>
    </w:rPr>
  </w:style>
  <w:style w:type="character" w:customStyle="1" w:styleId="SalutationChar">
    <w:name w:val="Salutation Char"/>
    <w:basedOn w:val="DefaultParagraphFont"/>
    <w:link w:val="Salutation"/>
    <w:rsid w:val="00DB28FE"/>
    <w:rPr>
      <w:rFonts w:ascii="Times New Roman" w:eastAsia="Times New Roman" w:hAnsi="Times New Roman" w:cs="Times New Roman"/>
      <w:sz w:val="24"/>
      <w:szCs w:val="24"/>
    </w:rPr>
  </w:style>
  <w:style w:type="paragraph" w:customStyle="1" w:styleId="Outline">
    <w:name w:val="Outline"/>
    <w:basedOn w:val="Normal"/>
    <w:rsid w:val="00DB28FE"/>
    <w:pPr>
      <w:suppressAutoHyphens w:val="0"/>
      <w:overflowPunct/>
      <w:autoSpaceDE/>
      <w:autoSpaceDN/>
      <w:adjustRightInd/>
      <w:spacing w:before="240"/>
      <w:jc w:val="left"/>
      <w:textAlignment w:val="auto"/>
    </w:pPr>
    <w:rPr>
      <w:rFonts w:ascii="Times New Roman" w:hAnsi="Times New Roman"/>
      <w:kern w:val="28"/>
    </w:rPr>
  </w:style>
  <w:style w:type="paragraph" w:customStyle="1" w:styleId="ToR10">
    <w:name w:val="ToR1"/>
    <w:basedOn w:val="Normal"/>
    <w:next w:val="Normal"/>
    <w:rsid w:val="00DB28FE"/>
    <w:pPr>
      <w:keepNext/>
      <w:tabs>
        <w:tab w:val="num" w:pos="567"/>
      </w:tabs>
      <w:suppressAutoHyphens w:val="0"/>
      <w:overflowPunct/>
      <w:autoSpaceDE/>
      <w:autoSpaceDN/>
      <w:adjustRightInd/>
      <w:spacing w:after="240"/>
      <w:ind w:left="567" w:hanging="567"/>
      <w:jc w:val="left"/>
      <w:textAlignment w:val="auto"/>
    </w:pPr>
    <w:rPr>
      <w:b/>
      <w:sz w:val="28"/>
      <w:szCs w:val="24"/>
      <w:lang w:val="sr-Latn-CS"/>
    </w:rPr>
  </w:style>
  <w:style w:type="paragraph" w:customStyle="1" w:styleId="ToR110">
    <w:name w:val="ToR1.1"/>
    <w:basedOn w:val="Normal"/>
    <w:next w:val="Normal"/>
    <w:rsid w:val="00DB28FE"/>
    <w:pPr>
      <w:suppressAutoHyphens w:val="0"/>
      <w:overflowPunct/>
      <w:autoSpaceDE/>
      <w:autoSpaceDN/>
      <w:adjustRightInd/>
      <w:jc w:val="left"/>
      <w:textAlignment w:val="auto"/>
    </w:pPr>
    <w:rPr>
      <w:b/>
      <w:szCs w:val="24"/>
      <w:lang w:val="sr-Latn-CS"/>
    </w:rPr>
  </w:style>
  <w:style w:type="paragraph" w:styleId="Revision">
    <w:name w:val="Revision"/>
    <w:hidden/>
    <w:uiPriority w:val="99"/>
    <w:semiHidden/>
    <w:rsid w:val="00DB28FE"/>
    <w:pPr>
      <w:numPr>
        <w:numId w:val="18"/>
      </w:numPr>
      <w:spacing w:after="0" w:line="240" w:lineRule="auto"/>
      <w:ind w:left="0" w:firstLine="0"/>
    </w:pPr>
    <w:rPr>
      <w:rFonts w:ascii="Arial" w:eastAsia="Times New Roman" w:hAnsi="Arial" w:cs="Times New Roman"/>
      <w:sz w:val="24"/>
      <w:szCs w:val="24"/>
    </w:rPr>
  </w:style>
  <w:style w:type="paragraph" w:customStyle="1" w:styleId="Default">
    <w:name w:val="Default"/>
    <w:rsid w:val="00DB28F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TB1">
    <w:name w:val="C-TB 1"/>
    <w:basedOn w:val="Normal"/>
    <w:next w:val="Normal"/>
    <w:rsid w:val="00DB28FE"/>
    <w:pPr>
      <w:suppressAutoHyphens w:val="0"/>
      <w:overflowPunct/>
      <w:autoSpaceDE/>
      <w:autoSpaceDN/>
      <w:adjustRightInd/>
      <w:spacing w:before="120" w:after="240"/>
      <w:jc w:val="center"/>
      <w:textAlignment w:val="auto"/>
    </w:pPr>
    <w:rPr>
      <w:b/>
      <w:sz w:val="32"/>
      <w:szCs w:val="24"/>
    </w:rPr>
  </w:style>
  <w:style w:type="paragraph" w:customStyle="1" w:styleId="C-TB11">
    <w:name w:val="C-TB 1.1"/>
    <w:basedOn w:val="Normal"/>
    <w:next w:val="Normal"/>
    <w:rsid w:val="00DB28FE"/>
    <w:pPr>
      <w:suppressAutoHyphens w:val="0"/>
      <w:overflowPunct/>
      <w:autoSpaceDE/>
      <w:autoSpaceDN/>
      <w:adjustRightInd/>
      <w:spacing w:after="240"/>
      <w:jc w:val="center"/>
      <w:textAlignment w:val="auto"/>
    </w:pPr>
    <w:rPr>
      <w:caps/>
      <w:sz w:val="28"/>
      <w:szCs w:val="24"/>
    </w:rPr>
  </w:style>
  <w:style w:type="paragraph" w:customStyle="1" w:styleId="C-TB111">
    <w:name w:val="C-TB 1.1.1"/>
    <w:basedOn w:val="Normal"/>
    <w:next w:val="Normal"/>
    <w:rsid w:val="00DB28FE"/>
    <w:pPr>
      <w:suppressAutoHyphens w:val="0"/>
      <w:overflowPunct/>
      <w:autoSpaceDE/>
      <w:autoSpaceDN/>
      <w:adjustRightInd/>
      <w:ind w:left="567" w:hanging="567"/>
      <w:jc w:val="left"/>
      <w:textAlignment w:val="auto"/>
    </w:pPr>
    <w:rPr>
      <w:b/>
      <w:szCs w:val="24"/>
    </w:rPr>
  </w:style>
  <w:style w:type="paragraph" w:customStyle="1" w:styleId="C-TB1111">
    <w:name w:val="C-TB 1.1.1.1"/>
    <w:basedOn w:val="Normal"/>
    <w:next w:val="Normal"/>
    <w:rsid w:val="00DB28FE"/>
    <w:pPr>
      <w:suppressAutoHyphens w:val="0"/>
      <w:overflowPunct/>
      <w:autoSpaceDE/>
      <w:autoSpaceDN/>
      <w:adjustRightInd/>
      <w:ind w:left="851" w:hanging="851"/>
      <w:jc w:val="left"/>
      <w:textAlignment w:val="auto"/>
    </w:pPr>
    <w:rPr>
      <w:szCs w:val="24"/>
    </w:rPr>
  </w:style>
  <w:style w:type="paragraph" w:customStyle="1" w:styleId="A1-Heading1">
    <w:name w:val="A1-Heading1"/>
    <w:basedOn w:val="Heading1"/>
    <w:rsid w:val="00DB28FE"/>
    <w:pPr>
      <w:suppressAutoHyphens w:val="0"/>
      <w:overflowPunct/>
      <w:autoSpaceDE/>
      <w:autoSpaceDN/>
      <w:adjustRightInd/>
      <w:spacing w:before="240" w:after="240"/>
      <w:jc w:val="center"/>
      <w:textAlignment w:val="auto"/>
    </w:pPr>
    <w:rPr>
      <w:rFonts w:ascii="Times New Roman" w:hAnsi="Times New Roman"/>
      <w:sz w:val="32"/>
    </w:rPr>
  </w:style>
  <w:style w:type="paragraph" w:customStyle="1" w:styleId="Or">
    <w:name w:val="Or"/>
    <w:basedOn w:val="Normal"/>
    <w:rsid w:val="00DB28FE"/>
    <w:pPr>
      <w:tabs>
        <w:tab w:val="left" w:pos="5040"/>
      </w:tabs>
      <w:suppressAutoHyphens w:val="0"/>
      <w:overflowPunct/>
      <w:autoSpaceDE/>
      <w:autoSpaceDN/>
      <w:adjustRightInd/>
      <w:ind w:right="-72"/>
      <w:textAlignment w:val="auto"/>
    </w:pPr>
    <w:rPr>
      <w:szCs w:val="24"/>
    </w:rPr>
  </w:style>
  <w:style w:type="paragraph" w:customStyle="1" w:styleId="A1-Heading2">
    <w:name w:val="A1-Heading2"/>
    <w:basedOn w:val="Heading2"/>
    <w:rsid w:val="00DB28FE"/>
    <w:pPr>
      <w:tabs>
        <w:tab w:val="left" w:pos="360"/>
      </w:tabs>
      <w:suppressAutoHyphens w:val="0"/>
      <w:overflowPunct/>
      <w:autoSpaceDE/>
      <w:autoSpaceDN/>
      <w:adjustRightInd/>
      <w:ind w:left="360" w:hanging="360"/>
      <w:contextualSpacing/>
      <w:textAlignment w:val="auto"/>
    </w:pPr>
    <w:rPr>
      <w:rFonts w:ascii="Times New Roman" w:hAnsi="Times New Roman"/>
      <w:bCs/>
      <w:smallCaps/>
      <w:sz w:val="24"/>
      <w:szCs w:val="24"/>
      <w:lang w:val="en-GB"/>
    </w:rPr>
  </w:style>
  <w:style w:type="paragraph" w:customStyle="1" w:styleId="poglavlje2">
    <w:name w:val="poglavlje 2"/>
    <w:basedOn w:val="Normal"/>
    <w:link w:val="poglavlje2Char"/>
    <w:qFormat/>
    <w:rsid w:val="00DB28FE"/>
    <w:pPr>
      <w:suppressAutoHyphens w:val="0"/>
      <w:overflowPunct/>
      <w:autoSpaceDE/>
      <w:autoSpaceDN/>
      <w:adjustRightInd/>
      <w:spacing w:before="120" w:after="120"/>
      <w:jc w:val="center"/>
      <w:textAlignment w:val="auto"/>
    </w:pPr>
    <w:rPr>
      <w:b/>
      <w:szCs w:val="24"/>
    </w:rPr>
  </w:style>
  <w:style w:type="character" w:customStyle="1" w:styleId="poglavlje2Char">
    <w:name w:val="poglavlje 2 Char"/>
    <w:link w:val="poglavlje2"/>
    <w:rsid w:val="00DB28FE"/>
    <w:rPr>
      <w:rFonts w:ascii="Arial" w:eastAsia="Times New Roman" w:hAnsi="Arial" w:cs="Times New Roman"/>
      <w:b/>
      <w:sz w:val="24"/>
      <w:szCs w:val="24"/>
    </w:rPr>
  </w:style>
  <w:style w:type="character" w:customStyle="1" w:styleId="BodyTextChar1">
    <w:name w:val="Body Text Char1"/>
    <w:rsid w:val="00DB28FE"/>
    <w:rPr>
      <w:rFonts w:ascii="Arial" w:hAnsi="Arial"/>
      <w:sz w:val="24"/>
    </w:rPr>
  </w:style>
  <w:style w:type="paragraph" w:customStyle="1" w:styleId="ToR111">
    <w:name w:val="ToR 1.1.1"/>
    <w:basedOn w:val="Normal"/>
    <w:next w:val="Normal"/>
    <w:qFormat/>
    <w:rsid w:val="00DB28FE"/>
    <w:pPr>
      <w:keepNext/>
      <w:suppressAutoHyphens w:val="0"/>
      <w:overflowPunct/>
      <w:autoSpaceDE/>
      <w:autoSpaceDN/>
      <w:adjustRightInd/>
      <w:spacing w:before="120" w:after="180"/>
      <w:ind w:left="1418" w:hanging="851"/>
      <w:jc w:val="left"/>
      <w:textAlignment w:val="auto"/>
    </w:pPr>
    <w:rPr>
      <w:rFonts w:ascii="Arial Bold" w:eastAsia="Calibri" w:hAnsi="Arial Bold"/>
      <w:b/>
      <w:sz w:val="22"/>
      <w:szCs w:val="22"/>
    </w:rPr>
  </w:style>
  <w:style w:type="paragraph" w:customStyle="1" w:styleId="ToR11">
    <w:name w:val="ToR 1.1"/>
    <w:basedOn w:val="ToR1"/>
    <w:qFormat/>
    <w:rsid w:val="00DB28FE"/>
    <w:pPr>
      <w:numPr>
        <w:ilvl w:val="1"/>
      </w:numPr>
    </w:pPr>
  </w:style>
  <w:style w:type="character" w:customStyle="1" w:styleId="hps">
    <w:name w:val="hps"/>
    <w:basedOn w:val="DefaultParagraphFont"/>
    <w:rsid w:val="00DB28FE"/>
  </w:style>
  <w:style w:type="character" w:customStyle="1" w:styleId="shorttext">
    <w:name w:val="short_text"/>
    <w:basedOn w:val="DefaultParagraphFont"/>
    <w:rsid w:val="00DB28FE"/>
  </w:style>
  <w:style w:type="paragraph" w:customStyle="1" w:styleId="ToR1">
    <w:name w:val="ToR 1"/>
    <w:basedOn w:val="Normal"/>
    <w:qFormat/>
    <w:rsid w:val="00DB28FE"/>
    <w:pPr>
      <w:keepNext/>
      <w:numPr>
        <w:numId w:val="19"/>
      </w:numPr>
      <w:suppressAutoHyphens w:val="0"/>
      <w:overflowPunct/>
      <w:autoSpaceDE/>
      <w:autoSpaceDN/>
      <w:adjustRightInd/>
      <w:spacing w:before="120" w:after="240"/>
      <w:textAlignment w:val="auto"/>
    </w:pPr>
    <w:rPr>
      <w:rFonts w:ascii="Arial Bold" w:eastAsia="Calibri" w:hAnsi="Arial Bold"/>
      <w:b/>
      <w:caps/>
      <w:szCs w:val="22"/>
    </w:rPr>
  </w:style>
  <w:style w:type="paragraph" w:customStyle="1" w:styleId="Section8Heading2">
    <w:name w:val="Section 8. Heading2"/>
    <w:next w:val="Normal"/>
    <w:qFormat/>
    <w:rsid w:val="00DB28FE"/>
    <w:pPr>
      <w:spacing w:line="240" w:lineRule="auto"/>
      <w:ind w:left="360" w:hanging="360"/>
    </w:pPr>
    <w:rPr>
      <w:rFonts w:ascii="Times New Roman" w:eastAsia="Times New Roman" w:hAnsi="Times New Roman" w:cs="Times New Roman"/>
      <w:b/>
      <w:bCs/>
      <w:sz w:val="24"/>
      <w:szCs w:val="24"/>
    </w:rPr>
  </w:style>
  <w:style w:type="paragraph" w:customStyle="1" w:styleId="Section8Heading3">
    <w:name w:val="Section 8. Heading3"/>
    <w:qFormat/>
    <w:rsid w:val="00DB28FE"/>
    <w:pPr>
      <w:spacing w:after="0" w:line="240" w:lineRule="auto"/>
      <w:ind w:hanging="534"/>
    </w:pPr>
    <w:rPr>
      <w:rFonts w:ascii="Times New Roman" w:eastAsia="Times New Roman" w:hAnsi="Times New Roman" w:cs="Times New Roman"/>
      <w:b/>
      <w:bCs/>
      <w:sz w:val="24"/>
      <w:szCs w:val="24"/>
    </w:rPr>
  </w:style>
  <w:style w:type="paragraph" w:customStyle="1" w:styleId="Times10PointCharCharCharCharCharChar">
    <w:name w:val="Times 10 Point Char Char Char Char Char Char"/>
    <w:aliases w:val=" Exposant 3 Point Char Char Char Char Char Char,Footnote symbol Char Char Char Char Char Char,Footnote reference number Char Char Char Char Char Char"/>
    <w:basedOn w:val="Normal"/>
    <w:link w:val="FootnoteReference"/>
    <w:rsid w:val="00E1627C"/>
    <w:pPr>
      <w:suppressAutoHyphens w:val="0"/>
      <w:overflowPunct/>
      <w:autoSpaceDE/>
      <w:autoSpaceDN/>
      <w:adjustRightInd/>
      <w:spacing w:after="160" w:line="240" w:lineRule="exact"/>
      <w:jc w:val="left"/>
      <w:textAlignment w:val="auto"/>
    </w:pPr>
    <w:rPr>
      <w:rFonts w:asciiTheme="minorHAnsi" w:eastAsiaTheme="minorHAnsi" w:hAnsiTheme="minorHAnsi" w:cstheme="minorBidi"/>
      <w:sz w:val="22"/>
      <w:szCs w:val="22"/>
      <w:vertAlign w:val="superscript"/>
    </w:rPr>
  </w:style>
  <w:style w:type="character" w:customStyle="1" w:styleId="NormalWebChar">
    <w:name w:val="Normal (Web) Char"/>
    <w:link w:val="NormalWeb"/>
    <w:locked/>
    <w:rsid w:val="006F08C0"/>
    <w:rPr>
      <w:rFonts w:ascii="Arial Unicode MS" w:eastAsia="Arial Unicode MS" w:hAnsi="Arial Unicode MS" w:cs="Times New Roman"/>
      <w:sz w:val="20"/>
      <w:szCs w:val="24"/>
    </w:rPr>
  </w:style>
  <w:style w:type="character" w:customStyle="1" w:styleId="BodyText1">
    <w:name w:val="Body Text1"/>
    <w:basedOn w:val="DefaultParagraphFont"/>
    <w:rsid w:val="006F08C0"/>
    <w:rPr>
      <w:rFonts w:ascii="Times New Roman" w:eastAsia="Times New Roman" w:hAnsi="Times New Roman" w:cs="Times New Roman"/>
      <w:b w:val="0"/>
      <w:bCs w:val="0"/>
      <w:i w:val="0"/>
      <w:iCs w:val="0"/>
      <w:smallCaps w:val="0"/>
      <w:strike w:val="0"/>
      <w:spacing w:val="0"/>
      <w:sz w:val="17"/>
      <w:szCs w:val="17"/>
    </w:rPr>
  </w:style>
  <w:style w:type="character" w:customStyle="1" w:styleId="Heading10">
    <w:name w:val="Heading #1"/>
    <w:basedOn w:val="DefaultParagraphFont"/>
    <w:rsid w:val="00400375"/>
    <w:rPr>
      <w:rFonts w:ascii="Times New Roman" w:eastAsia="Times New Roman" w:hAnsi="Times New Roman" w:cs="Times New Roman"/>
      <w:b w:val="0"/>
      <w:bCs w:val="0"/>
      <w:i w:val="0"/>
      <w:iCs w:val="0"/>
      <w:smallCaps w:val="0"/>
      <w:strike w:val="0"/>
      <w:spacing w:val="0"/>
      <w:sz w:val="17"/>
      <w:szCs w:val="17"/>
    </w:rPr>
  </w:style>
  <w:style w:type="character" w:customStyle="1" w:styleId="Bodytext20">
    <w:name w:val="Body text (2)_"/>
    <w:link w:val="Bodytext210"/>
    <w:rsid w:val="00400375"/>
    <w:rPr>
      <w:rFonts w:ascii="Arial" w:hAnsi="Arial" w:cs="Arial"/>
      <w:shd w:val="clear" w:color="auto" w:fill="FFFFFF"/>
    </w:rPr>
  </w:style>
  <w:style w:type="paragraph" w:customStyle="1" w:styleId="Bodytext210">
    <w:name w:val="Body text (2)1"/>
    <w:basedOn w:val="Normal"/>
    <w:link w:val="Bodytext20"/>
    <w:rsid w:val="00400375"/>
    <w:pPr>
      <w:widowControl w:val="0"/>
      <w:shd w:val="clear" w:color="auto" w:fill="FFFFFF"/>
      <w:suppressAutoHyphens w:val="0"/>
      <w:overflowPunct/>
      <w:autoSpaceDE/>
      <w:autoSpaceDN/>
      <w:adjustRightInd/>
      <w:spacing w:line="250" w:lineRule="exact"/>
      <w:ind w:hanging="620"/>
      <w:textAlignment w:val="auto"/>
    </w:pPr>
    <w:rPr>
      <w:rFonts w:eastAsiaTheme="minorHAnsi" w:cs="Arial"/>
      <w:sz w:val="22"/>
      <w:szCs w:val="22"/>
    </w:rPr>
  </w:style>
  <w:style w:type="paragraph" w:styleId="HTMLPreformatted">
    <w:name w:val="HTML Preformatted"/>
    <w:basedOn w:val="Normal"/>
    <w:link w:val="HTMLPreformattedChar"/>
    <w:uiPriority w:val="99"/>
    <w:unhideWhenUsed/>
    <w:rsid w:val="005B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adjustRightInd/>
      <w:jc w:val="left"/>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5B273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80153">
      <w:bodyDiv w:val="1"/>
      <w:marLeft w:val="0"/>
      <w:marRight w:val="0"/>
      <w:marTop w:val="0"/>
      <w:marBottom w:val="0"/>
      <w:divBdr>
        <w:top w:val="none" w:sz="0" w:space="0" w:color="auto"/>
        <w:left w:val="none" w:sz="0" w:space="0" w:color="auto"/>
        <w:bottom w:val="none" w:sz="0" w:space="0" w:color="auto"/>
        <w:right w:val="none" w:sz="0" w:space="0" w:color="auto"/>
      </w:divBdr>
    </w:div>
    <w:div w:id="404643549">
      <w:bodyDiv w:val="1"/>
      <w:marLeft w:val="0"/>
      <w:marRight w:val="0"/>
      <w:marTop w:val="0"/>
      <w:marBottom w:val="0"/>
      <w:divBdr>
        <w:top w:val="none" w:sz="0" w:space="0" w:color="auto"/>
        <w:left w:val="none" w:sz="0" w:space="0" w:color="auto"/>
        <w:bottom w:val="none" w:sz="0" w:space="0" w:color="auto"/>
        <w:right w:val="none" w:sz="0" w:space="0" w:color="auto"/>
      </w:divBdr>
    </w:div>
    <w:div w:id="719287631">
      <w:bodyDiv w:val="1"/>
      <w:marLeft w:val="0"/>
      <w:marRight w:val="0"/>
      <w:marTop w:val="0"/>
      <w:marBottom w:val="0"/>
      <w:divBdr>
        <w:top w:val="none" w:sz="0" w:space="0" w:color="auto"/>
        <w:left w:val="none" w:sz="0" w:space="0" w:color="auto"/>
        <w:bottom w:val="none" w:sz="0" w:space="0" w:color="auto"/>
        <w:right w:val="none" w:sz="0" w:space="0" w:color="auto"/>
      </w:divBdr>
    </w:div>
    <w:div w:id="825560158">
      <w:bodyDiv w:val="1"/>
      <w:marLeft w:val="0"/>
      <w:marRight w:val="0"/>
      <w:marTop w:val="0"/>
      <w:marBottom w:val="0"/>
      <w:divBdr>
        <w:top w:val="none" w:sz="0" w:space="0" w:color="auto"/>
        <w:left w:val="none" w:sz="0" w:space="0" w:color="auto"/>
        <w:bottom w:val="none" w:sz="0" w:space="0" w:color="auto"/>
        <w:right w:val="none" w:sz="0" w:space="0" w:color="auto"/>
      </w:divBdr>
    </w:div>
    <w:div w:id="923227749">
      <w:bodyDiv w:val="1"/>
      <w:marLeft w:val="0"/>
      <w:marRight w:val="0"/>
      <w:marTop w:val="0"/>
      <w:marBottom w:val="0"/>
      <w:divBdr>
        <w:top w:val="none" w:sz="0" w:space="0" w:color="auto"/>
        <w:left w:val="none" w:sz="0" w:space="0" w:color="auto"/>
        <w:bottom w:val="none" w:sz="0" w:space="0" w:color="auto"/>
        <w:right w:val="none" w:sz="0" w:space="0" w:color="auto"/>
      </w:divBdr>
    </w:div>
    <w:div w:id="1331521506">
      <w:bodyDiv w:val="1"/>
      <w:marLeft w:val="0"/>
      <w:marRight w:val="0"/>
      <w:marTop w:val="0"/>
      <w:marBottom w:val="0"/>
      <w:divBdr>
        <w:top w:val="none" w:sz="0" w:space="0" w:color="auto"/>
        <w:left w:val="none" w:sz="0" w:space="0" w:color="auto"/>
        <w:bottom w:val="none" w:sz="0" w:space="0" w:color="auto"/>
        <w:right w:val="none" w:sz="0" w:space="0" w:color="auto"/>
      </w:divBdr>
    </w:div>
    <w:div w:id="1793816661">
      <w:bodyDiv w:val="1"/>
      <w:marLeft w:val="0"/>
      <w:marRight w:val="0"/>
      <w:marTop w:val="0"/>
      <w:marBottom w:val="0"/>
      <w:divBdr>
        <w:top w:val="none" w:sz="0" w:space="0" w:color="auto"/>
        <w:left w:val="none" w:sz="0" w:space="0" w:color="auto"/>
        <w:bottom w:val="none" w:sz="0" w:space="0" w:color="auto"/>
        <w:right w:val="none" w:sz="0" w:space="0" w:color="auto"/>
      </w:divBdr>
    </w:div>
    <w:div w:id="2102946618">
      <w:bodyDiv w:val="1"/>
      <w:marLeft w:val="0"/>
      <w:marRight w:val="0"/>
      <w:marTop w:val="0"/>
      <w:marBottom w:val="0"/>
      <w:divBdr>
        <w:top w:val="none" w:sz="0" w:space="0" w:color="auto"/>
        <w:left w:val="none" w:sz="0" w:space="0" w:color="auto"/>
        <w:bottom w:val="none" w:sz="0" w:space="0" w:color="auto"/>
        <w:right w:val="none" w:sz="0" w:space="0" w:color="auto"/>
      </w:divBdr>
    </w:div>
    <w:div w:id="210649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4750D-0290-4849-9AFB-4B131AA4E43B}">
  <ds:schemaRefs>
    <ds:schemaRef ds:uri="http://schemas.microsoft.com/sharepoint/v3/contenttype/forms"/>
  </ds:schemaRefs>
</ds:datastoreItem>
</file>

<file path=customXml/itemProps2.xml><?xml version="1.0" encoding="utf-8"?>
<ds:datastoreItem xmlns:ds="http://schemas.openxmlformats.org/officeDocument/2006/customXml" ds:itemID="{D1010EA2-6BE8-4FEB-9915-3C13562FB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C8F7D-02D2-4824-868F-AB8FF90858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D54778-17C4-4BDF-BA04-1E8254FC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9625</Words>
  <Characters>54864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c:creator>
  <cp:lastModifiedBy>Vlasta Ruzinovska</cp:lastModifiedBy>
  <cp:revision>5</cp:revision>
  <cp:lastPrinted>2021-02-05T09:45:00Z</cp:lastPrinted>
  <dcterms:created xsi:type="dcterms:W3CDTF">2021-06-24T12:53:00Z</dcterms:created>
  <dcterms:modified xsi:type="dcterms:W3CDTF">2021-06-25T12:54:00Z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